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AA8" w:rsidRPr="004D20D2" w:rsidRDefault="00DA1230" w:rsidP="00A13A37">
      <w:pPr>
        <w:spacing w:after="0" w:line="240" w:lineRule="auto"/>
        <w:jc w:val="center"/>
        <w:rPr>
          <w:rFonts w:ascii="Times New Roman" w:eastAsia="Times New Roman" w:hAnsi="Times New Roman"/>
          <w:b/>
          <w:bCs/>
          <w:sz w:val="26"/>
          <w:szCs w:val="26"/>
          <w:lang w:eastAsia="ru-RU"/>
        </w:rPr>
      </w:pPr>
      <w:r w:rsidRPr="004D20D2">
        <w:rPr>
          <w:rFonts w:ascii="Times New Roman" w:eastAsia="Times New Roman" w:hAnsi="Times New Roman"/>
          <w:b/>
          <w:bCs/>
          <w:sz w:val="26"/>
          <w:szCs w:val="26"/>
          <w:lang w:val="tt" w:eastAsia="ru-RU"/>
        </w:rPr>
        <w:t xml:space="preserve">«Коммерциягә карамаган оешманың иң яхшы архивы һәм гавами хакимият органының - Татарстан Республикасының дәүләт (муниципаль) архивын комплектлау чыганагы» республика конкурсы турында мәгълүмат (гариза шартлары, анкеталар һәм проектны тасвирлау) </w:t>
      </w:r>
    </w:p>
    <w:p w:rsidR="00F8692D" w:rsidRPr="004D20D2" w:rsidRDefault="00F8692D" w:rsidP="00F8692D">
      <w:pPr>
        <w:spacing w:after="0"/>
        <w:jc w:val="center"/>
        <w:rPr>
          <w:rFonts w:ascii="Times New Roman" w:eastAsia="Times New Roman" w:hAnsi="Times New Roman"/>
          <w:b/>
          <w:bCs/>
          <w:sz w:val="26"/>
          <w:szCs w:val="26"/>
          <w:lang w:eastAsia="ru-RU"/>
        </w:rPr>
      </w:pPr>
    </w:p>
    <w:p w:rsidR="00125AA8" w:rsidRPr="004D20D2" w:rsidRDefault="00DA1230" w:rsidP="004813D7">
      <w:pPr>
        <w:widowControl w:val="0"/>
        <w:spacing w:after="0" w:line="240" w:lineRule="auto"/>
        <w:ind w:firstLine="709"/>
        <w:jc w:val="both"/>
        <w:rPr>
          <w:rFonts w:ascii="Times New Roman" w:hAnsi="Times New Roman" w:cs="Times New Roman"/>
          <w:sz w:val="26"/>
          <w:szCs w:val="26"/>
        </w:rPr>
      </w:pPr>
      <w:bookmarkStart w:id="0" w:name="P34"/>
      <w:bookmarkEnd w:id="0"/>
      <w:r w:rsidRPr="004D20D2">
        <w:rPr>
          <w:rFonts w:ascii="Times New Roman" w:hAnsi="Times New Roman" w:cs="Times New Roman"/>
          <w:sz w:val="26"/>
          <w:szCs w:val="26"/>
          <w:lang w:val="tt"/>
        </w:rPr>
        <w:t xml:space="preserve">1.  </w:t>
      </w:r>
      <w:r w:rsidRPr="004D20D2">
        <w:rPr>
          <w:rFonts w:ascii="Times New Roman" w:hAnsi="Times New Roman" w:cs="Times New Roman"/>
          <w:sz w:val="26"/>
          <w:szCs w:val="26"/>
          <w:lang w:val="tt"/>
        </w:rPr>
        <w:t>Конкурсны уздыруны оештыру Татарстан Республикасы Архив эше буенча Дәүләт комитеты (алга таба - Татарстан Республикасы Дәүләт комитеты) тарафыннан гамәлгә ашырыла.</w:t>
      </w:r>
    </w:p>
    <w:p w:rsidR="00125AA8" w:rsidRPr="004D20D2" w:rsidRDefault="00DA1230" w:rsidP="004813D7">
      <w:pPr>
        <w:widowControl w:val="0"/>
        <w:spacing w:after="0" w:line="240" w:lineRule="auto"/>
        <w:ind w:firstLine="709"/>
        <w:jc w:val="both"/>
        <w:rPr>
          <w:rFonts w:ascii="Times New Roman" w:hAnsi="Times New Roman" w:cs="Times New Roman"/>
          <w:color w:val="000000" w:themeColor="text1"/>
          <w:sz w:val="26"/>
          <w:szCs w:val="26"/>
        </w:rPr>
      </w:pPr>
      <w:r w:rsidRPr="004D20D2">
        <w:rPr>
          <w:rFonts w:ascii="Times New Roman" w:hAnsi="Times New Roman" w:cs="Times New Roman"/>
          <w:color w:val="000000" w:themeColor="text1"/>
          <w:sz w:val="26"/>
          <w:szCs w:val="26"/>
          <w:lang w:val="tt"/>
        </w:rPr>
        <w:t>2. Конкурсны уздыруның төп максатлары булып коммерциячел булмаган оешмалар архивларының, дәү</w:t>
      </w:r>
      <w:r w:rsidRPr="004D20D2">
        <w:rPr>
          <w:rFonts w:ascii="Times New Roman" w:hAnsi="Times New Roman" w:cs="Times New Roman"/>
          <w:color w:val="000000" w:themeColor="text1"/>
          <w:sz w:val="26"/>
          <w:szCs w:val="26"/>
          <w:lang w:val="tt"/>
        </w:rPr>
        <w:t>ләт хакимиятенең башкарма органнарының, җирле үзидарә органнарының - Татарстан Республикасының дәүләт, муниципаль архивларын комплектлау чыганакларының алдынгы тәҗрибәсен тарату, Россия Федерациясе Архив фонды документларын һәм башка архив документларын са</w:t>
      </w:r>
      <w:r w:rsidRPr="004D20D2">
        <w:rPr>
          <w:rFonts w:ascii="Times New Roman" w:hAnsi="Times New Roman" w:cs="Times New Roman"/>
          <w:color w:val="000000" w:themeColor="text1"/>
          <w:sz w:val="26"/>
          <w:szCs w:val="26"/>
          <w:lang w:val="tt"/>
        </w:rPr>
        <w:t>клауның, исәпкә алуның, туплауның һәм файдалануның алдынгы технологияләрен гамәлгә кертүне стимуллаштыру, күргәзмә эшчәнлеген оештыру һәм архив тармагын үстерү тора.</w:t>
      </w:r>
    </w:p>
    <w:p w:rsidR="009026DF" w:rsidRPr="004D20D2" w:rsidRDefault="00DA1230" w:rsidP="004813D7">
      <w:pPr>
        <w:widowControl w:val="0"/>
        <w:spacing w:after="0" w:line="240" w:lineRule="auto"/>
        <w:ind w:firstLine="709"/>
        <w:jc w:val="both"/>
        <w:rPr>
          <w:rFonts w:ascii="Times New Roman" w:hAnsi="Times New Roman" w:cs="Times New Roman"/>
          <w:sz w:val="26"/>
          <w:szCs w:val="26"/>
        </w:rPr>
      </w:pPr>
      <w:r w:rsidRPr="004D20D2">
        <w:rPr>
          <w:rFonts w:ascii="Times New Roman" w:hAnsi="Times New Roman" w:cs="Times New Roman"/>
          <w:sz w:val="26"/>
          <w:szCs w:val="26"/>
          <w:lang w:val="tt"/>
        </w:rPr>
        <w:t xml:space="preserve">3. Грантлар «Татарстан Республикасы дәүләт хакимиятенең башкарма </w:t>
      </w:r>
      <w:r w:rsidRPr="004D20D2">
        <w:rPr>
          <w:rFonts w:ascii="Times New Roman" w:hAnsi="Times New Roman" w:cs="Times New Roman"/>
          <w:sz w:val="26"/>
          <w:szCs w:val="26"/>
          <w:lang w:val="tt"/>
        </w:rPr>
        <w:br/>
        <w:t>органының, җирле үзидарә</w:t>
      </w:r>
      <w:r w:rsidRPr="004D20D2">
        <w:rPr>
          <w:rFonts w:ascii="Times New Roman" w:hAnsi="Times New Roman" w:cs="Times New Roman"/>
          <w:sz w:val="26"/>
          <w:szCs w:val="26"/>
          <w:lang w:val="tt"/>
        </w:rPr>
        <w:t xml:space="preserve"> органының һәм коммерциягә карамаган оешманың иң яхшы архивы - Татарстан Республикасы дәүләт (муниципаль) </w:t>
      </w:r>
      <w:r w:rsidRPr="004D20D2">
        <w:rPr>
          <w:rFonts w:ascii="Times New Roman" w:hAnsi="Times New Roman" w:cs="Times New Roman"/>
          <w:sz w:val="26"/>
          <w:szCs w:val="26"/>
          <w:lang w:val="tt"/>
        </w:rPr>
        <w:br/>
        <w:t>архивын комплектлау чыганагы» номинациясе буенча проектларны гамәлгә ашыру максатларында субсидияләр рәвешендә түбәндәге юнәлешләр буенча бирелә:</w:t>
      </w:r>
    </w:p>
    <w:p w:rsidR="00125AA8" w:rsidRPr="004D20D2" w:rsidRDefault="00DA1230" w:rsidP="004813D7">
      <w:pPr>
        <w:widowControl w:val="0"/>
        <w:spacing w:after="0" w:line="240" w:lineRule="auto"/>
        <w:ind w:firstLine="709"/>
        <w:jc w:val="both"/>
        <w:rPr>
          <w:rFonts w:ascii="Times New Roman" w:hAnsi="Times New Roman" w:cs="Times New Roman"/>
          <w:sz w:val="26"/>
          <w:szCs w:val="26"/>
        </w:rPr>
      </w:pPr>
      <w:r w:rsidRPr="004D20D2">
        <w:rPr>
          <w:rFonts w:ascii="Times New Roman" w:hAnsi="Times New Roman" w:cs="Times New Roman"/>
          <w:sz w:val="26"/>
          <w:szCs w:val="26"/>
          <w:lang w:val="tt"/>
        </w:rPr>
        <w:t>3.1</w:t>
      </w:r>
      <w:r w:rsidRPr="004D20D2">
        <w:rPr>
          <w:rFonts w:ascii="Times New Roman" w:hAnsi="Times New Roman" w:cs="Times New Roman"/>
          <w:sz w:val="26"/>
          <w:szCs w:val="26"/>
          <w:lang w:val="tt"/>
        </w:rPr>
        <w:t>. Архив документларын саклауның норматив шартларын тәэмин итү, шул исәптән:</w:t>
      </w:r>
    </w:p>
    <w:p w:rsidR="00125AA8" w:rsidRPr="004D20D2" w:rsidRDefault="00DA1230" w:rsidP="004813D7">
      <w:pPr>
        <w:widowControl w:val="0"/>
        <w:spacing w:after="0" w:line="240" w:lineRule="auto"/>
        <w:ind w:firstLine="709"/>
        <w:jc w:val="both"/>
        <w:rPr>
          <w:rFonts w:ascii="Times New Roman" w:hAnsi="Times New Roman" w:cs="Times New Roman"/>
          <w:sz w:val="26"/>
          <w:szCs w:val="26"/>
        </w:rPr>
      </w:pPr>
      <w:r w:rsidRPr="004D20D2">
        <w:rPr>
          <w:rFonts w:ascii="Times New Roman" w:hAnsi="Times New Roman" w:cs="Times New Roman"/>
          <w:sz w:val="26"/>
          <w:szCs w:val="26"/>
          <w:lang w:val="tt"/>
        </w:rPr>
        <w:t>архив саклагычны документларны саклау өчен махсус җайланмалар белән җиһазландыру (күчмә һәм стационар архив стеллажлары);</w:t>
      </w:r>
    </w:p>
    <w:p w:rsidR="00125AA8" w:rsidRPr="004D20D2" w:rsidRDefault="00DA1230" w:rsidP="004813D7">
      <w:pPr>
        <w:widowControl w:val="0"/>
        <w:spacing w:after="0" w:line="240" w:lineRule="auto"/>
        <w:ind w:firstLine="709"/>
        <w:jc w:val="both"/>
        <w:rPr>
          <w:rFonts w:ascii="Times New Roman" w:hAnsi="Times New Roman" w:cs="Times New Roman"/>
          <w:sz w:val="26"/>
          <w:szCs w:val="26"/>
        </w:rPr>
      </w:pPr>
      <w:r w:rsidRPr="004D20D2">
        <w:rPr>
          <w:rFonts w:ascii="Times New Roman" w:hAnsi="Times New Roman" w:cs="Times New Roman"/>
          <w:sz w:val="26"/>
          <w:szCs w:val="26"/>
          <w:lang w:val="tt"/>
        </w:rPr>
        <w:t>норматив температура-дымлы, яктылык режимнарын булдыру (ое</w:t>
      </w:r>
      <w:r w:rsidRPr="004D20D2">
        <w:rPr>
          <w:rFonts w:ascii="Times New Roman" w:hAnsi="Times New Roman" w:cs="Times New Roman"/>
          <w:sz w:val="26"/>
          <w:szCs w:val="26"/>
          <w:lang w:val="tt"/>
        </w:rPr>
        <w:t xml:space="preserve">шма архивы биналарында температура-дымлылык режимын үтәүне тәэмин итә торган ясалма вентиляция һәм/яисә кондиционирлау системасы, һава рециркуляциясен һәм температура-дымлылык режимының тотрыклылыгын, һаваны тузаннан һәм агрессив кушылмалардан чистартуны, </w:t>
      </w:r>
      <w:r w:rsidRPr="004D20D2">
        <w:rPr>
          <w:rFonts w:ascii="Times New Roman" w:hAnsi="Times New Roman" w:cs="Times New Roman"/>
          <w:sz w:val="26"/>
          <w:szCs w:val="26"/>
          <w:lang w:val="tt"/>
        </w:rPr>
        <w:t>шулай ук заманча компактлык һәм экономия таләпләренә җавап бирә торган һаваны чистартуны тәэмин итү; оешма архивы биналарында температура-дымлылык режимын саклауны тәэмин итүнең үзәкләштерелгән автомат системасы; архив-дымлы кунакханә картоннан архив тартм</w:t>
      </w:r>
      <w:r w:rsidRPr="004D20D2">
        <w:rPr>
          <w:rFonts w:ascii="Times New Roman" w:hAnsi="Times New Roman" w:cs="Times New Roman"/>
          <w:sz w:val="26"/>
          <w:szCs w:val="26"/>
          <w:lang w:val="tt"/>
        </w:rPr>
        <w:t>аларны, архив документларны ялгау өчен җиһазлар, тузанны, дезинфекция документларын ясау өчен җиһазлар сатып алу; оешма архивы биналарын ремонтлау);</w:t>
      </w:r>
    </w:p>
    <w:p w:rsidR="00125AA8" w:rsidRPr="004D20D2" w:rsidRDefault="00DA1230" w:rsidP="004813D7">
      <w:pPr>
        <w:widowControl w:val="0"/>
        <w:spacing w:after="0" w:line="240" w:lineRule="auto"/>
        <w:ind w:firstLine="709"/>
        <w:jc w:val="both"/>
        <w:rPr>
          <w:rFonts w:ascii="Times New Roman" w:hAnsi="Times New Roman" w:cs="Times New Roman"/>
          <w:sz w:val="26"/>
          <w:szCs w:val="26"/>
        </w:rPr>
      </w:pPr>
      <w:r w:rsidRPr="004D20D2">
        <w:rPr>
          <w:rFonts w:ascii="Times New Roman" w:hAnsi="Times New Roman" w:cs="Times New Roman"/>
          <w:sz w:val="26"/>
          <w:szCs w:val="26"/>
          <w:lang w:val="tt"/>
        </w:rPr>
        <w:t>янгынга каршы режим үтәлү (автоматлаштырылган янгын сүндерү системаларын урнаштыру);</w:t>
      </w:r>
    </w:p>
    <w:p w:rsidR="00125AA8" w:rsidRPr="004D20D2" w:rsidRDefault="00DA1230" w:rsidP="004813D7">
      <w:pPr>
        <w:widowControl w:val="0"/>
        <w:spacing w:after="0" w:line="240" w:lineRule="auto"/>
        <w:ind w:firstLine="709"/>
        <w:jc w:val="both"/>
        <w:rPr>
          <w:rFonts w:ascii="Times New Roman" w:hAnsi="Times New Roman" w:cs="Times New Roman"/>
          <w:sz w:val="26"/>
          <w:szCs w:val="26"/>
        </w:rPr>
      </w:pPr>
      <w:r w:rsidRPr="004D20D2">
        <w:rPr>
          <w:rFonts w:ascii="Times New Roman" w:hAnsi="Times New Roman" w:cs="Times New Roman"/>
          <w:sz w:val="26"/>
          <w:szCs w:val="26"/>
          <w:lang w:val="tt"/>
        </w:rPr>
        <w:t>саклау режимын үтәү (ю</w:t>
      </w:r>
      <w:r w:rsidRPr="004D20D2">
        <w:rPr>
          <w:rFonts w:ascii="Times New Roman" w:hAnsi="Times New Roman" w:cs="Times New Roman"/>
          <w:sz w:val="26"/>
          <w:szCs w:val="26"/>
          <w:lang w:val="tt"/>
        </w:rPr>
        <w:t>гары яшерен йозаклар белән җиһазландырылган ишекләрне техник яктан югары ныгытылган килеш урнаштыру, беренче катларда урнашкан архив биналары тәрәзәләрен челтәрләр белән җиһазландыру; видеокүзәтү системаларын урнаштыру);</w:t>
      </w:r>
    </w:p>
    <w:p w:rsidR="00125AA8" w:rsidRPr="004D20D2" w:rsidRDefault="00DA1230" w:rsidP="004813D7">
      <w:pPr>
        <w:widowControl w:val="0"/>
        <w:spacing w:after="0" w:line="240" w:lineRule="auto"/>
        <w:ind w:firstLine="709"/>
        <w:jc w:val="both"/>
        <w:rPr>
          <w:rFonts w:ascii="Times New Roman" w:hAnsi="Times New Roman" w:cs="Times New Roman"/>
          <w:sz w:val="26"/>
          <w:szCs w:val="26"/>
        </w:rPr>
      </w:pPr>
      <w:r w:rsidRPr="004D20D2">
        <w:rPr>
          <w:rFonts w:ascii="Times New Roman" w:hAnsi="Times New Roman" w:cs="Times New Roman"/>
          <w:sz w:val="26"/>
          <w:szCs w:val="26"/>
          <w:lang w:val="tt"/>
        </w:rPr>
        <w:t>3.2. Оешма архивын мәгълүматлаштыру</w:t>
      </w:r>
      <w:r w:rsidRPr="004D20D2">
        <w:rPr>
          <w:rFonts w:ascii="Times New Roman" w:hAnsi="Times New Roman" w:cs="Times New Roman"/>
          <w:sz w:val="26"/>
          <w:szCs w:val="26"/>
          <w:lang w:val="tt"/>
        </w:rPr>
        <w:t>ны үткәрү, шул исәптән:</w:t>
      </w:r>
    </w:p>
    <w:p w:rsidR="00125AA8" w:rsidRPr="004D20D2" w:rsidRDefault="00DA1230" w:rsidP="004813D7">
      <w:pPr>
        <w:widowControl w:val="0"/>
        <w:spacing w:after="0" w:line="240" w:lineRule="auto"/>
        <w:ind w:firstLine="709"/>
        <w:jc w:val="both"/>
        <w:rPr>
          <w:rFonts w:ascii="Times New Roman" w:hAnsi="Times New Roman" w:cs="Times New Roman"/>
          <w:sz w:val="26"/>
          <w:szCs w:val="26"/>
        </w:rPr>
      </w:pPr>
      <w:r w:rsidRPr="004D20D2">
        <w:rPr>
          <w:rFonts w:ascii="Times New Roman" w:hAnsi="Times New Roman" w:cs="Times New Roman"/>
          <w:sz w:val="26"/>
          <w:szCs w:val="26"/>
          <w:lang w:val="tt"/>
        </w:rPr>
        <w:t xml:space="preserve">архив документларын цифрлаштыру өчен җиһазлар сатып алу; </w:t>
      </w:r>
    </w:p>
    <w:p w:rsidR="00125AA8" w:rsidRPr="004D20D2" w:rsidRDefault="00DA1230" w:rsidP="004813D7">
      <w:pPr>
        <w:widowControl w:val="0"/>
        <w:spacing w:after="0" w:line="240" w:lineRule="auto"/>
        <w:ind w:firstLine="709"/>
        <w:jc w:val="both"/>
        <w:rPr>
          <w:rFonts w:ascii="Times New Roman" w:hAnsi="Times New Roman" w:cs="Times New Roman"/>
          <w:sz w:val="26"/>
          <w:szCs w:val="26"/>
        </w:rPr>
      </w:pPr>
      <w:r w:rsidRPr="004D20D2">
        <w:rPr>
          <w:rFonts w:ascii="Times New Roman" w:hAnsi="Times New Roman" w:cs="Times New Roman"/>
          <w:sz w:val="26"/>
          <w:szCs w:val="26"/>
          <w:lang w:val="tt"/>
        </w:rPr>
        <w:t>электрон документларны торгызу, күчереп йөртү, яңадан яздыру, аларның физик һәм техник торышын тикшереп тору өчен билгеләнгән техник һәм программа чараларын сатып алу;</w:t>
      </w:r>
    </w:p>
    <w:p w:rsidR="00125AA8" w:rsidRPr="004D20D2" w:rsidRDefault="00DA1230" w:rsidP="004813D7">
      <w:pPr>
        <w:widowControl w:val="0"/>
        <w:spacing w:after="0" w:line="240" w:lineRule="auto"/>
        <w:ind w:firstLine="709"/>
        <w:jc w:val="both"/>
        <w:rPr>
          <w:rFonts w:ascii="Times New Roman" w:hAnsi="Times New Roman" w:cs="Times New Roman"/>
          <w:sz w:val="26"/>
          <w:szCs w:val="26"/>
        </w:rPr>
      </w:pPr>
      <w:r w:rsidRPr="004D20D2">
        <w:rPr>
          <w:rFonts w:ascii="Times New Roman" w:hAnsi="Times New Roman" w:cs="Times New Roman"/>
          <w:sz w:val="26"/>
          <w:szCs w:val="26"/>
          <w:lang w:val="tt"/>
        </w:rPr>
        <w:t>мәгълү</w:t>
      </w:r>
      <w:r w:rsidRPr="004D20D2">
        <w:rPr>
          <w:rFonts w:ascii="Times New Roman" w:hAnsi="Times New Roman" w:cs="Times New Roman"/>
          <w:sz w:val="26"/>
          <w:szCs w:val="26"/>
          <w:lang w:val="tt"/>
        </w:rPr>
        <w:t>матны югалтуны юкка чыгара торган электрон документларны саклау режимын тәэмин итү, санкцияләнмәгән тарату, юкка чыгару яисә бозуны;</w:t>
      </w:r>
    </w:p>
    <w:p w:rsidR="00125AA8" w:rsidRPr="004D20D2" w:rsidRDefault="00DA1230" w:rsidP="004813D7">
      <w:pPr>
        <w:widowControl w:val="0"/>
        <w:spacing w:after="0" w:line="240" w:lineRule="auto"/>
        <w:ind w:firstLine="709"/>
        <w:jc w:val="both"/>
        <w:rPr>
          <w:rFonts w:ascii="Times New Roman" w:hAnsi="Times New Roman" w:cs="Times New Roman"/>
          <w:sz w:val="26"/>
          <w:szCs w:val="26"/>
        </w:rPr>
      </w:pPr>
      <w:r w:rsidRPr="004D20D2">
        <w:rPr>
          <w:rFonts w:ascii="Times New Roman" w:hAnsi="Times New Roman" w:cs="Times New Roman"/>
          <w:sz w:val="26"/>
          <w:szCs w:val="26"/>
          <w:lang w:val="tt"/>
        </w:rPr>
        <w:t>3.3. Архив документларын куллану, шул исәптән:</w:t>
      </w:r>
    </w:p>
    <w:p w:rsidR="00125AA8" w:rsidRPr="004D20D2" w:rsidRDefault="00DA1230" w:rsidP="004813D7">
      <w:pPr>
        <w:widowControl w:val="0"/>
        <w:spacing w:after="0" w:line="240" w:lineRule="auto"/>
        <w:ind w:firstLine="709"/>
        <w:jc w:val="both"/>
        <w:rPr>
          <w:rFonts w:ascii="Times New Roman" w:hAnsi="Times New Roman" w:cs="Times New Roman"/>
          <w:sz w:val="26"/>
          <w:szCs w:val="26"/>
        </w:rPr>
      </w:pPr>
      <w:r w:rsidRPr="004D20D2">
        <w:rPr>
          <w:rFonts w:ascii="Times New Roman" w:hAnsi="Times New Roman" w:cs="Times New Roman"/>
          <w:sz w:val="26"/>
          <w:szCs w:val="26"/>
          <w:lang w:val="tt"/>
        </w:rPr>
        <w:lastRenderedPageBreak/>
        <w:t>концепцияләр эшләү һәм күргәзмә экспозицияләре булдыру;</w:t>
      </w:r>
    </w:p>
    <w:p w:rsidR="00125AA8" w:rsidRPr="004D20D2" w:rsidRDefault="00DA1230" w:rsidP="004813D7">
      <w:pPr>
        <w:widowControl w:val="0"/>
        <w:spacing w:after="0" w:line="240" w:lineRule="auto"/>
        <w:ind w:firstLine="709"/>
        <w:jc w:val="both"/>
        <w:rPr>
          <w:rFonts w:ascii="Times New Roman" w:hAnsi="Times New Roman" w:cs="Times New Roman"/>
          <w:sz w:val="26"/>
          <w:szCs w:val="26"/>
        </w:rPr>
      </w:pPr>
      <w:r w:rsidRPr="004D20D2">
        <w:rPr>
          <w:rFonts w:ascii="Times New Roman" w:hAnsi="Times New Roman" w:cs="Times New Roman"/>
          <w:sz w:val="26"/>
          <w:szCs w:val="26"/>
          <w:lang w:val="tt"/>
        </w:rPr>
        <w:t xml:space="preserve">күргәзмә җиһазларын </w:t>
      </w:r>
      <w:r w:rsidRPr="004D20D2">
        <w:rPr>
          <w:rFonts w:ascii="Times New Roman" w:hAnsi="Times New Roman" w:cs="Times New Roman"/>
          <w:sz w:val="26"/>
          <w:szCs w:val="26"/>
          <w:lang w:val="tt"/>
        </w:rPr>
        <w:t>сатып алу: күргәзмә стендларын, мультимедиа җиһазларын;</w:t>
      </w:r>
    </w:p>
    <w:p w:rsidR="00125AA8" w:rsidRPr="004D20D2" w:rsidRDefault="00DA1230" w:rsidP="004813D7">
      <w:pPr>
        <w:widowControl w:val="0"/>
        <w:spacing w:after="0" w:line="240" w:lineRule="auto"/>
        <w:ind w:firstLine="709"/>
        <w:jc w:val="both"/>
        <w:rPr>
          <w:rFonts w:ascii="Times New Roman" w:hAnsi="Times New Roman" w:cs="Times New Roman"/>
          <w:sz w:val="26"/>
          <w:szCs w:val="26"/>
        </w:rPr>
      </w:pPr>
      <w:r w:rsidRPr="004D20D2">
        <w:rPr>
          <w:rFonts w:ascii="Times New Roman" w:hAnsi="Times New Roman" w:cs="Times New Roman"/>
          <w:sz w:val="26"/>
          <w:szCs w:val="26"/>
          <w:lang w:val="tt"/>
        </w:rPr>
        <w:t>уку залы җиһазлары: җиһазлары, компьютер җиһазлары һәм күчермә ясау-тапкырлау техникасы;</w:t>
      </w:r>
    </w:p>
    <w:p w:rsidR="00125AA8" w:rsidRPr="004D20D2" w:rsidRDefault="00DA1230" w:rsidP="004813D7">
      <w:pPr>
        <w:widowControl w:val="0"/>
        <w:spacing w:after="0" w:line="240" w:lineRule="auto"/>
        <w:ind w:firstLine="709"/>
        <w:jc w:val="both"/>
        <w:rPr>
          <w:rFonts w:ascii="Times New Roman" w:hAnsi="Times New Roman" w:cs="Times New Roman"/>
          <w:sz w:val="26"/>
          <w:szCs w:val="26"/>
        </w:rPr>
      </w:pPr>
      <w:r w:rsidRPr="004D20D2">
        <w:rPr>
          <w:rFonts w:ascii="Times New Roman" w:hAnsi="Times New Roman" w:cs="Times New Roman"/>
          <w:sz w:val="26"/>
          <w:szCs w:val="26"/>
          <w:lang w:val="tt"/>
        </w:rPr>
        <w:t xml:space="preserve">архив документлары нигезендә төрле яшь төркемнәре арасында интерактив белем бирү проектын булдыру.  </w:t>
      </w:r>
    </w:p>
    <w:p w:rsidR="009026DF" w:rsidRPr="004D20D2" w:rsidRDefault="00DA1230" w:rsidP="004813D7">
      <w:pPr>
        <w:widowControl w:val="0"/>
        <w:spacing w:after="0" w:line="240" w:lineRule="auto"/>
        <w:ind w:firstLine="709"/>
        <w:jc w:val="both"/>
        <w:rPr>
          <w:rFonts w:ascii="Times New Roman" w:hAnsi="Times New Roman" w:cs="Times New Roman"/>
          <w:sz w:val="26"/>
          <w:szCs w:val="26"/>
        </w:rPr>
      </w:pPr>
      <w:r w:rsidRPr="004D20D2">
        <w:rPr>
          <w:rFonts w:ascii="Times New Roman" w:hAnsi="Times New Roman" w:cs="Times New Roman"/>
          <w:sz w:val="26"/>
          <w:szCs w:val="26"/>
          <w:lang w:val="tt"/>
        </w:rPr>
        <w:t xml:space="preserve">4. </w:t>
      </w:r>
      <w:r w:rsidRPr="004D20D2">
        <w:rPr>
          <w:rFonts w:ascii="Times New Roman" w:hAnsi="Times New Roman" w:cs="Times New Roman"/>
          <w:sz w:val="26"/>
          <w:szCs w:val="26"/>
          <w:lang w:val="tt"/>
        </w:rPr>
        <w:t>Грантлар «Авыл җирлегенең җирле үзидарә органының иң яхшы архивы - Татарстан Республикасы муниципаль архивын комплектлау чыганагы» номинациясе буенча проектларны гамәлгә ашыру максатларында субсидияләр рәвешендә әлеге мәгълүматның 3.1 пунктында күрсәтелгән</w:t>
      </w:r>
      <w:r w:rsidRPr="004D20D2">
        <w:rPr>
          <w:rFonts w:ascii="Times New Roman" w:hAnsi="Times New Roman" w:cs="Times New Roman"/>
          <w:sz w:val="26"/>
          <w:szCs w:val="26"/>
          <w:lang w:val="tt"/>
        </w:rPr>
        <w:t xml:space="preserve"> норматив саклау шартларын тәэмин итү юнәлешендә бирелә.</w:t>
      </w:r>
    </w:p>
    <w:p w:rsidR="00125AA8" w:rsidRPr="004D20D2" w:rsidRDefault="00DA1230" w:rsidP="004813D7">
      <w:pPr>
        <w:widowControl w:val="0"/>
        <w:spacing w:after="0" w:line="240" w:lineRule="auto"/>
        <w:ind w:firstLine="709"/>
        <w:jc w:val="both"/>
        <w:rPr>
          <w:rFonts w:ascii="Times New Roman" w:hAnsi="Times New Roman" w:cs="Times New Roman"/>
          <w:b/>
          <w:sz w:val="26"/>
          <w:szCs w:val="26"/>
        </w:rPr>
      </w:pPr>
      <w:r w:rsidRPr="004D20D2">
        <w:rPr>
          <w:rFonts w:ascii="Times New Roman" w:hAnsi="Times New Roman" w:cs="Times New Roman"/>
          <w:sz w:val="26"/>
          <w:szCs w:val="26"/>
          <w:lang w:val="tt"/>
        </w:rPr>
        <w:t>5. </w:t>
      </w:r>
      <w:r w:rsidRPr="004D20D2">
        <w:rPr>
          <w:rFonts w:ascii="Times New Roman" w:hAnsi="Times New Roman" w:cs="Times New Roman"/>
          <w:b/>
          <w:sz w:val="26"/>
          <w:szCs w:val="26"/>
          <w:lang w:val="tt"/>
        </w:rPr>
        <w:t>Конкурста катнашуга заявкалар Татарстан Республикасының коммерциягә карамаган оешмаларыннан - Татарстан Республикасының дәүләт һәм муниципаль архивларын комплектлау чыганакларыннан (алга таба - мө</w:t>
      </w:r>
      <w:r w:rsidRPr="004D20D2">
        <w:rPr>
          <w:rFonts w:ascii="Times New Roman" w:hAnsi="Times New Roman" w:cs="Times New Roman"/>
          <w:b/>
          <w:sz w:val="26"/>
          <w:szCs w:val="26"/>
          <w:lang w:val="tt"/>
        </w:rPr>
        <w:t>рәҗәгать итүчеләр) кабул</w:t>
      </w:r>
      <w:r w:rsidRPr="004D20D2">
        <w:rPr>
          <w:rFonts w:ascii="Times New Roman" w:hAnsi="Times New Roman" w:cs="Times New Roman"/>
          <w:sz w:val="26"/>
          <w:szCs w:val="26"/>
          <w:lang w:val="tt"/>
        </w:rPr>
        <w:t xml:space="preserve"> ителә, аларда Россия Федерациясе Архив фонды документларын һәм башка архив документларын туплауны, саклауны, исәпкә алуны һәм файдалануны гамәлгә ашыручы архивлар төзелгән, </w:t>
      </w:r>
      <w:r w:rsidR="00B12B38" w:rsidRPr="004D20D2">
        <w:rPr>
          <w:rFonts w:ascii="Times New Roman" w:hAnsi="Times New Roman"/>
          <w:b/>
          <w:sz w:val="26"/>
          <w:szCs w:val="26"/>
          <w:lang w:val="tt"/>
        </w:rPr>
        <w:t>2022елның 15 июленнән 14 августына кадәр</w:t>
      </w:r>
      <w:r w:rsidRPr="004D20D2">
        <w:rPr>
          <w:rFonts w:ascii="Times New Roman" w:hAnsi="Times New Roman" w:cs="Times New Roman"/>
          <w:sz w:val="26"/>
          <w:szCs w:val="26"/>
          <w:lang w:val="tt"/>
        </w:rPr>
        <w:t>.</w:t>
      </w:r>
    </w:p>
    <w:p w:rsidR="00125AA8" w:rsidRPr="004D20D2" w:rsidRDefault="00DA1230" w:rsidP="004813D7">
      <w:pPr>
        <w:widowControl w:val="0"/>
        <w:spacing w:after="0" w:line="240" w:lineRule="auto"/>
        <w:ind w:firstLine="709"/>
        <w:jc w:val="both"/>
        <w:rPr>
          <w:rFonts w:ascii="Times New Roman" w:hAnsi="Times New Roman" w:cs="Times New Roman"/>
          <w:sz w:val="26"/>
          <w:szCs w:val="26"/>
        </w:rPr>
      </w:pPr>
      <w:r w:rsidRPr="004D20D2">
        <w:rPr>
          <w:rFonts w:ascii="Times New Roman" w:hAnsi="Times New Roman" w:cs="Times New Roman"/>
          <w:sz w:val="26"/>
          <w:szCs w:val="26"/>
          <w:lang w:val="tt"/>
        </w:rPr>
        <w:t>6. ТР Дәүләт ком</w:t>
      </w:r>
      <w:r w:rsidRPr="004D20D2">
        <w:rPr>
          <w:rFonts w:ascii="Times New Roman" w:hAnsi="Times New Roman" w:cs="Times New Roman"/>
          <w:sz w:val="26"/>
          <w:szCs w:val="26"/>
          <w:lang w:val="tt"/>
        </w:rPr>
        <w:t>итетында конкурста катнашу өчен түбәндәге документлар комплекты тапшырыла:</w:t>
      </w:r>
    </w:p>
    <w:p w:rsidR="00125AA8" w:rsidRPr="004D20D2" w:rsidRDefault="00DA1230" w:rsidP="004813D7">
      <w:pPr>
        <w:widowControl w:val="0"/>
        <w:spacing w:after="0" w:line="240" w:lineRule="auto"/>
        <w:ind w:firstLine="709"/>
        <w:jc w:val="both"/>
        <w:rPr>
          <w:rFonts w:ascii="Times New Roman" w:hAnsi="Times New Roman" w:cs="Times New Roman"/>
          <w:sz w:val="26"/>
          <w:szCs w:val="26"/>
        </w:rPr>
      </w:pPr>
      <w:r w:rsidRPr="004D20D2">
        <w:rPr>
          <w:rFonts w:ascii="Times New Roman" w:hAnsi="Times New Roman" w:cs="Times New Roman"/>
          <w:sz w:val="26"/>
          <w:szCs w:val="26"/>
          <w:lang w:val="tt"/>
        </w:rPr>
        <w:t>мөрәҗәгать итүче җитәкчесе кул куйган озату хаты;</w:t>
      </w:r>
    </w:p>
    <w:p w:rsidR="00125AA8" w:rsidRPr="004D20D2" w:rsidRDefault="00DA1230" w:rsidP="004813D7">
      <w:pPr>
        <w:widowControl w:val="0"/>
        <w:spacing w:after="0" w:line="240" w:lineRule="auto"/>
        <w:ind w:firstLine="709"/>
        <w:jc w:val="both"/>
        <w:rPr>
          <w:rFonts w:ascii="Times New Roman" w:hAnsi="Times New Roman" w:cs="Times New Roman"/>
          <w:sz w:val="26"/>
          <w:szCs w:val="26"/>
        </w:rPr>
      </w:pPr>
      <w:r w:rsidRPr="004D20D2">
        <w:rPr>
          <w:rFonts w:ascii="Times New Roman" w:hAnsi="Times New Roman" w:cs="Times New Roman"/>
          <w:sz w:val="26"/>
          <w:szCs w:val="26"/>
          <w:lang w:val="tt"/>
        </w:rPr>
        <w:t>конкурста катнашуга заявка (1 нче кушымта);</w:t>
      </w:r>
    </w:p>
    <w:p w:rsidR="00125AA8" w:rsidRPr="004D20D2" w:rsidRDefault="00DA1230" w:rsidP="004813D7">
      <w:pPr>
        <w:widowControl w:val="0"/>
        <w:spacing w:after="0" w:line="240" w:lineRule="auto"/>
        <w:ind w:firstLine="709"/>
        <w:jc w:val="both"/>
        <w:rPr>
          <w:rFonts w:ascii="Times New Roman" w:hAnsi="Times New Roman" w:cs="Times New Roman"/>
          <w:sz w:val="26"/>
          <w:szCs w:val="26"/>
        </w:rPr>
      </w:pPr>
      <w:r w:rsidRPr="004D20D2">
        <w:rPr>
          <w:rFonts w:ascii="Times New Roman" w:hAnsi="Times New Roman" w:cs="Times New Roman"/>
          <w:sz w:val="26"/>
          <w:szCs w:val="26"/>
          <w:lang w:val="tt"/>
        </w:rPr>
        <w:t>анкета (2 нче кушымта);</w:t>
      </w:r>
    </w:p>
    <w:p w:rsidR="00125AA8" w:rsidRPr="004D20D2" w:rsidRDefault="00DA1230" w:rsidP="004813D7">
      <w:pPr>
        <w:widowControl w:val="0"/>
        <w:spacing w:after="0" w:line="240" w:lineRule="auto"/>
        <w:ind w:firstLine="709"/>
        <w:jc w:val="both"/>
        <w:rPr>
          <w:rFonts w:ascii="Times New Roman" w:hAnsi="Times New Roman" w:cs="Times New Roman"/>
          <w:sz w:val="26"/>
          <w:szCs w:val="26"/>
        </w:rPr>
      </w:pPr>
      <w:r w:rsidRPr="004D20D2">
        <w:rPr>
          <w:rFonts w:ascii="Times New Roman" w:hAnsi="Times New Roman" w:cs="Times New Roman"/>
          <w:sz w:val="26"/>
          <w:szCs w:val="26"/>
          <w:lang w:val="tt"/>
        </w:rPr>
        <w:t xml:space="preserve">мөрәҗәгать итүченең архив паспорты 01.12.2021 гә Россия </w:t>
      </w:r>
      <w:r w:rsidRPr="004D20D2">
        <w:rPr>
          <w:rFonts w:ascii="Times New Roman" w:hAnsi="Times New Roman" w:cs="Times New Roman"/>
          <w:sz w:val="26"/>
          <w:szCs w:val="26"/>
          <w:lang w:val="tt"/>
        </w:rPr>
        <w:t>Федерациясе Архив фонды документларының дәүләт исәпкә алу регламентына 4, 4а, 4б кушымталары нигезендә, ул 1997 елның 11 мартындагы 11 номерлы боерыгы белән расланган;</w:t>
      </w:r>
    </w:p>
    <w:p w:rsidR="00125AA8" w:rsidRPr="004D20D2" w:rsidRDefault="00DA1230" w:rsidP="004813D7">
      <w:pPr>
        <w:widowControl w:val="0"/>
        <w:spacing w:after="0" w:line="240" w:lineRule="auto"/>
        <w:ind w:firstLine="709"/>
        <w:jc w:val="both"/>
        <w:rPr>
          <w:rFonts w:ascii="Times New Roman" w:hAnsi="Times New Roman" w:cs="Times New Roman"/>
          <w:sz w:val="26"/>
          <w:szCs w:val="26"/>
        </w:rPr>
      </w:pPr>
      <w:r w:rsidRPr="004D20D2">
        <w:rPr>
          <w:rFonts w:ascii="Times New Roman" w:hAnsi="Times New Roman" w:cs="Times New Roman"/>
          <w:sz w:val="26"/>
          <w:szCs w:val="26"/>
          <w:lang w:val="tt"/>
        </w:rPr>
        <w:t>мөрәҗәгать итүченең архивы эшчәнлеге турында фотоматериаллар һәм (яисә) видеоматериаллар</w:t>
      </w:r>
      <w:r w:rsidRPr="004D20D2">
        <w:rPr>
          <w:rFonts w:ascii="Times New Roman" w:hAnsi="Times New Roman" w:cs="Times New Roman"/>
          <w:sz w:val="26"/>
          <w:szCs w:val="26"/>
          <w:lang w:val="tt"/>
        </w:rPr>
        <w:t>;</w:t>
      </w:r>
    </w:p>
    <w:p w:rsidR="00125AA8" w:rsidRPr="004D20D2" w:rsidRDefault="00DA1230" w:rsidP="004813D7">
      <w:pPr>
        <w:widowControl w:val="0"/>
        <w:spacing w:after="0" w:line="240" w:lineRule="auto"/>
        <w:ind w:firstLine="709"/>
        <w:jc w:val="both"/>
        <w:rPr>
          <w:rFonts w:ascii="Times New Roman" w:hAnsi="Times New Roman" w:cs="Times New Roman"/>
          <w:sz w:val="26"/>
          <w:szCs w:val="26"/>
        </w:rPr>
      </w:pPr>
      <w:r w:rsidRPr="004D20D2">
        <w:rPr>
          <w:rFonts w:ascii="Times New Roman" w:hAnsi="Times New Roman" w:cs="Times New Roman"/>
          <w:sz w:val="26"/>
          <w:szCs w:val="26"/>
          <w:lang w:val="tt"/>
        </w:rPr>
        <w:t>уставның гамәлдәге редакциясенең күчермәсе (нигезләмәләре);</w:t>
      </w:r>
    </w:p>
    <w:p w:rsidR="00125AA8" w:rsidRPr="004D20D2" w:rsidRDefault="00DA1230" w:rsidP="004813D7">
      <w:pPr>
        <w:widowControl w:val="0"/>
        <w:spacing w:after="0" w:line="240" w:lineRule="auto"/>
        <w:ind w:firstLine="709"/>
        <w:jc w:val="both"/>
        <w:rPr>
          <w:rFonts w:ascii="Times New Roman" w:hAnsi="Times New Roman" w:cs="Times New Roman"/>
          <w:sz w:val="26"/>
          <w:szCs w:val="26"/>
        </w:rPr>
      </w:pPr>
      <w:bookmarkStart w:id="1" w:name="sub_168"/>
      <w:r w:rsidRPr="004D20D2">
        <w:rPr>
          <w:rFonts w:ascii="Times New Roman" w:hAnsi="Times New Roman" w:cs="Times New Roman"/>
          <w:sz w:val="26"/>
          <w:szCs w:val="26"/>
          <w:lang w:val="tt"/>
        </w:rPr>
        <w:t>юридик затларның бердәм дәүләт реестрыннан өземтә күчермәсе;</w:t>
      </w:r>
    </w:p>
    <w:p w:rsidR="00B12D56" w:rsidRPr="004D20D2" w:rsidRDefault="00DA1230" w:rsidP="004813D7">
      <w:pPr>
        <w:widowControl w:val="0"/>
        <w:spacing w:after="0" w:line="240" w:lineRule="auto"/>
        <w:ind w:firstLine="709"/>
        <w:jc w:val="both"/>
        <w:rPr>
          <w:rFonts w:ascii="Times New Roman" w:hAnsi="Times New Roman" w:cs="Times New Roman"/>
          <w:sz w:val="26"/>
          <w:szCs w:val="26"/>
        </w:rPr>
      </w:pPr>
      <w:r w:rsidRPr="004D20D2">
        <w:rPr>
          <w:rFonts w:ascii="Times New Roman" w:hAnsi="Times New Roman" w:cs="Times New Roman"/>
          <w:sz w:val="26"/>
          <w:szCs w:val="26"/>
          <w:lang w:val="tt"/>
        </w:rPr>
        <w:t>салым түләүченең идентификация номерын бирү турында таныклык күчермәсе;</w:t>
      </w:r>
    </w:p>
    <w:bookmarkEnd w:id="1"/>
    <w:p w:rsidR="00F54522" w:rsidRPr="004D20D2" w:rsidRDefault="00DA1230" w:rsidP="004813D7">
      <w:pPr>
        <w:widowControl w:val="0"/>
        <w:spacing w:after="0" w:line="240" w:lineRule="auto"/>
        <w:ind w:firstLine="709"/>
        <w:jc w:val="both"/>
        <w:rPr>
          <w:rFonts w:ascii="Times New Roman" w:hAnsi="Times New Roman" w:cs="Times New Roman"/>
          <w:sz w:val="26"/>
          <w:szCs w:val="26"/>
        </w:rPr>
      </w:pPr>
      <w:r w:rsidRPr="004D20D2">
        <w:rPr>
          <w:rFonts w:ascii="Times New Roman" w:hAnsi="Times New Roman" w:cs="Times New Roman"/>
          <w:sz w:val="26"/>
          <w:szCs w:val="26"/>
          <w:lang w:val="tt"/>
        </w:rPr>
        <w:t>мөрәҗәгать итүче җитәкчесенең вәкаләтләрен раслый торган доку</w:t>
      </w:r>
      <w:r w:rsidRPr="004D20D2">
        <w:rPr>
          <w:rFonts w:ascii="Times New Roman" w:hAnsi="Times New Roman" w:cs="Times New Roman"/>
          <w:sz w:val="26"/>
          <w:szCs w:val="26"/>
          <w:lang w:val="tt"/>
        </w:rPr>
        <w:t>ментның күчермәсе;</w:t>
      </w:r>
    </w:p>
    <w:p w:rsidR="00F54522" w:rsidRPr="004D20D2" w:rsidRDefault="00DA1230" w:rsidP="004813D7">
      <w:pPr>
        <w:pStyle w:val="ConsPlusNormal"/>
        <w:ind w:firstLine="709"/>
        <w:jc w:val="both"/>
        <w:rPr>
          <w:sz w:val="26"/>
          <w:szCs w:val="26"/>
        </w:rPr>
      </w:pPr>
      <w:r w:rsidRPr="004D20D2">
        <w:rPr>
          <w:sz w:val="26"/>
          <w:szCs w:val="26"/>
          <w:lang w:val="tt"/>
        </w:rPr>
        <w:t>Татарстан Республикасы бюджетына башка хокукый актлар нигезендә бирелгән субсидияләрне, бюджет инвестицияләрен, шулай ук Татарстан Республикасы алдындагы акчалата йөкләмәләр буенча вакытыннан алда (җайга салынмаган) бурычларны кире кайта</w:t>
      </w:r>
      <w:r w:rsidRPr="004D20D2">
        <w:rPr>
          <w:sz w:val="26"/>
          <w:szCs w:val="26"/>
          <w:lang w:val="tt"/>
        </w:rPr>
        <w:t>ру буенча срогы чыккан бурыч булмау турында документ;</w:t>
      </w:r>
    </w:p>
    <w:p w:rsidR="00F54522" w:rsidRPr="004D20D2" w:rsidRDefault="00DA1230" w:rsidP="004813D7">
      <w:pPr>
        <w:pStyle w:val="ConsPlusNormal"/>
        <w:ind w:firstLine="709"/>
        <w:jc w:val="both"/>
        <w:rPr>
          <w:sz w:val="26"/>
          <w:szCs w:val="26"/>
        </w:rPr>
      </w:pPr>
      <w:r w:rsidRPr="004D20D2">
        <w:rPr>
          <w:sz w:val="26"/>
          <w:szCs w:val="26"/>
          <w:lang w:val="tt"/>
        </w:rPr>
        <w:t>үзгәртеп кору процессында кермәү турындагы документ (конкурста катнашучы, башка юридик зат булган юридик затка кушылу рәвешендә яңадан оешмадан тыш), юкка чыгару, аңа карата банкротлык процедурасы керте</w:t>
      </w:r>
      <w:r w:rsidRPr="004D20D2">
        <w:rPr>
          <w:sz w:val="26"/>
          <w:szCs w:val="26"/>
          <w:lang w:val="tt"/>
        </w:rPr>
        <w:t>лмәгән, конкурста катнашучының эшчәнлеге Россия Федерациясе законнарында каралган тәртиптә туктатылмаган;</w:t>
      </w:r>
    </w:p>
    <w:p w:rsidR="00F54522" w:rsidRPr="004D20D2" w:rsidRDefault="00DA1230" w:rsidP="004813D7">
      <w:pPr>
        <w:pStyle w:val="ConsPlusNormal"/>
        <w:ind w:firstLine="709"/>
        <w:jc w:val="both"/>
        <w:rPr>
          <w:sz w:val="26"/>
          <w:szCs w:val="26"/>
        </w:rPr>
      </w:pPr>
      <w:r w:rsidRPr="004D20D2">
        <w:rPr>
          <w:sz w:val="26"/>
          <w:szCs w:val="26"/>
          <w:lang w:val="tt"/>
        </w:rPr>
        <w:t>дисквалификацияләнгән җитәкчеләр, коллегиаль башкарма орган әгъзалары, бер кеше башкара торган башкарма орган функцияләрен башкаручы зат яисә конкурст</w:t>
      </w:r>
      <w:r w:rsidRPr="004D20D2">
        <w:rPr>
          <w:sz w:val="26"/>
          <w:szCs w:val="26"/>
          <w:lang w:val="tt"/>
        </w:rPr>
        <w:t>а катнашучының төп бухгалтеры турында дисквалификацияләнгән затлар реестрында белешмәләр булмау турындагы документ;</w:t>
      </w:r>
    </w:p>
    <w:p w:rsidR="00F54522" w:rsidRPr="004D20D2" w:rsidRDefault="00DA1230" w:rsidP="004813D7">
      <w:pPr>
        <w:pStyle w:val="ConsPlusNormal"/>
        <w:ind w:firstLine="709"/>
        <w:jc w:val="both"/>
        <w:rPr>
          <w:sz w:val="26"/>
          <w:szCs w:val="26"/>
        </w:rPr>
      </w:pPr>
      <w:r w:rsidRPr="004D20D2">
        <w:rPr>
          <w:sz w:val="26"/>
          <w:szCs w:val="26"/>
          <w:lang w:val="tt"/>
        </w:rPr>
        <w:t xml:space="preserve">конкурста катнашучының устав (җыелма) капиталында дәүләт яисә Россия Финанс министрлыгы тарафыннан расланган территориядә теркәлгән чит ил </w:t>
      </w:r>
      <w:r w:rsidRPr="004D20D2">
        <w:rPr>
          <w:sz w:val="26"/>
          <w:szCs w:val="26"/>
          <w:lang w:val="tt"/>
        </w:rPr>
        <w:t xml:space="preserve">юридик затларының катнашуы өлеше булган, Россия юридик заты булмаган, шулай ук устав (җыелма) капиталында салым салуның ташламалы салым режимы һәм (яисә) финанс операцияләре </w:t>
      </w:r>
      <w:r w:rsidRPr="004D20D2">
        <w:rPr>
          <w:sz w:val="26"/>
          <w:szCs w:val="26"/>
          <w:lang w:val="tt"/>
        </w:rPr>
        <w:lastRenderedPageBreak/>
        <w:t>(офшор зоналары) уздырганда мәгълүматны ачуны һәм тапшыруны күздә тотмаган дәүләтл</w:t>
      </w:r>
      <w:r w:rsidRPr="004D20D2">
        <w:rPr>
          <w:sz w:val="26"/>
          <w:szCs w:val="26"/>
          <w:lang w:val="tt"/>
        </w:rPr>
        <w:t>әр һәм территорияләр исемлегенә кертелгән чит ил юридик затларының катнашуы өлеше тулаем алганда 50 проценттан артып киткәнен раслый торган документ;</w:t>
      </w:r>
    </w:p>
    <w:p w:rsidR="00F54522" w:rsidRPr="004D20D2" w:rsidRDefault="00DA1230" w:rsidP="004813D7">
      <w:pPr>
        <w:pStyle w:val="ConsPlusNormal"/>
        <w:ind w:firstLine="709"/>
        <w:jc w:val="both"/>
        <w:rPr>
          <w:sz w:val="26"/>
          <w:szCs w:val="26"/>
        </w:rPr>
      </w:pPr>
      <w:r w:rsidRPr="004D20D2">
        <w:rPr>
          <w:sz w:val="26"/>
          <w:szCs w:val="26"/>
          <w:lang w:val="tt"/>
        </w:rPr>
        <w:t>әлеге Нигезләмәдә күрсәтелгән максатларга Татарстан Республикасы бюджетыннан Татарстан Республикасының баш</w:t>
      </w:r>
      <w:r w:rsidRPr="004D20D2">
        <w:rPr>
          <w:sz w:val="26"/>
          <w:szCs w:val="26"/>
          <w:lang w:val="tt"/>
        </w:rPr>
        <w:t>ка норматив хокукый актлары нигезендә акчалар алынмавын раслый торган документ;</w:t>
      </w:r>
    </w:p>
    <w:p w:rsidR="00F54522" w:rsidRPr="004D20D2" w:rsidRDefault="00DA1230" w:rsidP="004813D7">
      <w:pPr>
        <w:pStyle w:val="ConsPlusNormal"/>
        <w:ind w:firstLine="709"/>
        <w:jc w:val="both"/>
        <w:rPr>
          <w:sz w:val="26"/>
          <w:szCs w:val="26"/>
        </w:rPr>
      </w:pPr>
      <w:r w:rsidRPr="004D20D2">
        <w:rPr>
          <w:sz w:val="26"/>
          <w:szCs w:val="26"/>
          <w:lang w:val="tt"/>
        </w:rPr>
        <w:t>«Интернет» мәгълүмат-телекоммуникация челтәрендә конкурста катнашучы турында, конкурста катнашучы тарафыннан бирелгән гариза, конкурста катнашучы турында тиешле конкурс белән б</w:t>
      </w:r>
      <w:r w:rsidRPr="004D20D2">
        <w:rPr>
          <w:sz w:val="26"/>
          <w:szCs w:val="26"/>
          <w:lang w:val="tt"/>
        </w:rPr>
        <w:t>әйле башка мәгълүмат бастырып чыгаруга (урнаштыруга) ризалык;</w:t>
      </w:r>
    </w:p>
    <w:p w:rsidR="00F54522" w:rsidRPr="004D20D2" w:rsidRDefault="00DA1230" w:rsidP="004813D7">
      <w:pPr>
        <w:pStyle w:val="ConsPlusNormal"/>
        <w:ind w:firstLine="709"/>
        <w:jc w:val="both"/>
        <w:rPr>
          <w:sz w:val="26"/>
          <w:szCs w:val="26"/>
        </w:rPr>
      </w:pPr>
      <w:r w:rsidRPr="004D20D2">
        <w:rPr>
          <w:sz w:val="26"/>
          <w:szCs w:val="26"/>
          <w:lang w:val="tt"/>
        </w:rPr>
        <w:t>Салымнар, җыемнар, иминият кертемнәре, пенялар, штрафлар, салымнар һәм җыемнар турында Россия Федерациясе законнары нигезендә түләнергә тиешле процентлар түләү буенча үтәлмәгән бурыч булмавын ра</w:t>
      </w:r>
      <w:r w:rsidRPr="004D20D2">
        <w:rPr>
          <w:sz w:val="26"/>
          <w:szCs w:val="26"/>
          <w:lang w:val="tt"/>
        </w:rPr>
        <w:t>слый торган Федераль салым хезмәтенең территориаль органыннан документ (2022 елда салымнар, җыемнар, иминият кертемнәре, пенялар, штрафлар, салымнар һәм җыемнар турындагы Россия Федерациясе законнары нигезендә түләнергә тиешле процентлар түләү буенча түлән</w:t>
      </w:r>
      <w:r w:rsidRPr="004D20D2">
        <w:rPr>
          <w:sz w:val="26"/>
          <w:szCs w:val="26"/>
          <w:lang w:val="tt"/>
        </w:rPr>
        <w:t>мәгән бурыч булырга мөмкин);</w:t>
      </w:r>
    </w:p>
    <w:p w:rsidR="00BA5659" w:rsidRPr="004D20D2" w:rsidRDefault="00DA1230" w:rsidP="00BA5659">
      <w:pPr>
        <w:spacing w:after="0" w:line="240" w:lineRule="auto"/>
        <w:ind w:firstLine="709"/>
        <w:jc w:val="both"/>
        <w:rPr>
          <w:rFonts w:ascii="Times New Roman" w:hAnsi="Times New Roman" w:cs="Times New Roman"/>
          <w:sz w:val="26"/>
          <w:szCs w:val="26"/>
        </w:rPr>
      </w:pPr>
      <w:r w:rsidRPr="004D20D2">
        <w:rPr>
          <w:rFonts w:ascii="Times New Roman" w:hAnsi="Times New Roman" w:cs="Times New Roman"/>
          <w:sz w:val="26"/>
          <w:szCs w:val="26"/>
          <w:lang w:val="tt"/>
        </w:rPr>
        <w:t>дәүләт һәм муниципаль учреждениеләр өчен - гамәлгә куючы бланкында рәсмиләштерелгән функцияне һәм вәкаләтләрне гамәлгә ашыручы органның конкурста катнашуга һәм акчалата бүләкләү алуга ризалык;</w:t>
      </w:r>
    </w:p>
    <w:p w:rsidR="00F54522" w:rsidRPr="004D20D2" w:rsidRDefault="00DA1230" w:rsidP="004813D7">
      <w:pPr>
        <w:pStyle w:val="ConsPlusNormal"/>
        <w:ind w:firstLine="709"/>
        <w:jc w:val="both"/>
        <w:rPr>
          <w:sz w:val="26"/>
          <w:szCs w:val="26"/>
        </w:rPr>
      </w:pPr>
      <w:r w:rsidRPr="004D20D2">
        <w:rPr>
          <w:sz w:val="26"/>
          <w:szCs w:val="26"/>
          <w:lang w:val="tt"/>
        </w:rPr>
        <w:t>проектның тасвирламасы (3 нче кушы</w:t>
      </w:r>
      <w:r w:rsidRPr="004D20D2">
        <w:rPr>
          <w:sz w:val="26"/>
          <w:szCs w:val="26"/>
          <w:lang w:val="tt"/>
        </w:rPr>
        <w:t>мта);</w:t>
      </w:r>
    </w:p>
    <w:p w:rsidR="00F54522" w:rsidRPr="004D20D2" w:rsidRDefault="00DA1230" w:rsidP="004813D7">
      <w:pPr>
        <w:pStyle w:val="ConsPlusNormal"/>
        <w:ind w:firstLine="709"/>
        <w:jc w:val="both"/>
        <w:rPr>
          <w:sz w:val="26"/>
          <w:szCs w:val="26"/>
        </w:rPr>
      </w:pPr>
      <w:r w:rsidRPr="004D20D2">
        <w:rPr>
          <w:sz w:val="26"/>
          <w:szCs w:val="26"/>
          <w:lang w:val="tt"/>
        </w:rPr>
        <w:t>тапшырылган документларның тасвирламасы.</w:t>
      </w:r>
    </w:p>
    <w:p w:rsidR="008246CA" w:rsidRPr="004D20D2" w:rsidRDefault="00DA1230" w:rsidP="004813D7">
      <w:pPr>
        <w:widowControl w:val="0"/>
        <w:spacing w:after="0" w:line="240" w:lineRule="auto"/>
        <w:ind w:firstLine="709"/>
        <w:jc w:val="both"/>
        <w:rPr>
          <w:rFonts w:ascii="Times New Roman" w:hAnsi="Times New Roman"/>
          <w:sz w:val="26"/>
          <w:szCs w:val="26"/>
        </w:rPr>
      </w:pPr>
      <w:r w:rsidRPr="004D20D2">
        <w:rPr>
          <w:rFonts w:ascii="Times New Roman" w:hAnsi="Times New Roman" w:cs="Times New Roman"/>
          <w:sz w:val="26"/>
          <w:szCs w:val="26"/>
          <w:lang w:val="tt"/>
        </w:rPr>
        <w:t>Татарстан Республикасы Дәүләт комитеты тәкъдим ителгән документлар буенча аңлатмалар һәм аңлатмалар соратырга хокуклы.</w:t>
      </w:r>
    </w:p>
    <w:p w:rsidR="00125AA8" w:rsidRPr="004D20D2" w:rsidRDefault="00DA1230" w:rsidP="004813D7">
      <w:pPr>
        <w:widowControl w:val="0"/>
        <w:spacing w:after="0" w:line="240" w:lineRule="auto"/>
        <w:ind w:firstLine="709"/>
        <w:jc w:val="both"/>
        <w:rPr>
          <w:rFonts w:ascii="Times New Roman" w:hAnsi="Times New Roman" w:cs="Times New Roman"/>
          <w:sz w:val="26"/>
          <w:szCs w:val="26"/>
        </w:rPr>
      </w:pPr>
      <w:r w:rsidRPr="004D20D2">
        <w:rPr>
          <w:rFonts w:ascii="Times New Roman" w:hAnsi="Times New Roman" w:cs="Times New Roman"/>
          <w:sz w:val="26"/>
          <w:szCs w:val="26"/>
          <w:lang w:val="tt"/>
        </w:rPr>
        <w:t>7. Документлар җыелмасын мөрәҗәгать итүче Татарстан Республикасы Дәүләт комитетында кәгазь</w:t>
      </w:r>
      <w:r w:rsidRPr="004D20D2">
        <w:rPr>
          <w:rFonts w:ascii="Times New Roman" w:hAnsi="Times New Roman" w:cs="Times New Roman"/>
          <w:sz w:val="26"/>
          <w:szCs w:val="26"/>
          <w:lang w:val="tt"/>
        </w:rPr>
        <w:t xml:space="preserve"> чыганакта, юри яисә почта аша түбәндәге адрес буенча тапшыра: 420107, Казан ш., Яңа Песочная ур., 44 й. Аудио- һәм видеоматериаллар, шулай ук анкетага кушымталар (сканкопия һәм фотофиксация) булган очракта, алар юри, почта аша яисә электрон почта аша (адр</w:t>
      </w:r>
      <w:r w:rsidRPr="004D20D2">
        <w:rPr>
          <w:rFonts w:ascii="Times New Roman" w:hAnsi="Times New Roman" w:cs="Times New Roman"/>
          <w:sz w:val="26"/>
          <w:szCs w:val="26"/>
          <w:lang w:val="tt"/>
        </w:rPr>
        <w:t xml:space="preserve">есы буенча: </w:t>
      </w:r>
      <w:hyperlink r:id="rId8" w:history="1">
        <w:r w:rsidR="0062289E" w:rsidRPr="004D20D2">
          <w:rPr>
            <w:rStyle w:val="ab"/>
            <w:rFonts w:ascii="Times New Roman" w:hAnsi="Times New Roman" w:cs="Times New Roman"/>
            <w:sz w:val="26"/>
            <w:szCs w:val="26"/>
            <w:lang w:val="tt"/>
          </w:rPr>
          <w:t>arhiv.grant@tatar.ru</w:t>
        </w:r>
      </w:hyperlink>
      <w:r w:rsidRPr="004D20D2">
        <w:rPr>
          <w:rFonts w:ascii="Times New Roman" w:hAnsi="Times New Roman" w:cs="Times New Roman"/>
          <w:sz w:val="26"/>
          <w:szCs w:val="26"/>
          <w:lang w:val="tt"/>
        </w:rPr>
        <w:t>), Татарстан Республикасы Дәүләт комитетына тапшырылган көнне заявка органы күрсәтелергә мөмкин.</w:t>
      </w:r>
    </w:p>
    <w:p w:rsidR="00125AA8" w:rsidRPr="004D20D2" w:rsidRDefault="00DA1230" w:rsidP="004813D7">
      <w:pPr>
        <w:pStyle w:val="a4"/>
        <w:widowControl w:val="0"/>
        <w:ind w:firstLine="708"/>
        <w:jc w:val="both"/>
        <w:rPr>
          <w:rFonts w:ascii="Times New Roman" w:hAnsi="Times New Roman"/>
          <w:sz w:val="26"/>
          <w:szCs w:val="26"/>
        </w:rPr>
      </w:pPr>
      <w:r w:rsidRPr="004D20D2">
        <w:rPr>
          <w:rFonts w:ascii="Times New Roman" w:hAnsi="Times New Roman"/>
          <w:sz w:val="26"/>
          <w:szCs w:val="26"/>
          <w:lang w:val="tt"/>
        </w:rPr>
        <w:t>8. Гариза бирүчеләр түбәндәге таләпләргә туры килергә тиеш:</w:t>
      </w:r>
    </w:p>
    <w:p w:rsidR="00125AA8" w:rsidRPr="004D20D2" w:rsidRDefault="00DA1230" w:rsidP="004813D7">
      <w:pPr>
        <w:pStyle w:val="a4"/>
        <w:widowControl w:val="0"/>
        <w:ind w:firstLine="708"/>
        <w:jc w:val="both"/>
        <w:rPr>
          <w:rFonts w:ascii="Times New Roman" w:hAnsi="Times New Roman"/>
          <w:sz w:val="26"/>
          <w:szCs w:val="26"/>
        </w:rPr>
      </w:pPr>
      <w:r w:rsidRPr="004D20D2">
        <w:rPr>
          <w:rFonts w:ascii="Times New Roman" w:hAnsi="Times New Roman"/>
          <w:sz w:val="26"/>
          <w:szCs w:val="26"/>
          <w:lang w:val="tt"/>
        </w:rPr>
        <w:t>салымнар һәм җыемнар ту</w:t>
      </w:r>
      <w:r w:rsidRPr="004D20D2">
        <w:rPr>
          <w:rFonts w:ascii="Times New Roman" w:hAnsi="Times New Roman"/>
          <w:sz w:val="26"/>
          <w:szCs w:val="26"/>
          <w:lang w:val="tt"/>
        </w:rPr>
        <w:t>рындагы Россия Федерациясе законнары нигезендә түләнергә тиешле салымнар, җыемнар, иминият кертемнәре, пенялар, штрафлар, процентлар түләү буенча үтәлмәгән бурычка ия түгел;</w:t>
      </w:r>
    </w:p>
    <w:p w:rsidR="00125AA8" w:rsidRPr="004D20D2" w:rsidRDefault="00DA1230" w:rsidP="004813D7">
      <w:pPr>
        <w:pStyle w:val="a4"/>
        <w:widowControl w:val="0"/>
        <w:ind w:firstLine="708"/>
        <w:jc w:val="both"/>
        <w:rPr>
          <w:rFonts w:ascii="Times New Roman" w:hAnsi="Times New Roman"/>
          <w:sz w:val="26"/>
          <w:szCs w:val="26"/>
        </w:rPr>
      </w:pPr>
      <w:r w:rsidRPr="004D20D2">
        <w:rPr>
          <w:rFonts w:ascii="Times New Roman" w:hAnsi="Times New Roman"/>
          <w:sz w:val="26"/>
          <w:szCs w:val="26"/>
          <w:lang w:val="tt"/>
        </w:rPr>
        <w:t>Татарстан Республикасы бюджетына шул исәптән башка хокукый актлар нигезендә бирелг</w:t>
      </w:r>
      <w:r w:rsidRPr="004D20D2">
        <w:rPr>
          <w:rFonts w:ascii="Times New Roman" w:hAnsi="Times New Roman"/>
          <w:sz w:val="26"/>
          <w:szCs w:val="26"/>
          <w:lang w:val="tt"/>
        </w:rPr>
        <w:t>ән</w:t>
      </w:r>
      <w:r w:rsidRPr="004D20D2">
        <w:rPr>
          <w:rFonts w:ascii="Times New Roman" w:hAnsi="Times New Roman"/>
          <w:sz w:val="26"/>
          <w:szCs w:val="26"/>
          <w:lang w:val="tt"/>
        </w:rPr>
        <w:t xml:space="preserve"> субсидияләрне, бюджет инвестицияләрен кире кайтару буенча срогы чыккан бурыч юк;</w:t>
      </w:r>
    </w:p>
    <w:p w:rsidR="00966F60" w:rsidRPr="004D20D2" w:rsidRDefault="00DA1230" w:rsidP="004813D7">
      <w:pPr>
        <w:pStyle w:val="ConsPlusNormal"/>
        <w:ind w:firstLine="709"/>
        <w:jc w:val="both"/>
        <w:rPr>
          <w:sz w:val="26"/>
          <w:szCs w:val="26"/>
        </w:rPr>
      </w:pPr>
      <w:r w:rsidRPr="004D20D2">
        <w:rPr>
          <w:sz w:val="26"/>
          <w:szCs w:val="26"/>
          <w:lang w:val="tt"/>
        </w:rPr>
        <w:t xml:space="preserve">үзгәртеп кору процессында (конкурста катнашучы, башка юридик зат булган юридик затка кушылу рәвешендә үзгәртеп корудан тыш), ликвидацияләү, аларга карата банкротлык </w:t>
      </w:r>
      <w:r w:rsidRPr="004D20D2">
        <w:rPr>
          <w:sz w:val="26"/>
          <w:szCs w:val="26"/>
          <w:lang w:val="tt"/>
        </w:rPr>
        <w:t>процедурасы кертелмәгән, конкурста катнашучының эшчәнлеге Россия Федерациясе законнарында каралган тәртиптә туктатылмаган булырга тиеш;</w:t>
      </w:r>
    </w:p>
    <w:p w:rsidR="00966F60" w:rsidRPr="004D20D2" w:rsidRDefault="00DA1230" w:rsidP="004813D7">
      <w:pPr>
        <w:pStyle w:val="ConsPlusNormal"/>
        <w:ind w:firstLine="709"/>
        <w:jc w:val="both"/>
        <w:rPr>
          <w:sz w:val="26"/>
          <w:szCs w:val="26"/>
        </w:rPr>
      </w:pPr>
      <w:r w:rsidRPr="004D20D2">
        <w:rPr>
          <w:sz w:val="26"/>
          <w:szCs w:val="26"/>
          <w:lang w:val="tt"/>
        </w:rPr>
        <w:t xml:space="preserve">дисквалификацияләнгән затлар реестрында дисквалификацияләнгән җитәкчеләр, коллегиаль башкарма орган әгъзалары, бер кеше </w:t>
      </w:r>
      <w:r w:rsidRPr="004D20D2">
        <w:rPr>
          <w:sz w:val="26"/>
          <w:szCs w:val="26"/>
          <w:lang w:val="tt"/>
        </w:rPr>
        <w:t>башкара торган башкарма орган функциясен үтәүче зат яисә конкурста катнашучының төп бухгалтеры турында белешмәләр юк;</w:t>
      </w:r>
    </w:p>
    <w:p w:rsidR="00966F60" w:rsidRPr="004D20D2" w:rsidRDefault="00DA1230" w:rsidP="004813D7">
      <w:pPr>
        <w:pStyle w:val="ConsPlusNormal"/>
        <w:ind w:firstLine="709"/>
        <w:jc w:val="both"/>
        <w:rPr>
          <w:sz w:val="26"/>
          <w:szCs w:val="26"/>
        </w:rPr>
      </w:pPr>
      <w:r w:rsidRPr="004D20D2">
        <w:rPr>
          <w:sz w:val="26"/>
          <w:szCs w:val="26"/>
          <w:lang w:val="tt"/>
        </w:rPr>
        <w:t>конкурста катнашучылар устав (җыелма) капиталында дәүләт теркәлү урыны яисә Россия Федерациясе Финанс министрлыгы тарафыннан расланган тер</w:t>
      </w:r>
      <w:r w:rsidRPr="004D20D2">
        <w:rPr>
          <w:sz w:val="26"/>
          <w:szCs w:val="26"/>
          <w:lang w:val="tt"/>
        </w:rPr>
        <w:t xml:space="preserve">риториядә теркәлгән чит ил юридик затларының салым салуның ташламалы салым режимы һәм (яисә) финанс операцияләре (офшор зоналары) уздырганда мәгълүматны ачуны һәм бирүне күздә </w:t>
      </w:r>
      <w:r w:rsidRPr="004D20D2">
        <w:rPr>
          <w:sz w:val="26"/>
          <w:szCs w:val="26"/>
          <w:lang w:val="tt"/>
        </w:rPr>
        <w:lastRenderedPageBreak/>
        <w:t xml:space="preserve">тотмаучы дәүләтләр һәм территорияләр исемлегенә кертелгән чит ил юридик затлары </w:t>
      </w:r>
      <w:r w:rsidRPr="004D20D2">
        <w:rPr>
          <w:sz w:val="26"/>
          <w:szCs w:val="26"/>
          <w:lang w:val="tt"/>
        </w:rPr>
        <w:t>булырга тиеш түгел;</w:t>
      </w:r>
    </w:p>
    <w:p w:rsidR="00966F60" w:rsidRPr="004D20D2" w:rsidRDefault="00DA1230" w:rsidP="004813D7">
      <w:pPr>
        <w:pStyle w:val="ConsPlusNormal"/>
        <w:ind w:firstLine="709"/>
        <w:jc w:val="both"/>
        <w:rPr>
          <w:sz w:val="26"/>
          <w:szCs w:val="26"/>
        </w:rPr>
      </w:pPr>
      <w:r w:rsidRPr="004D20D2">
        <w:rPr>
          <w:sz w:val="26"/>
          <w:szCs w:val="26"/>
          <w:lang w:val="tt"/>
        </w:rPr>
        <w:t>әлеге Нигезләмәдә күрсәтелгән максатларга Татарстан Республикасы бюджетыннан акчалар алмый;</w:t>
      </w:r>
    </w:p>
    <w:p w:rsidR="00966F60" w:rsidRPr="004D20D2" w:rsidRDefault="00DA1230" w:rsidP="004813D7">
      <w:pPr>
        <w:pStyle w:val="ConsPlusNormal"/>
        <w:ind w:firstLine="709"/>
        <w:jc w:val="both"/>
        <w:rPr>
          <w:sz w:val="26"/>
          <w:szCs w:val="26"/>
        </w:rPr>
      </w:pPr>
      <w:r w:rsidRPr="004D20D2">
        <w:rPr>
          <w:sz w:val="26"/>
          <w:szCs w:val="26"/>
          <w:lang w:val="tt"/>
        </w:rPr>
        <w:t>2022 елда төзелгән дәүләт (муниципаль) контрактларын үтәүдән баш тартуга бәйле рәвештә Россия Федерациясенә, Россия Федерациясе гражданнарына яи</w:t>
      </w:r>
      <w:r w:rsidRPr="004D20D2">
        <w:rPr>
          <w:sz w:val="26"/>
          <w:szCs w:val="26"/>
          <w:lang w:val="tt"/>
        </w:rPr>
        <w:t>сә Россия юридик затларына карата дустанә булмаган гамәлләр кылучы чит дәүләтләр, Россия Федерациясе гражданнарына яисә Россия юридик затларына сәяси яисә икътисадый санкцияләр кертү сәбәпле товарлар китерү, эшләр башкару, хезмәтләр күрсәтү турындагы килеш</w:t>
      </w:r>
      <w:r w:rsidRPr="004D20D2">
        <w:rPr>
          <w:sz w:val="26"/>
          <w:szCs w:val="26"/>
          <w:lang w:val="tt"/>
        </w:rPr>
        <w:t>үләрне үтәүдән баш тартуга һәм (яисә) чит дәүләтләр, дәүләт берләшмәләре һәм (яисә) дәүләт (яисә) дәүләтара) учреждениеләр һәм (яисә) дәүләт берләшмәләре һәм (яисә) чикләү характерындагы чаралар кертүдән баш тартуга бәйле рәвештә намуссыз тәэмин итүчеләр (</w:t>
      </w:r>
      <w:r w:rsidRPr="004D20D2">
        <w:rPr>
          <w:sz w:val="26"/>
          <w:szCs w:val="26"/>
          <w:lang w:val="tt"/>
        </w:rPr>
        <w:t>подрядчылар, башкаручылар, башкаручылар, башкаручылар) реестрында булырга тиеш түгел.</w:t>
      </w:r>
    </w:p>
    <w:p w:rsidR="00125AA8" w:rsidRPr="004D20D2" w:rsidRDefault="00DA1230" w:rsidP="004813D7">
      <w:pPr>
        <w:widowControl w:val="0"/>
        <w:spacing w:after="0" w:line="240" w:lineRule="auto"/>
        <w:ind w:firstLine="709"/>
        <w:jc w:val="both"/>
        <w:rPr>
          <w:rFonts w:ascii="Times New Roman" w:hAnsi="Times New Roman" w:cs="Times New Roman"/>
          <w:sz w:val="26"/>
          <w:szCs w:val="26"/>
        </w:rPr>
      </w:pPr>
      <w:r w:rsidRPr="004D20D2">
        <w:rPr>
          <w:rFonts w:ascii="Times New Roman" w:hAnsi="Times New Roman" w:cs="Times New Roman"/>
          <w:sz w:val="26"/>
          <w:szCs w:val="26"/>
          <w:lang w:val="tt"/>
        </w:rPr>
        <w:t xml:space="preserve">9. Гаризалар кабул итү срогы тәмамланганнан соң ТР Дәүләт Думасына кергән гариза каралмый. </w:t>
      </w:r>
    </w:p>
    <w:p w:rsidR="00125AA8" w:rsidRPr="004D20D2" w:rsidRDefault="00DA1230" w:rsidP="00CC7311">
      <w:pPr>
        <w:spacing w:after="0" w:line="228" w:lineRule="auto"/>
        <w:ind w:firstLine="709"/>
        <w:jc w:val="both"/>
        <w:rPr>
          <w:rFonts w:ascii="Times New Roman" w:hAnsi="Times New Roman" w:cs="Times New Roman"/>
          <w:sz w:val="26"/>
          <w:szCs w:val="26"/>
        </w:rPr>
      </w:pPr>
      <w:r w:rsidRPr="004D20D2">
        <w:rPr>
          <w:rFonts w:ascii="Times New Roman" w:hAnsi="Times New Roman" w:cs="Times New Roman"/>
          <w:sz w:val="26"/>
          <w:szCs w:val="26"/>
          <w:lang w:val="tt"/>
        </w:rPr>
        <w:t xml:space="preserve">10. Бер катнашучы конкурста катнашуга кимендә бер заявка бирергә хокуклы, шул </w:t>
      </w:r>
      <w:r w:rsidRPr="004D20D2">
        <w:rPr>
          <w:rFonts w:ascii="Times New Roman" w:hAnsi="Times New Roman" w:cs="Times New Roman"/>
          <w:sz w:val="26"/>
          <w:szCs w:val="26"/>
          <w:lang w:val="tt"/>
        </w:rPr>
        <w:t>ук вакытта бер оешма конкурсы нәтиҗәләре буенча бары тик бер проектны гамәлгә ашыруга грант бирелергә мөмкин, моңа Казан шәһәре муниципаль берәмлеге һәм Чаллы шәһәре муниципаль берәмлеге җирле үзидарә органнарыннан тыш, административ-территориаль берәмлекл</w:t>
      </w:r>
      <w:r w:rsidRPr="004D20D2">
        <w:rPr>
          <w:rFonts w:ascii="Times New Roman" w:hAnsi="Times New Roman" w:cs="Times New Roman"/>
          <w:sz w:val="26"/>
          <w:szCs w:val="26"/>
          <w:lang w:val="tt"/>
        </w:rPr>
        <w:t>әр</w:t>
      </w:r>
      <w:r w:rsidRPr="004D20D2">
        <w:rPr>
          <w:rFonts w:ascii="Times New Roman" w:hAnsi="Times New Roman" w:cs="Times New Roman"/>
          <w:sz w:val="26"/>
          <w:szCs w:val="26"/>
          <w:lang w:val="tt"/>
        </w:rPr>
        <w:t xml:space="preserve"> саны буенча заявкалар бирергә хокуклы.</w:t>
      </w:r>
    </w:p>
    <w:p w:rsidR="009D124C" w:rsidRPr="004D20D2" w:rsidRDefault="00DA1230" w:rsidP="004813D7">
      <w:pPr>
        <w:widowControl w:val="0"/>
        <w:spacing w:after="0" w:line="240" w:lineRule="auto"/>
        <w:ind w:firstLine="709"/>
        <w:jc w:val="both"/>
        <w:rPr>
          <w:rFonts w:ascii="Times New Roman" w:hAnsi="Times New Roman" w:cs="Times New Roman"/>
          <w:sz w:val="26"/>
          <w:szCs w:val="26"/>
        </w:rPr>
      </w:pPr>
      <w:r w:rsidRPr="004D20D2">
        <w:rPr>
          <w:rFonts w:ascii="Times New Roman" w:hAnsi="Times New Roman" w:cs="Times New Roman"/>
          <w:sz w:val="26"/>
          <w:szCs w:val="26"/>
          <w:lang w:val="tt"/>
        </w:rPr>
        <w:t>11. Конкурсның икенче этабында катнашучыларны билгеләү эксперт төркеме тарафыннан түбәндәге юллар белән гамәлгә ашырыла:</w:t>
      </w:r>
    </w:p>
    <w:p w:rsidR="009D124C" w:rsidRPr="004D20D2" w:rsidRDefault="00DA1230" w:rsidP="004813D7">
      <w:pPr>
        <w:widowControl w:val="0"/>
        <w:spacing w:after="0" w:line="240" w:lineRule="auto"/>
        <w:ind w:firstLine="709"/>
        <w:jc w:val="both"/>
        <w:rPr>
          <w:rFonts w:ascii="Times New Roman" w:hAnsi="Times New Roman" w:cs="Times New Roman"/>
          <w:sz w:val="26"/>
          <w:szCs w:val="26"/>
        </w:rPr>
      </w:pPr>
      <w:r w:rsidRPr="004D20D2">
        <w:rPr>
          <w:rFonts w:ascii="Times New Roman" w:hAnsi="Times New Roman" w:cs="Times New Roman"/>
          <w:sz w:val="26"/>
          <w:szCs w:val="26"/>
          <w:lang w:val="tt"/>
        </w:rPr>
        <w:t>11.1. Мөрәҗәгать итүчеләрнең тапшырылган материалларын һәм архивларын бәяләү критерийлары буе</w:t>
      </w:r>
      <w:r w:rsidRPr="004D20D2">
        <w:rPr>
          <w:rFonts w:ascii="Times New Roman" w:hAnsi="Times New Roman" w:cs="Times New Roman"/>
          <w:sz w:val="26"/>
          <w:szCs w:val="26"/>
          <w:lang w:val="tt"/>
        </w:rPr>
        <w:t>нча биш баллы система буенча урынга чыгып бәяләүләр:</w:t>
      </w:r>
    </w:p>
    <w:p w:rsidR="009D124C" w:rsidRPr="004D20D2" w:rsidRDefault="00DA1230" w:rsidP="004813D7">
      <w:pPr>
        <w:widowControl w:val="0"/>
        <w:spacing w:after="0" w:line="240" w:lineRule="auto"/>
        <w:ind w:firstLine="709"/>
        <w:jc w:val="both"/>
        <w:rPr>
          <w:rFonts w:ascii="Times New Roman" w:hAnsi="Times New Roman" w:cs="Times New Roman"/>
          <w:sz w:val="26"/>
          <w:szCs w:val="26"/>
        </w:rPr>
      </w:pPr>
      <w:r w:rsidRPr="004D20D2">
        <w:rPr>
          <w:rFonts w:ascii="Times New Roman" w:hAnsi="Times New Roman" w:cs="Times New Roman"/>
          <w:sz w:val="26"/>
          <w:szCs w:val="26"/>
          <w:lang w:val="tt"/>
        </w:rPr>
        <w:t xml:space="preserve">оешма архивы эшчәнлегенең норматив һәм структур оешмасы күрсәткечләре, оешма архивының тәэмин ителеше; </w:t>
      </w:r>
    </w:p>
    <w:p w:rsidR="009D124C" w:rsidRPr="004D20D2" w:rsidRDefault="00DA1230" w:rsidP="004813D7">
      <w:pPr>
        <w:widowControl w:val="0"/>
        <w:spacing w:after="0" w:line="240" w:lineRule="auto"/>
        <w:ind w:firstLine="709"/>
        <w:jc w:val="both"/>
        <w:rPr>
          <w:rFonts w:ascii="Times New Roman" w:hAnsi="Times New Roman" w:cs="Times New Roman"/>
          <w:sz w:val="26"/>
          <w:szCs w:val="26"/>
        </w:rPr>
      </w:pPr>
      <w:r w:rsidRPr="004D20D2">
        <w:rPr>
          <w:rFonts w:ascii="Times New Roman" w:hAnsi="Times New Roman" w:cs="Times New Roman"/>
          <w:sz w:val="26"/>
          <w:szCs w:val="26"/>
          <w:lang w:val="tt"/>
        </w:rPr>
        <w:t>архивны оешманың документаль фонды белән комплектлау күрсәткечләре;</w:t>
      </w:r>
    </w:p>
    <w:p w:rsidR="009D124C" w:rsidRPr="004D20D2" w:rsidRDefault="00DA1230" w:rsidP="004813D7">
      <w:pPr>
        <w:widowControl w:val="0"/>
        <w:spacing w:after="0" w:line="240" w:lineRule="auto"/>
        <w:ind w:firstLine="709"/>
        <w:jc w:val="both"/>
        <w:rPr>
          <w:rFonts w:ascii="Times New Roman" w:hAnsi="Times New Roman" w:cs="Times New Roman"/>
          <w:sz w:val="26"/>
          <w:szCs w:val="26"/>
        </w:rPr>
      </w:pPr>
      <w:r w:rsidRPr="004D20D2">
        <w:rPr>
          <w:rFonts w:ascii="Times New Roman" w:hAnsi="Times New Roman" w:cs="Times New Roman"/>
          <w:sz w:val="26"/>
          <w:szCs w:val="26"/>
          <w:lang w:val="tt"/>
        </w:rPr>
        <w:t>документларның сакланышын исәпк</w:t>
      </w:r>
      <w:r w:rsidRPr="004D20D2">
        <w:rPr>
          <w:rFonts w:ascii="Times New Roman" w:hAnsi="Times New Roman" w:cs="Times New Roman"/>
          <w:sz w:val="26"/>
          <w:szCs w:val="26"/>
          <w:lang w:val="tt"/>
        </w:rPr>
        <w:t>ә</w:t>
      </w:r>
      <w:r w:rsidRPr="004D20D2">
        <w:rPr>
          <w:rFonts w:ascii="Times New Roman" w:hAnsi="Times New Roman" w:cs="Times New Roman"/>
          <w:sz w:val="26"/>
          <w:szCs w:val="26"/>
          <w:lang w:val="tt"/>
        </w:rPr>
        <w:t xml:space="preserve"> алу һәм тәэмин итү күрсәткечләре; </w:t>
      </w:r>
    </w:p>
    <w:p w:rsidR="009D124C" w:rsidRPr="004D20D2" w:rsidRDefault="00DA1230" w:rsidP="004813D7">
      <w:pPr>
        <w:widowControl w:val="0"/>
        <w:spacing w:after="0" w:line="240" w:lineRule="auto"/>
        <w:ind w:firstLine="709"/>
        <w:jc w:val="both"/>
        <w:rPr>
          <w:rFonts w:ascii="Times New Roman" w:hAnsi="Times New Roman" w:cs="Times New Roman"/>
          <w:sz w:val="26"/>
          <w:szCs w:val="26"/>
        </w:rPr>
      </w:pPr>
      <w:r w:rsidRPr="004D20D2">
        <w:rPr>
          <w:rFonts w:ascii="Times New Roman" w:hAnsi="Times New Roman" w:cs="Times New Roman"/>
          <w:sz w:val="26"/>
          <w:szCs w:val="26"/>
          <w:lang w:val="tt"/>
        </w:rPr>
        <w:t>архивта саклана торган документлардан файдалану күрсәткечләре;</w:t>
      </w:r>
    </w:p>
    <w:p w:rsidR="009D124C" w:rsidRPr="004D20D2" w:rsidRDefault="00DA1230" w:rsidP="004813D7">
      <w:pPr>
        <w:widowControl w:val="0"/>
        <w:spacing w:after="0" w:line="240" w:lineRule="auto"/>
        <w:ind w:firstLine="709"/>
        <w:jc w:val="both"/>
        <w:rPr>
          <w:rFonts w:ascii="Times New Roman" w:hAnsi="Times New Roman" w:cs="Times New Roman"/>
          <w:sz w:val="26"/>
          <w:szCs w:val="26"/>
        </w:rPr>
      </w:pPr>
      <w:r w:rsidRPr="004D20D2">
        <w:rPr>
          <w:rFonts w:ascii="Times New Roman" w:hAnsi="Times New Roman" w:cs="Times New Roman"/>
          <w:sz w:val="26"/>
          <w:szCs w:val="26"/>
          <w:lang w:val="tt"/>
        </w:rPr>
        <w:t>Татарстан Республикасы Архив фондына карый торган документларны әзерләү һәм тапшыру күрсәткечләре архив эше турындагы законнарда билгеләнгән сроклар һәм тал</w:t>
      </w:r>
      <w:r w:rsidRPr="004D20D2">
        <w:rPr>
          <w:rFonts w:ascii="Times New Roman" w:hAnsi="Times New Roman" w:cs="Times New Roman"/>
          <w:sz w:val="26"/>
          <w:szCs w:val="26"/>
          <w:lang w:val="tt"/>
        </w:rPr>
        <w:t>әпләр</w:t>
      </w:r>
      <w:r w:rsidRPr="004D20D2">
        <w:rPr>
          <w:rFonts w:ascii="Times New Roman" w:hAnsi="Times New Roman" w:cs="Times New Roman"/>
          <w:sz w:val="26"/>
          <w:szCs w:val="26"/>
          <w:lang w:val="tt"/>
        </w:rPr>
        <w:t xml:space="preserve"> нигезендә даими саклауга.</w:t>
      </w:r>
    </w:p>
    <w:p w:rsidR="009D124C" w:rsidRPr="004D20D2" w:rsidRDefault="00DA1230" w:rsidP="004813D7">
      <w:pPr>
        <w:widowControl w:val="0"/>
        <w:spacing w:after="0" w:line="240" w:lineRule="auto"/>
        <w:ind w:firstLine="709"/>
        <w:jc w:val="both"/>
        <w:rPr>
          <w:rFonts w:ascii="Times New Roman" w:hAnsi="Times New Roman" w:cs="Times New Roman"/>
          <w:sz w:val="26"/>
          <w:szCs w:val="26"/>
        </w:rPr>
      </w:pPr>
      <w:r w:rsidRPr="004D20D2">
        <w:rPr>
          <w:rFonts w:ascii="Times New Roman" w:hAnsi="Times New Roman" w:cs="Times New Roman"/>
          <w:sz w:val="26"/>
          <w:szCs w:val="26"/>
          <w:lang w:val="tt"/>
        </w:rPr>
        <w:t>11.2. Тәкъдим ителгән проектларны бәяләү (проектларны яклау) критерийлар буенча биш баллы система буенча:</w:t>
      </w:r>
    </w:p>
    <w:p w:rsidR="009D124C" w:rsidRPr="004D20D2" w:rsidRDefault="00DA1230" w:rsidP="004813D7">
      <w:pPr>
        <w:widowControl w:val="0"/>
        <w:spacing w:after="0" w:line="240" w:lineRule="auto"/>
        <w:ind w:firstLine="709"/>
        <w:jc w:val="both"/>
        <w:rPr>
          <w:rFonts w:ascii="Times New Roman" w:hAnsi="Times New Roman" w:cs="Times New Roman"/>
          <w:sz w:val="26"/>
          <w:szCs w:val="26"/>
        </w:rPr>
      </w:pPr>
      <w:r w:rsidRPr="004D20D2">
        <w:rPr>
          <w:rFonts w:ascii="Times New Roman" w:hAnsi="Times New Roman" w:cs="Times New Roman"/>
          <w:sz w:val="26"/>
          <w:szCs w:val="26"/>
          <w:lang w:val="tt"/>
        </w:rPr>
        <w:t>проектның конкурс уздыру максатларына һәм бурычларына туры килүе;</w:t>
      </w:r>
    </w:p>
    <w:p w:rsidR="009D124C" w:rsidRPr="004D20D2" w:rsidRDefault="00DA1230" w:rsidP="004813D7">
      <w:pPr>
        <w:widowControl w:val="0"/>
        <w:spacing w:after="0" w:line="240" w:lineRule="auto"/>
        <w:ind w:firstLine="709"/>
        <w:jc w:val="both"/>
        <w:rPr>
          <w:rFonts w:ascii="Times New Roman" w:hAnsi="Times New Roman" w:cs="Times New Roman"/>
          <w:sz w:val="26"/>
          <w:szCs w:val="26"/>
        </w:rPr>
      </w:pPr>
      <w:r w:rsidRPr="004D20D2">
        <w:rPr>
          <w:rFonts w:ascii="Times New Roman" w:hAnsi="Times New Roman" w:cs="Times New Roman"/>
          <w:sz w:val="26"/>
          <w:szCs w:val="26"/>
          <w:lang w:val="tt"/>
        </w:rPr>
        <w:t>проектны хәл итүгә юнәлтелгән бурычларның актуальлег</w:t>
      </w:r>
      <w:r w:rsidRPr="004D20D2">
        <w:rPr>
          <w:rFonts w:ascii="Times New Roman" w:hAnsi="Times New Roman" w:cs="Times New Roman"/>
          <w:sz w:val="26"/>
          <w:szCs w:val="26"/>
          <w:lang w:val="tt"/>
        </w:rPr>
        <w:t>е;</w:t>
      </w:r>
    </w:p>
    <w:p w:rsidR="009D124C" w:rsidRPr="004D20D2" w:rsidRDefault="00DA1230" w:rsidP="004813D7">
      <w:pPr>
        <w:widowControl w:val="0"/>
        <w:spacing w:after="0" w:line="240" w:lineRule="auto"/>
        <w:ind w:firstLine="708"/>
        <w:jc w:val="both"/>
        <w:rPr>
          <w:rFonts w:ascii="Times New Roman" w:hAnsi="Times New Roman" w:cs="Times New Roman"/>
          <w:sz w:val="26"/>
          <w:szCs w:val="26"/>
        </w:rPr>
      </w:pPr>
      <w:r w:rsidRPr="004D20D2">
        <w:rPr>
          <w:rFonts w:ascii="Times New Roman" w:hAnsi="Times New Roman" w:cs="Times New Roman"/>
          <w:sz w:val="26"/>
          <w:szCs w:val="26"/>
          <w:lang w:val="tt"/>
        </w:rPr>
        <w:t>мөрәҗәгать итүче тарафыннан конкурсның максатларын һәм бурычларын гамәлгә ашыру өчен тәкъдим ителгән чаралар булу.</w:t>
      </w:r>
    </w:p>
    <w:p w:rsidR="00125AA8" w:rsidRPr="004D20D2" w:rsidRDefault="00DA1230" w:rsidP="004813D7">
      <w:pPr>
        <w:widowControl w:val="0"/>
        <w:spacing w:after="0" w:line="240" w:lineRule="auto"/>
        <w:ind w:firstLine="709"/>
        <w:jc w:val="both"/>
        <w:rPr>
          <w:rFonts w:ascii="Times New Roman" w:hAnsi="Times New Roman" w:cs="Times New Roman"/>
          <w:sz w:val="26"/>
          <w:szCs w:val="26"/>
        </w:rPr>
      </w:pPr>
      <w:r w:rsidRPr="004D20D2">
        <w:rPr>
          <w:rFonts w:ascii="Times New Roman" w:hAnsi="Times New Roman" w:cs="Times New Roman"/>
          <w:sz w:val="26"/>
          <w:szCs w:val="26"/>
          <w:lang w:val="tt"/>
        </w:rPr>
        <w:t xml:space="preserve">12. Конкурсның икенче этабында катнашу өчен бәяләү нәтиҗәләренең суммар күрсәткече буенча 1-10 урыннарны алган мөрәҗәгать итүчеләр рөхсәт </w:t>
      </w:r>
      <w:r w:rsidRPr="004D20D2">
        <w:rPr>
          <w:rFonts w:ascii="Times New Roman" w:hAnsi="Times New Roman" w:cs="Times New Roman"/>
          <w:sz w:val="26"/>
          <w:szCs w:val="26"/>
          <w:lang w:val="tt"/>
        </w:rPr>
        <w:t>ителә.</w:t>
      </w:r>
    </w:p>
    <w:p w:rsidR="00125AA8" w:rsidRPr="004D20D2" w:rsidRDefault="00DA1230" w:rsidP="004813D7">
      <w:pPr>
        <w:widowControl w:val="0"/>
        <w:spacing w:after="0" w:line="240" w:lineRule="auto"/>
        <w:ind w:firstLine="709"/>
        <w:jc w:val="both"/>
        <w:rPr>
          <w:rFonts w:ascii="Times New Roman" w:hAnsi="Times New Roman" w:cs="Times New Roman"/>
          <w:sz w:val="26"/>
          <w:szCs w:val="26"/>
        </w:rPr>
      </w:pPr>
      <w:r w:rsidRPr="004D20D2">
        <w:rPr>
          <w:rFonts w:ascii="Times New Roman" w:hAnsi="Times New Roman" w:cs="Times New Roman"/>
          <w:sz w:val="26"/>
          <w:szCs w:val="26"/>
          <w:lang w:val="tt"/>
        </w:rPr>
        <w:t>13. Конкурсның икенче этабы проектларын бәяләү конкурс комиссиясе әгъзалары тарафыннан, бәяләү нәтиҗәләрен бәяләү нәтиҗәләренә таянып, бәяләү табельенә 0 дән 10 баллга кадәр балл системасы буенча эксперт бәяләве методы белән түбәндәге критерийлар ни</w:t>
      </w:r>
      <w:r w:rsidRPr="004D20D2">
        <w:rPr>
          <w:rFonts w:ascii="Times New Roman" w:hAnsi="Times New Roman" w:cs="Times New Roman"/>
          <w:sz w:val="26"/>
          <w:szCs w:val="26"/>
          <w:lang w:val="tt"/>
        </w:rPr>
        <w:t>гезендә гамәлгә ашырыла:</w:t>
      </w:r>
    </w:p>
    <w:p w:rsidR="00125AA8" w:rsidRPr="004D20D2" w:rsidRDefault="00DA1230" w:rsidP="004813D7">
      <w:pPr>
        <w:widowControl w:val="0"/>
        <w:spacing w:after="0" w:line="240" w:lineRule="auto"/>
        <w:ind w:firstLine="709"/>
        <w:jc w:val="both"/>
        <w:rPr>
          <w:rFonts w:ascii="Times New Roman" w:hAnsi="Times New Roman" w:cs="Times New Roman"/>
          <w:sz w:val="26"/>
          <w:szCs w:val="26"/>
        </w:rPr>
      </w:pPr>
      <w:r w:rsidRPr="004D20D2">
        <w:rPr>
          <w:rFonts w:ascii="Times New Roman" w:hAnsi="Times New Roman" w:cs="Times New Roman"/>
          <w:sz w:val="26"/>
          <w:szCs w:val="26"/>
          <w:lang w:val="tt"/>
        </w:rPr>
        <w:t>чараларны гамәлгә ашыруга программ-максатчан якын килү;</w:t>
      </w:r>
    </w:p>
    <w:p w:rsidR="00125AA8" w:rsidRPr="004D20D2" w:rsidRDefault="00DA1230" w:rsidP="004813D7">
      <w:pPr>
        <w:widowControl w:val="0"/>
        <w:spacing w:after="0" w:line="240" w:lineRule="auto"/>
        <w:ind w:firstLine="709"/>
        <w:jc w:val="both"/>
        <w:rPr>
          <w:rFonts w:ascii="Times New Roman" w:hAnsi="Times New Roman" w:cs="Times New Roman"/>
          <w:sz w:val="26"/>
          <w:szCs w:val="26"/>
        </w:rPr>
      </w:pPr>
      <w:r w:rsidRPr="004D20D2">
        <w:rPr>
          <w:rFonts w:ascii="Times New Roman" w:hAnsi="Times New Roman" w:cs="Times New Roman"/>
          <w:sz w:val="26"/>
          <w:szCs w:val="26"/>
          <w:lang w:val="tt"/>
        </w:rPr>
        <w:t xml:space="preserve">проект идеясенең оригинальлеге, идеяне чагылдыруның тулылыгы, шул исәптән куелган бурычларны гамәлгә ашыруга ярдәм итә торган яңа технологияләр, аудио- һәм </w:t>
      </w:r>
      <w:r w:rsidRPr="004D20D2">
        <w:rPr>
          <w:rFonts w:ascii="Times New Roman" w:hAnsi="Times New Roman" w:cs="Times New Roman"/>
          <w:sz w:val="26"/>
          <w:szCs w:val="26"/>
          <w:lang w:val="tt"/>
        </w:rPr>
        <w:lastRenderedPageBreak/>
        <w:t>видеоматериаллар ку</w:t>
      </w:r>
      <w:r w:rsidRPr="004D20D2">
        <w:rPr>
          <w:rFonts w:ascii="Times New Roman" w:hAnsi="Times New Roman" w:cs="Times New Roman"/>
          <w:sz w:val="26"/>
          <w:szCs w:val="26"/>
          <w:lang w:val="tt"/>
        </w:rPr>
        <w:t>лланып;</w:t>
      </w:r>
    </w:p>
    <w:p w:rsidR="00125AA8" w:rsidRPr="004D20D2" w:rsidRDefault="00DA1230" w:rsidP="004813D7">
      <w:pPr>
        <w:widowControl w:val="0"/>
        <w:spacing w:after="0" w:line="240" w:lineRule="auto"/>
        <w:ind w:firstLine="709"/>
        <w:jc w:val="both"/>
        <w:rPr>
          <w:rFonts w:ascii="Times New Roman" w:hAnsi="Times New Roman" w:cs="Times New Roman"/>
          <w:sz w:val="26"/>
          <w:szCs w:val="26"/>
        </w:rPr>
      </w:pPr>
      <w:r w:rsidRPr="004D20D2">
        <w:rPr>
          <w:rFonts w:ascii="Times New Roman" w:hAnsi="Times New Roman" w:cs="Times New Roman"/>
          <w:sz w:val="26"/>
          <w:szCs w:val="26"/>
          <w:lang w:val="tt"/>
        </w:rPr>
        <w:t xml:space="preserve">проектны гамәлгә ашыруга чыгымнарның нигезлелеге; </w:t>
      </w:r>
    </w:p>
    <w:p w:rsidR="00125AA8" w:rsidRPr="004D20D2" w:rsidRDefault="00DA1230" w:rsidP="004813D7">
      <w:pPr>
        <w:widowControl w:val="0"/>
        <w:spacing w:after="0" w:line="240" w:lineRule="auto"/>
        <w:ind w:firstLine="709"/>
        <w:jc w:val="both"/>
        <w:rPr>
          <w:rFonts w:ascii="Times New Roman" w:hAnsi="Times New Roman" w:cs="Times New Roman"/>
          <w:sz w:val="26"/>
          <w:szCs w:val="26"/>
        </w:rPr>
      </w:pPr>
      <w:r w:rsidRPr="004D20D2">
        <w:rPr>
          <w:rFonts w:ascii="Times New Roman" w:hAnsi="Times New Roman" w:cs="Times New Roman"/>
          <w:sz w:val="26"/>
          <w:szCs w:val="26"/>
          <w:lang w:val="tt"/>
        </w:rPr>
        <w:t>проектның киләчәк үсеше перспективасы;</w:t>
      </w:r>
    </w:p>
    <w:p w:rsidR="00125AA8" w:rsidRPr="004D20D2" w:rsidRDefault="00DA1230" w:rsidP="004813D7">
      <w:pPr>
        <w:widowControl w:val="0"/>
        <w:spacing w:after="0" w:line="240" w:lineRule="auto"/>
        <w:ind w:firstLine="709"/>
        <w:jc w:val="both"/>
        <w:rPr>
          <w:rFonts w:ascii="Times New Roman" w:hAnsi="Times New Roman" w:cs="Times New Roman"/>
          <w:sz w:val="26"/>
          <w:szCs w:val="26"/>
        </w:rPr>
      </w:pPr>
      <w:r w:rsidRPr="004D20D2">
        <w:rPr>
          <w:rFonts w:ascii="Times New Roman" w:hAnsi="Times New Roman" w:cs="Times New Roman"/>
          <w:sz w:val="26"/>
          <w:szCs w:val="26"/>
          <w:lang w:val="tt"/>
        </w:rPr>
        <w:t xml:space="preserve">Проектның методик эшләнеше, проектны тиражлау мөмкинлеге. </w:t>
      </w:r>
    </w:p>
    <w:p w:rsidR="00125AA8" w:rsidRPr="004D20D2" w:rsidRDefault="00DA1230" w:rsidP="004813D7">
      <w:pPr>
        <w:widowControl w:val="0"/>
        <w:spacing w:after="0" w:line="240" w:lineRule="auto"/>
        <w:ind w:firstLine="709"/>
        <w:jc w:val="both"/>
        <w:rPr>
          <w:rFonts w:ascii="Times New Roman" w:hAnsi="Times New Roman" w:cs="Times New Roman"/>
          <w:sz w:val="26"/>
          <w:szCs w:val="26"/>
        </w:rPr>
      </w:pPr>
      <w:r w:rsidRPr="004D20D2">
        <w:rPr>
          <w:rFonts w:ascii="Times New Roman" w:hAnsi="Times New Roman" w:cs="Times New Roman"/>
          <w:sz w:val="26"/>
          <w:szCs w:val="26"/>
          <w:lang w:val="tt"/>
        </w:rPr>
        <w:t>14. Конкурсның икенче этабының йомгаклау бәяләмәсе конкурс комиссиясе тарафыннан икенче этапның һәр</w:t>
      </w:r>
      <w:r w:rsidRPr="004D20D2">
        <w:rPr>
          <w:rFonts w:ascii="Times New Roman" w:hAnsi="Times New Roman" w:cs="Times New Roman"/>
          <w:sz w:val="26"/>
          <w:szCs w:val="26"/>
          <w:lang w:val="tt"/>
        </w:rPr>
        <w:t xml:space="preserve"> критерие буенча баллар суммасы буларак билгеләнә.</w:t>
      </w:r>
    </w:p>
    <w:p w:rsidR="009716DE" w:rsidRPr="004D20D2" w:rsidRDefault="00DA1230" w:rsidP="004813D7">
      <w:pPr>
        <w:widowControl w:val="0"/>
        <w:spacing w:after="0" w:line="240" w:lineRule="auto"/>
        <w:ind w:firstLine="709"/>
        <w:jc w:val="both"/>
        <w:rPr>
          <w:rFonts w:ascii="Times New Roman" w:hAnsi="Times New Roman" w:cs="Times New Roman"/>
          <w:sz w:val="26"/>
          <w:szCs w:val="26"/>
        </w:rPr>
      </w:pPr>
      <w:r w:rsidRPr="004D20D2">
        <w:rPr>
          <w:rFonts w:ascii="Times New Roman" w:hAnsi="Times New Roman" w:cs="Times New Roman"/>
          <w:sz w:val="26"/>
          <w:szCs w:val="26"/>
          <w:lang w:val="tt"/>
        </w:rPr>
        <w:t xml:space="preserve">15. Мөрәҗәгать итүчеләргә конкурста катнашуга кертелү яисә кертүдән баш тарту турында мәгълүмат бирү; мөрәҗәгать итүчеләрнең проектларын яклауның урыны һәм графигы турында мәгълүмат Татарстан Республикасы </w:t>
      </w:r>
      <w:r w:rsidRPr="004D20D2">
        <w:rPr>
          <w:rFonts w:ascii="Times New Roman" w:hAnsi="Times New Roman" w:cs="Times New Roman"/>
          <w:sz w:val="26"/>
          <w:szCs w:val="26"/>
          <w:lang w:val="tt"/>
        </w:rPr>
        <w:t>Дәүләт комитетының рәсми сайтында урнаштырыла (хәл).</w:t>
      </w:r>
    </w:p>
    <w:p w:rsidR="009716DE" w:rsidRPr="004D20D2" w:rsidRDefault="00DA1230" w:rsidP="004813D7">
      <w:pPr>
        <w:widowControl w:val="0"/>
        <w:spacing w:after="0" w:line="240" w:lineRule="auto"/>
        <w:ind w:firstLine="709"/>
        <w:jc w:val="both"/>
        <w:rPr>
          <w:rFonts w:ascii="Times New Roman" w:hAnsi="Times New Roman" w:cs="Times New Roman"/>
          <w:sz w:val="26"/>
          <w:szCs w:val="26"/>
        </w:rPr>
      </w:pPr>
      <w:r w:rsidRPr="004D20D2">
        <w:rPr>
          <w:rFonts w:ascii="Times New Roman" w:hAnsi="Times New Roman" w:cs="Times New Roman"/>
          <w:sz w:val="26"/>
          <w:szCs w:val="26"/>
          <w:lang w:val="tt"/>
        </w:rPr>
        <w:t>Конкурсның икенче этабында катнашуга кертелмәгән мөрәҗәгать итүчеләргә хәбәр итү, гаризада күрсәтелгән электрон почта адресы буенча электрон формада хәбәр итү юлы белән, ТР Дәүләт комитеты тарафыннан гам</w:t>
      </w:r>
      <w:r w:rsidRPr="004D20D2">
        <w:rPr>
          <w:rFonts w:ascii="Times New Roman" w:hAnsi="Times New Roman" w:cs="Times New Roman"/>
          <w:sz w:val="26"/>
          <w:szCs w:val="26"/>
          <w:lang w:val="tt"/>
        </w:rPr>
        <w:t>әлгә</w:t>
      </w:r>
      <w:r w:rsidRPr="004D20D2">
        <w:rPr>
          <w:rFonts w:ascii="Times New Roman" w:hAnsi="Times New Roman" w:cs="Times New Roman"/>
          <w:sz w:val="26"/>
          <w:szCs w:val="26"/>
          <w:lang w:val="tt"/>
        </w:rPr>
        <w:t xml:space="preserve"> ашырыла.</w:t>
      </w:r>
    </w:p>
    <w:p w:rsidR="000E00DC" w:rsidRPr="004D20D2" w:rsidRDefault="00DA1230" w:rsidP="004813D7">
      <w:pPr>
        <w:widowControl w:val="0"/>
        <w:spacing w:after="0" w:line="240" w:lineRule="auto"/>
        <w:ind w:firstLine="709"/>
        <w:jc w:val="both"/>
        <w:rPr>
          <w:rFonts w:ascii="Times New Roman" w:hAnsi="Times New Roman" w:cs="Times New Roman"/>
          <w:sz w:val="26"/>
          <w:szCs w:val="26"/>
        </w:rPr>
      </w:pPr>
      <w:r w:rsidRPr="004D20D2">
        <w:rPr>
          <w:rFonts w:ascii="Times New Roman" w:hAnsi="Times New Roman" w:cs="Times New Roman"/>
          <w:sz w:val="26"/>
          <w:szCs w:val="26"/>
          <w:lang w:val="tt"/>
        </w:rPr>
        <w:t>Конкурста җиңүчеләр исемлеге ТР Дәүләт комитетының рәсми сайтында урнаштырыла.</w:t>
      </w:r>
    </w:p>
    <w:p w:rsidR="000A373C" w:rsidRPr="004D20D2" w:rsidRDefault="000A373C" w:rsidP="004813D7">
      <w:pPr>
        <w:widowControl w:val="0"/>
        <w:spacing w:after="0" w:line="240" w:lineRule="auto"/>
        <w:jc w:val="both"/>
        <w:rPr>
          <w:rFonts w:ascii="Times New Roman" w:hAnsi="Times New Roman" w:cs="Times New Roman"/>
          <w:sz w:val="26"/>
          <w:szCs w:val="26"/>
        </w:rPr>
      </w:pPr>
    </w:p>
    <w:p w:rsidR="000A373C" w:rsidRPr="004D20D2" w:rsidRDefault="000A373C"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6"/>
          <w:szCs w:val="26"/>
          <w:lang w:eastAsia="ru-RU"/>
        </w:rPr>
      </w:pPr>
    </w:p>
    <w:p w:rsidR="000A373C" w:rsidRPr="004D20D2" w:rsidRDefault="000A373C"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6"/>
          <w:szCs w:val="26"/>
          <w:lang w:eastAsia="ru-RU"/>
        </w:rPr>
      </w:pPr>
    </w:p>
    <w:p w:rsidR="000A373C" w:rsidRPr="004D20D2" w:rsidRDefault="000A373C"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6"/>
          <w:szCs w:val="26"/>
          <w:lang w:eastAsia="ru-RU"/>
        </w:rPr>
      </w:pPr>
    </w:p>
    <w:p w:rsidR="000A373C" w:rsidRPr="004D20D2" w:rsidRDefault="000A373C"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6"/>
          <w:szCs w:val="26"/>
          <w:lang w:eastAsia="ru-RU"/>
        </w:rPr>
      </w:pPr>
    </w:p>
    <w:p w:rsidR="000A373C" w:rsidRPr="004D20D2" w:rsidRDefault="000A373C"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6"/>
          <w:szCs w:val="26"/>
          <w:lang w:eastAsia="ru-RU"/>
        </w:rPr>
      </w:pPr>
    </w:p>
    <w:p w:rsidR="000A373C" w:rsidRPr="004D20D2" w:rsidRDefault="000A373C"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6"/>
          <w:szCs w:val="26"/>
          <w:lang w:eastAsia="ru-RU"/>
        </w:rPr>
      </w:pPr>
    </w:p>
    <w:p w:rsidR="000A373C" w:rsidRPr="004D20D2" w:rsidRDefault="000A373C"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6"/>
          <w:szCs w:val="26"/>
          <w:lang w:eastAsia="ru-RU"/>
        </w:rPr>
      </w:pPr>
    </w:p>
    <w:p w:rsidR="000A373C" w:rsidRPr="004D20D2" w:rsidRDefault="000A373C"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6"/>
          <w:szCs w:val="26"/>
          <w:lang w:eastAsia="ru-RU"/>
        </w:rPr>
      </w:pPr>
    </w:p>
    <w:p w:rsidR="000A373C" w:rsidRPr="004D20D2" w:rsidRDefault="000A373C"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6"/>
          <w:szCs w:val="26"/>
          <w:lang w:eastAsia="ru-RU"/>
        </w:rPr>
      </w:pPr>
    </w:p>
    <w:p w:rsidR="004813D7" w:rsidRPr="004D20D2" w:rsidRDefault="004813D7"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6"/>
          <w:szCs w:val="26"/>
          <w:lang w:eastAsia="ru-RU"/>
        </w:rPr>
      </w:pPr>
    </w:p>
    <w:p w:rsidR="004813D7" w:rsidRPr="004D20D2" w:rsidRDefault="004813D7"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6"/>
          <w:szCs w:val="26"/>
          <w:lang w:eastAsia="ru-RU"/>
        </w:rPr>
      </w:pPr>
    </w:p>
    <w:p w:rsidR="004813D7" w:rsidRPr="004D20D2" w:rsidRDefault="004813D7"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6"/>
          <w:szCs w:val="26"/>
          <w:lang w:eastAsia="ru-RU"/>
        </w:rPr>
      </w:pPr>
    </w:p>
    <w:p w:rsidR="004813D7" w:rsidRPr="004D20D2" w:rsidRDefault="004813D7"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6"/>
          <w:szCs w:val="26"/>
          <w:lang w:eastAsia="ru-RU"/>
        </w:rPr>
      </w:pPr>
    </w:p>
    <w:p w:rsidR="004813D7" w:rsidRPr="004D20D2" w:rsidRDefault="004813D7"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6"/>
          <w:szCs w:val="26"/>
          <w:lang w:eastAsia="ru-RU"/>
        </w:rPr>
      </w:pPr>
    </w:p>
    <w:p w:rsidR="004813D7" w:rsidRPr="004D20D2" w:rsidRDefault="004813D7"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6"/>
          <w:szCs w:val="26"/>
          <w:lang w:eastAsia="ru-RU"/>
        </w:rPr>
      </w:pPr>
    </w:p>
    <w:p w:rsidR="004813D7" w:rsidRPr="004D20D2" w:rsidRDefault="004813D7"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6"/>
          <w:szCs w:val="26"/>
          <w:lang w:eastAsia="ru-RU"/>
        </w:rPr>
      </w:pPr>
    </w:p>
    <w:p w:rsidR="004813D7" w:rsidRDefault="004813D7"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8"/>
          <w:szCs w:val="28"/>
          <w:lang w:eastAsia="ru-RU"/>
        </w:rPr>
      </w:pPr>
    </w:p>
    <w:p w:rsidR="004813D7" w:rsidRDefault="004813D7"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8"/>
          <w:szCs w:val="28"/>
          <w:lang w:eastAsia="ru-RU"/>
        </w:rPr>
      </w:pPr>
    </w:p>
    <w:p w:rsidR="004813D7" w:rsidRDefault="004813D7"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8"/>
          <w:szCs w:val="28"/>
          <w:lang w:eastAsia="ru-RU"/>
        </w:rPr>
      </w:pPr>
    </w:p>
    <w:p w:rsidR="004813D7" w:rsidRDefault="004813D7"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8"/>
          <w:szCs w:val="28"/>
          <w:lang w:eastAsia="ru-RU"/>
        </w:rPr>
      </w:pPr>
    </w:p>
    <w:p w:rsidR="004813D7" w:rsidRDefault="004813D7"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8"/>
          <w:szCs w:val="28"/>
          <w:lang w:eastAsia="ru-RU"/>
        </w:rPr>
      </w:pPr>
    </w:p>
    <w:p w:rsidR="004813D7" w:rsidRDefault="004813D7"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8"/>
          <w:szCs w:val="28"/>
          <w:lang w:eastAsia="ru-RU"/>
        </w:rPr>
      </w:pPr>
    </w:p>
    <w:p w:rsidR="004813D7" w:rsidRDefault="004813D7"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8"/>
          <w:szCs w:val="28"/>
          <w:lang w:eastAsia="ru-RU"/>
        </w:rPr>
      </w:pPr>
    </w:p>
    <w:p w:rsidR="004813D7" w:rsidRDefault="004813D7"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8"/>
          <w:szCs w:val="28"/>
          <w:lang w:eastAsia="ru-RU"/>
        </w:rPr>
      </w:pPr>
    </w:p>
    <w:p w:rsidR="004813D7" w:rsidRDefault="004813D7"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8"/>
          <w:szCs w:val="28"/>
          <w:lang w:eastAsia="ru-RU"/>
        </w:rPr>
      </w:pPr>
    </w:p>
    <w:p w:rsidR="000A373C" w:rsidRDefault="000A373C"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8"/>
          <w:szCs w:val="28"/>
          <w:lang w:eastAsia="ru-RU"/>
        </w:rPr>
      </w:pPr>
    </w:p>
    <w:p w:rsidR="000A373C" w:rsidRDefault="000A373C"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8"/>
          <w:szCs w:val="28"/>
          <w:lang w:val="tt-RU" w:eastAsia="ru-RU"/>
        </w:rPr>
      </w:pPr>
    </w:p>
    <w:p w:rsidR="007C1B8B" w:rsidRDefault="007C1B8B"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8"/>
          <w:szCs w:val="28"/>
          <w:lang w:val="tt-RU" w:eastAsia="ru-RU"/>
        </w:rPr>
      </w:pPr>
    </w:p>
    <w:p w:rsidR="007C1B8B" w:rsidRDefault="007C1B8B"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8"/>
          <w:szCs w:val="28"/>
          <w:lang w:val="tt-RU" w:eastAsia="ru-RU"/>
        </w:rPr>
      </w:pPr>
    </w:p>
    <w:p w:rsidR="007C1B8B" w:rsidRPr="007C1B8B" w:rsidRDefault="007C1B8B"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8"/>
          <w:szCs w:val="28"/>
          <w:lang w:val="tt-RU" w:eastAsia="ru-RU"/>
        </w:rPr>
      </w:pPr>
    </w:p>
    <w:p w:rsidR="000A373C" w:rsidRDefault="00DA1230" w:rsidP="000A373C">
      <w:pPr>
        <w:autoSpaceDE w:val="0"/>
        <w:autoSpaceDN w:val="0"/>
        <w:adjustRightInd w:val="0"/>
        <w:spacing w:after="0" w:line="240" w:lineRule="auto"/>
        <w:ind w:left="4956"/>
        <w:jc w:val="righ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tt" w:eastAsia="ru-RU"/>
        </w:rPr>
        <w:lastRenderedPageBreak/>
        <w:t>1</w:t>
      </w:r>
      <w:r w:rsidR="007C1B8B">
        <w:rPr>
          <w:rFonts w:ascii="Times New Roman" w:eastAsia="Times New Roman" w:hAnsi="Times New Roman" w:cs="Times New Roman"/>
          <w:color w:val="000000" w:themeColor="text1"/>
          <w:sz w:val="28"/>
          <w:szCs w:val="28"/>
          <w:lang w:val="tt" w:eastAsia="ru-RU"/>
        </w:rPr>
        <w:t>нче кушымта</w:t>
      </w:r>
      <w:r>
        <w:rPr>
          <w:rFonts w:ascii="Times New Roman" w:eastAsia="Times New Roman" w:hAnsi="Times New Roman" w:cs="Times New Roman"/>
          <w:color w:val="000000" w:themeColor="text1"/>
          <w:sz w:val="28"/>
          <w:szCs w:val="28"/>
          <w:lang w:val="tt" w:eastAsia="ru-RU"/>
        </w:rPr>
        <w:br/>
      </w:r>
    </w:p>
    <w:p w:rsidR="000A373C" w:rsidRDefault="000A373C" w:rsidP="000A373C">
      <w:pPr>
        <w:autoSpaceDE w:val="0"/>
        <w:autoSpaceDN w:val="0"/>
        <w:adjustRightInd w:val="0"/>
        <w:spacing w:after="0" w:line="240" w:lineRule="auto"/>
        <w:ind w:left="4956"/>
        <w:jc w:val="right"/>
        <w:rPr>
          <w:rFonts w:ascii="Times New Roman" w:eastAsia="Times New Roman" w:hAnsi="Times New Roman" w:cs="Times New Roman"/>
          <w:color w:val="000000" w:themeColor="text1"/>
          <w:sz w:val="28"/>
          <w:szCs w:val="28"/>
          <w:lang w:eastAsia="ru-RU"/>
        </w:rPr>
      </w:pPr>
    </w:p>
    <w:p w:rsidR="000A373C" w:rsidRDefault="000A373C" w:rsidP="000A373C">
      <w:pPr>
        <w:autoSpaceDE w:val="0"/>
        <w:autoSpaceDN w:val="0"/>
        <w:adjustRightInd w:val="0"/>
        <w:spacing w:after="0" w:line="240" w:lineRule="auto"/>
        <w:ind w:left="4956"/>
        <w:jc w:val="right"/>
        <w:rPr>
          <w:rFonts w:ascii="Times New Roman" w:eastAsia="Times New Roman" w:hAnsi="Times New Roman" w:cs="Times New Roman"/>
          <w:color w:val="000000" w:themeColor="text1"/>
          <w:sz w:val="28"/>
          <w:szCs w:val="28"/>
          <w:lang w:eastAsia="ru-RU"/>
        </w:rPr>
      </w:pPr>
    </w:p>
    <w:p w:rsidR="000A373C" w:rsidRDefault="00DA1230" w:rsidP="000A373C">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 xml:space="preserve">«Татарстан Республикасы дәүләт (муниципаль) архивының коммерция оешмасының иң яхшы архивы» республика конкурсында </w:t>
      </w:r>
      <w:r>
        <w:rPr>
          <w:rFonts w:ascii="Times New Roman" w:eastAsia="Times New Roman" w:hAnsi="Times New Roman" w:cs="Times New Roman"/>
          <w:sz w:val="28"/>
          <w:szCs w:val="28"/>
          <w:lang w:val="tt"/>
        </w:rPr>
        <w:t>катнашуга заявка</w:t>
      </w:r>
    </w:p>
    <w:p w:rsidR="000A373C" w:rsidRDefault="000A373C" w:rsidP="000A373C">
      <w:pPr>
        <w:spacing w:after="0" w:line="240" w:lineRule="auto"/>
        <w:jc w:val="center"/>
        <w:rPr>
          <w:rFonts w:ascii="Times New Roman" w:eastAsia="Times New Roman" w:hAnsi="Times New Roman" w:cs="Times New Roman"/>
          <w:sz w:val="28"/>
          <w:szCs w:val="28"/>
        </w:rPr>
      </w:pPr>
    </w:p>
    <w:tbl>
      <w:tblPr>
        <w:tblStyle w:val="a6"/>
        <w:tblW w:w="9713" w:type="dxa"/>
        <w:tblLook w:val="04A0" w:firstRow="1" w:lastRow="0" w:firstColumn="1" w:lastColumn="0" w:noHBand="0" w:noVBand="1"/>
      </w:tblPr>
      <w:tblGrid>
        <w:gridCol w:w="534"/>
        <w:gridCol w:w="3827"/>
        <w:gridCol w:w="5352"/>
      </w:tblGrid>
      <w:tr w:rsidR="0004530F" w:rsidTr="00602C12">
        <w:tc>
          <w:tcPr>
            <w:tcW w:w="534" w:type="dxa"/>
            <w:tcBorders>
              <w:top w:val="single" w:sz="4" w:space="0" w:color="auto"/>
              <w:left w:val="single" w:sz="4" w:space="0" w:color="auto"/>
              <w:bottom w:val="single" w:sz="4" w:space="0" w:color="auto"/>
              <w:right w:val="single" w:sz="4" w:space="0" w:color="auto"/>
            </w:tcBorders>
          </w:tcPr>
          <w:p w:rsidR="000A373C" w:rsidRDefault="000A373C" w:rsidP="000A373C">
            <w:pPr>
              <w:numPr>
                <w:ilvl w:val="0"/>
                <w:numId w:val="1"/>
              </w:numPr>
              <w:ind w:left="567" w:hanging="578"/>
              <w:contextualSpacing/>
              <w:rPr>
                <w:rFonts w:ascii="Times New Roman" w:eastAsia="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0A373C" w:rsidRDefault="00DA1230" w:rsidP="00602C12">
            <w:pPr>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 xml:space="preserve">Коммерциягә карамаган оешманың яисә гавами хакимият органының тулы исеме (алга таба - мөрәҗәгать итүче)  </w:t>
            </w:r>
          </w:p>
        </w:tc>
        <w:tc>
          <w:tcPr>
            <w:tcW w:w="5352" w:type="dxa"/>
            <w:tcBorders>
              <w:top w:val="single" w:sz="4" w:space="0" w:color="auto"/>
              <w:left w:val="single" w:sz="4" w:space="0" w:color="auto"/>
              <w:bottom w:val="single" w:sz="4" w:space="0" w:color="auto"/>
              <w:right w:val="single" w:sz="4" w:space="0" w:color="auto"/>
            </w:tcBorders>
          </w:tcPr>
          <w:p w:rsidR="000A373C" w:rsidRDefault="000A373C" w:rsidP="00602C12">
            <w:pPr>
              <w:jc w:val="both"/>
              <w:rPr>
                <w:rFonts w:ascii="Times New Roman" w:eastAsia="Times New Roman" w:hAnsi="Times New Roman" w:cs="Times New Roman"/>
                <w:sz w:val="28"/>
                <w:szCs w:val="28"/>
              </w:rPr>
            </w:pPr>
          </w:p>
        </w:tc>
      </w:tr>
      <w:tr w:rsidR="0004530F" w:rsidTr="00602C12">
        <w:tc>
          <w:tcPr>
            <w:tcW w:w="534" w:type="dxa"/>
            <w:tcBorders>
              <w:top w:val="single" w:sz="4" w:space="0" w:color="auto"/>
              <w:left w:val="single" w:sz="4" w:space="0" w:color="auto"/>
              <w:bottom w:val="single" w:sz="4" w:space="0" w:color="auto"/>
              <w:right w:val="single" w:sz="4" w:space="0" w:color="auto"/>
            </w:tcBorders>
          </w:tcPr>
          <w:p w:rsidR="000A373C" w:rsidRDefault="000A373C" w:rsidP="000A373C">
            <w:pPr>
              <w:numPr>
                <w:ilvl w:val="0"/>
                <w:numId w:val="1"/>
              </w:numPr>
              <w:ind w:left="567" w:hanging="578"/>
              <w:contextualSpacing/>
              <w:rPr>
                <w:rFonts w:ascii="Times New Roman" w:eastAsia="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0A373C" w:rsidRDefault="00DA1230" w:rsidP="00602C12">
            <w:pPr>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Гариза бирүченең җитәкчесе Ф.И.А.</w:t>
            </w:r>
          </w:p>
        </w:tc>
        <w:tc>
          <w:tcPr>
            <w:tcW w:w="5352" w:type="dxa"/>
            <w:tcBorders>
              <w:top w:val="single" w:sz="4" w:space="0" w:color="auto"/>
              <w:left w:val="single" w:sz="4" w:space="0" w:color="auto"/>
              <w:bottom w:val="single" w:sz="4" w:space="0" w:color="auto"/>
              <w:right w:val="single" w:sz="4" w:space="0" w:color="auto"/>
            </w:tcBorders>
          </w:tcPr>
          <w:p w:rsidR="000A373C" w:rsidRDefault="000A373C" w:rsidP="00602C12">
            <w:pPr>
              <w:jc w:val="both"/>
              <w:rPr>
                <w:rFonts w:ascii="Times New Roman" w:eastAsia="Times New Roman" w:hAnsi="Times New Roman" w:cs="Times New Roman"/>
                <w:sz w:val="28"/>
                <w:szCs w:val="28"/>
              </w:rPr>
            </w:pPr>
          </w:p>
        </w:tc>
      </w:tr>
      <w:tr w:rsidR="0004530F" w:rsidTr="00602C12">
        <w:tc>
          <w:tcPr>
            <w:tcW w:w="534" w:type="dxa"/>
            <w:tcBorders>
              <w:top w:val="single" w:sz="4" w:space="0" w:color="auto"/>
              <w:left w:val="single" w:sz="4" w:space="0" w:color="auto"/>
              <w:bottom w:val="single" w:sz="4" w:space="0" w:color="auto"/>
              <w:right w:val="single" w:sz="4" w:space="0" w:color="auto"/>
            </w:tcBorders>
          </w:tcPr>
          <w:p w:rsidR="000A373C" w:rsidRDefault="000A373C" w:rsidP="000A373C">
            <w:pPr>
              <w:numPr>
                <w:ilvl w:val="0"/>
                <w:numId w:val="1"/>
              </w:numPr>
              <w:ind w:left="567" w:hanging="578"/>
              <w:contextualSpacing/>
              <w:rPr>
                <w:rFonts w:ascii="Times New Roman" w:eastAsia="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0A373C" w:rsidRDefault="00DA1230" w:rsidP="00602C12">
            <w:pPr>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Мөрәҗәгать итүченең архив җитәкчесе яисә архив өчен җаваплы зат Ф.И.О.</w:t>
            </w:r>
          </w:p>
        </w:tc>
        <w:tc>
          <w:tcPr>
            <w:tcW w:w="5352" w:type="dxa"/>
            <w:tcBorders>
              <w:top w:val="single" w:sz="4" w:space="0" w:color="auto"/>
              <w:left w:val="single" w:sz="4" w:space="0" w:color="auto"/>
              <w:bottom w:val="single" w:sz="4" w:space="0" w:color="auto"/>
              <w:right w:val="single" w:sz="4" w:space="0" w:color="auto"/>
            </w:tcBorders>
          </w:tcPr>
          <w:p w:rsidR="000A373C" w:rsidRDefault="000A373C" w:rsidP="00602C12">
            <w:pPr>
              <w:jc w:val="both"/>
              <w:rPr>
                <w:rFonts w:ascii="Times New Roman" w:eastAsia="Times New Roman" w:hAnsi="Times New Roman" w:cs="Times New Roman"/>
                <w:sz w:val="28"/>
                <w:szCs w:val="28"/>
              </w:rPr>
            </w:pPr>
          </w:p>
        </w:tc>
      </w:tr>
      <w:tr w:rsidR="0004530F" w:rsidTr="00602C12">
        <w:tc>
          <w:tcPr>
            <w:tcW w:w="534" w:type="dxa"/>
            <w:tcBorders>
              <w:top w:val="single" w:sz="4" w:space="0" w:color="auto"/>
              <w:left w:val="single" w:sz="4" w:space="0" w:color="auto"/>
              <w:bottom w:val="single" w:sz="4" w:space="0" w:color="auto"/>
              <w:right w:val="single" w:sz="4" w:space="0" w:color="auto"/>
            </w:tcBorders>
          </w:tcPr>
          <w:p w:rsidR="000A373C" w:rsidRDefault="000A373C" w:rsidP="000A373C">
            <w:pPr>
              <w:numPr>
                <w:ilvl w:val="0"/>
                <w:numId w:val="1"/>
              </w:numPr>
              <w:ind w:left="567" w:hanging="578"/>
              <w:contextualSpacing/>
              <w:rPr>
                <w:rFonts w:ascii="Times New Roman" w:eastAsia="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0A373C" w:rsidRDefault="00DA1230" w:rsidP="00602C12">
            <w:pPr>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 xml:space="preserve">Гариза бирүченең </w:t>
            </w:r>
            <w:r>
              <w:rPr>
                <w:rFonts w:ascii="Times New Roman" w:eastAsia="Times New Roman" w:hAnsi="Times New Roman" w:cs="Times New Roman"/>
                <w:sz w:val="28"/>
                <w:szCs w:val="28"/>
                <w:lang w:val="tt"/>
              </w:rPr>
              <w:t>проекты исеме</w:t>
            </w:r>
          </w:p>
        </w:tc>
        <w:tc>
          <w:tcPr>
            <w:tcW w:w="5352" w:type="dxa"/>
            <w:tcBorders>
              <w:top w:val="single" w:sz="4" w:space="0" w:color="auto"/>
              <w:left w:val="single" w:sz="4" w:space="0" w:color="auto"/>
              <w:bottom w:val="single" w:sz="4" w:space="0" w:color="auto"/>
              <w:right w:val="single" w:sz="4" w:space="0" w:color="auto"/>
            </w:tcBorders>
          </w:tcPr>
          <w:p w:rsidR="000A373C" w:rsidRDefault="000A373C" w:rsidP="00602C12">
            <w:pPr>
              <w:jc w:val="both"/>
              <w:rPr>
                <w:rFonts w:ascii="Times New Roman" w:eastAsia="Times New Roman" w:hAnsi="Times New Roman" w:cs="Times New Roman"/>
                <w:sz w:val="28"/>
                <w:szCs w:val="28"/>
              </w:rPr>
            </w:pPr>
          </w:p>
        </w:tc>
      </w:tr>
      <w:tr w:rsidR="0004530F" w:rsidTr="00602C12">
        <w:tc>
          <w:tcPr>
            <w:tcW w:w="534" w:type="dxa"/>
            <w:tcBorders>
              <w:top w:val="single" w:sz="4" w:space="0" w:color="auto"/>
              <w:left w:val="single" w:sz="4" w:space="0" w:color="auto"/>
              <w:bottom w:val="single" w:sz="4" w:space="0" w:color="auto"/>
              <w:right w:val="single" w:sz="4" w:space="0" w:color="auto"/>
            </w:tcBorders>
          </w:tcPr>
          <w:p w:rsidR="000A373C" w:rsidRDefault="000A373C" w:rsidP="000A373C">
            <w:pPr>
              <w:numPr>
                <w:ilvl w:val="0"/>
                <w:numId w:val="1"/>
              </w:numPr>
              <w:ind w:left="567" w:hanging="578"/>
              <w:contextualSpacing/>
              <w:rPr>
                <w:rFonts w:ascii="Times New Roman" w:eastAsia="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0A373C" w:rsidRDefault="00DA1230" w:rsidP="00602C12">
            <w:pPr>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 xml:space="preserve">Гариза бирүченең рәсми адресы </w:t>
            </w:r>
          </w:p>
        </w:tc>
        <w:tc>
          <w:tcPr>
            <w:tcW w:w="5352" w:type="dxa"/>
            <w:tcBorders>
              <w:top w:val="single" w:sz="4" w:space="0" w:color="auto"/>
              <w:left w:val="single" w:sz="4" w:space="0" w:color="auto"/>
              <w:bottom w:val="single" w:sz="4" w:space="0" w:color="auto"/>
              <w:right w:val="single" w:sz="4" w:space="0" w:color="auto"/>
            </w:tcBorders>
          </w:tcPr>
          <w:p w:rsidR="000A373C" w:rsidRDefault="000A373C" w:rsidP="00602C12">
            <w:pPr>
              <w:jc w:val="both"/>
              <w:rPr>
                <w:rFonts w:ascii="Times New Roman" w:eastAsia="Times New Roman" w:hAnsi="Times New Roman" w:cs="Times New Roman"/>
                <w:sz w:val="28"/>
                <w:szCs w:val="28"/>
              </w:rPr>
            </w:pPr>
          </w:p>
        </w:tc>
      </w:tr>
      <w:tr w:rsidR="0004530F" w:rsidTr="00602C12">
        <w:tc>
          <w:tcPr>
            <w:tcW w:w="534" w:type="dxa"/>
            <w:tcBorders>
              <w:top w:val="single" w:sz="4" w:space="0" w:color="auto"/>
              <w:left w:val="single" w:sz="4" w:space="0" w:color="auto"/>
              <w:bottom w:val="single" w:sz="4" w:space="0" w:color="auto"/>
              <w:right w:val="single" w:sz="4" w:space="0" w:color="auto"/>
            </w:tcBorders>
          </w:tcPr>
          <w:p w:rsidR="000A373C" w:rsidRDefault="000A373C" w:rsidP="000A373C">
            <w:pPr>
              <w:numPr>
                <w:ilvl w:val="0"/>
                <w:numId w:val="1"/>
              </w:numPr>
              <w:ind w:left="567" w:hanging="578"/>
              <w:contextualSpacing/>
              <w:rPr>
                <w:rFonts w:ascii="Times New Roman" w:eastAsia="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0A373C" w:rsidRDefault="00DA1230" w:rsidP="00602C12">
            <w:pPr>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Контакт телефоны, e-mail мөрәҗәгать итүче</w:t>
            </w:r>
          </w:p>
        </w:tc>
        <w:tc>
          <w:tcPr>
            <w:tcW w:w="5352" w:type="dxa"/>
            <w:tcBorders>
              <w:top w:val="single" w:sz="4" w:space="0" w:color="auto"/>
              <w:left w:val="single" w:sz="4" w:space="0" w:color="auto"/>
              <w:bottom w:val="single" w:sz="4" w:space="0" w:color="auto"/>
              <w:right w:val="single" w:sz="4" w:space="0" w:color="auto"/>
            </w:tcBorders>
          </w:tcPr>
          <w:p w:rsidR="000A373C" w:rsidRDefault="000A373C" w:rsidP="00602C12">
            <w:pPr>
              <w:jc w:val="both"/>
              <w:rPr>
                <w:rFonts w:ascii="Times New Roman" w:eastAsia="Times New Roman" w:hAnsi="Times New Roman" w:cs="Times New Roman"/>
                <w:sz w:val="28"/>
                <w:szCs w:val="28"/>
              </w:rPr>
            </w:pPr>
          </w:p>
        </w:tc>
      </w:tr>
    </w:tbl>
    <w:p w:rsidR="000A373C" w:rsidRDefault="000A373C" w:rsidP="000A373C">
      <w:pPr>
        <w:spacing w:after="0" w:line="240" w:lineRule="auto"/>
        <w:jc w:val="both"/>
        <w:rPr>
          <w:rFonts w:ascii="Times New Roman" w:eastAsia="Times New Roman" w:hAnsi="Times New Roman" w:cs="Times New Roman"/>
          <w:sz w:val="28"/>
          <w:szCs w:val="28"/>
        </w:rPr>
      </w:pPr>
    </w:p>
    <w:p w:rsidR="000A373C" w:rsidRDefault="000A373C" w:rsidP="000A373C">
      <w:pPr>
        <w:spacing w:after="0" w:line="240" w:lineRule="auto"/>
        <w:jc w:val="both"/>
        <w:rPr>
          <w:rFonts w:ascii="Times New Roman" w:eastAsia="Times New Roman" w:hAnsi="Times New Roman" w:cs="Times New Roman"/>
          <w:sz w:val="28"/>
          <w:szCs w:val="28"/>
        </w:rPr>
      </w:pPr>
    </w:p>
    <w:p w:rsidR="000A373C" w:rsidRDefault="000A373C" w:rsidP="000A373C">
      <w:pPr>
        <w:spacing w:after="0" w:line="240" w:lineRule="auto"/>
        <w:jc w:val="both"/>
        <w:rPr>
          <w:rFonts w:ascii="Times New Roman" w:eastAsia="Times New Roman" w:hAnsi="Times New Roman" w:cs="Times New Roman"/>
          <w:sz w:val="28"/>
          <w:szCs w:val="28"/>
        </w:rPr>
      </w:pPr>
    </w:p>
    <w:p w:rsidR="000A373C" w:rsidRDefault="00DA1230" w:rsidP="000A373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 xml:space="preserve">Вазифасы </w:t>
      </w:r>
    </w:p>
    <w:p w:rsidR="000A373C" w:rsidRDefault="00DA1230" w:rsidP="000A373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 xml:space="preserve">Оешма җитәкчесе:        </w:t>
      </w:r>
      <w:r>
        <w:rPr>
          <w:rFonts w:ascii="Times New Roman" w:eastAsia="Times New Roman" w:hAnsi="Times New Roman" w:cs="Times New Roman"/>
          <w:sz w:val="28"/>
          <w:szCs w:val="28"/>
          <w:lang w:val="tt"/>
        </w:rPr>
        <w:tab/>
        <w:t>______________</w:t>
      </w:r>
      <w:r>
        <w:rPr>
          <w:rFonts w:ascii="Times New Roman" w:eastAsia="Times New Roman" w:hAnsi="Times New Roman" w:cs="Times New Roman"/>
          <w:sz w:val="28"/>
          <w:szCs w:val="28"/>
          <w:lang w:val="tt"/>
        </w:rPr>
        <w:tab/>
      </w:r>
      <w:r>
        <w:rPr>
          <w:rFonts w:ascii="Times New Roman" w:eastAsia="Times New Roman" w:hAnsi="Times New Roman" w:cs="Times New Roman"/>
          <w:sz w:val="28"/>
          <w:szCs w:val="28"/>
          <w:lang w:val="tt"/>
        </w:rPr>
        <w:tab/>
      </w:r>
      <w:r>
        <w:rPr>
          <w:rFonts w:ascii="Times New Roman" w:eastAsia="Times New Roman" w:hAnsi="Times New Roman" w:cs="Times New Roman"/>
          <w:sz w:val="28"/>
          <w:szCs w:val="28"/>
          <w:lang w:val="tt"/>
        </w:rPr>
        <w:tab/>
        <w:t>Фамилиясе, исеме, атасының исеме</w:t>
      </w:r>
    </w:p>
    <w:p w:rsidR="000A373C" w:rsidRDefault="000A373C" w:rsidP="000A373C">
      <w:pPr>
        <w:spacing w:after="0"/>
        <w:rPr>
          <w:rFonts w:ascii="Times New Roman" w:hAnsi="Times New Roman" w:cs="Times New Roman"/>
          <w:sz w:val="28"/>
          <w:szCs w:val="28"/>
        </w:rPr>
      </w:pPr>
    </w:p>
    <w:p w:rsidR="000A373C" w:rsidRDefault="00DA1230" w:rsidP="000A373C">
      <w:pPr>
        <w:spacing w:after="0"/>
      </w:pPr>
      <w:r>
        <w:rPr>
          <w:rFonts w:ascii="Times New Roman" w:hAnsi="Times New Roman" w:cs="Times New Roman"/>
          <w:sz w:val="28"/>
          <w:szCs w:val="28"/>
          <w:lang w:val="tt"/>
        </w:rPr>
        <w:t>Дата</w:t>
      </w:r>
    </w:p>
    <w:p w:rsidR="00905CBD" w:rsidRDefault="00905CBD" w:rsidP="000A373C">
      <w:pPr>
        <w:widowControl w:val="0"/>
        <w:spacing w:after="0" w:line="276" w:lineRule="auto"/>
        <w:jc w:val="both"/>
        <w:rPr>
          <w:rFonts w:ascii="Times New Roman" w:hAnsi="Times New Roman" w:cs="Times New Roman"/>
          <w:sz w:val="26"/>
          <w:szCs w:val="26"/>
        </w:rPr>
      </w:pPr>
    </w:p>
    <w:p w:rsidR="000A373C" w:rsidRDefault="000A373C" w:rsidP="000A373C">
      <w:pPr>
        <w:widowControl w:val="0"/>
        <w:spacing w:after="0" w:line="276" w:lineRule="auto"/>
        <w:jc w:val="both"/>
        <w:rPr>
          <w:rFonts w:ascii="Times New Roman" w:hAnsi="Times New Roman" w:cs="Times New Roman"/>
          <w:sz w:val="26"/>
          <w:szCs w:val="26"/>
        </w:rPr>
      </w:pPr>
    </w:p>
    <w:p w:rsidR="000A373C" w:rsidRDefault="000A373C" w:rsidP="000A373C">
      <w:pPr>
        <w:widowControl w:val="0"/>
        <w:spacing w:after="0" w:line="276" w:lineRule="auto"/>
        <w:jc w:val="both"/>
        <w:rPr>
          <w:rFonts w:ascii="Times New Roman" w:hAnsi="Times New Roman" w:cs="Times New Roman"/>
          <w:sz w:val="26"/>
          <w:szCs w:val="26"/>
        </w:rPr>
      </w:pPr>
    </w:p>
    <w:p w:rsidR="000A373C" w:rsidRDefault="000A373C" w:rsidP="000A373C">
      <w:pPr>
        <w:widowControl w:val="0"/>
        <w:spacing w:after="0" w:line="276" w:lineRule="auto"/>
        <w:jc w:val="both"/>
        <w:rPr>
          <w:rFonts w:ascii="Times New Roman" w:hAnsi="Times New Roman" w:cs="Times New Roman"/>
          <w:sz w:val="26"/>
          <w:szCs w:val="26"/>
        </w:rPr>
      </w:pPr>
    </w:p>
    <w:p w:rsidR="000A373C" w:rsidRDefault="000A373C" w:rsidP="000A373C">
      <w:pPr>
        <w:widowControl w:val="0"/>
        <w:spacing w:after="0" w:line="276" w:lineRule="auto"/>
        <w:jc w:val="both"/>
        <w:rPr>
          <w:rFonts w:ascii="Times New Roman" w:hAnsi="Times New Roman" w:cs="Times New Roman"/>
          <w:sz w:val="26"/>
          <w:szCs w:val="26"/>
        </w:rPr>
      </w:pPr>
    </w:p>
    <w:p w:rsidR="000A373C" w:rsidRDefault="000A373C" w:rsidP="000A373C">
      <w:pPr>
        <w:widowControl w:val="0"/>
        <w:spacing w:after="0" w:line="276" w:lineRule="auto"/>
        <w:jc w:val="both"/>
        <w:rPr>
          <w:rFonts w:ascii="Times New Roman" w:hAnsi="Times New Roman" w:cs="Times New Roman"/>
          <w:sz w:val="26"/>
          <w:szCs w:val="26"/>
        </w:rPr>
      </w:pPr>
    </w:p>
    <w:p w:rsidR="000A373C" w:rsidRDefault="000A373C" w:rsidP="000A373C">
      <w:pPr>
        <w:widowControl w:val="0"/>
        <w:spacing w:after="0" w:line="276" w:lineRule="auto"/>
        <w:jc w:val="both"/>
        <w:rPr>
          <w:rFonts w:ascii="Times New Roman" w:hAnsi="Times New Roman" w:cs="Times New Roman"/>
          <w:sz w:val="26"/>
          <w:szCs w:val="26"/>
        </w:rPr>
      </w:pPr>
    </w:p>
    <w:p w:rsidR="000A373C" w:rsidRDefault="000A373C" w:rsidP="000A373C">
      <w:pPr>
        <w:widowControl w:val="0"/>
        <w:spacing w:after="0" w:line="276" w:lineRule="auto"/>
        <w:jc w:val="both"/>
        <w:rPr>
          <w:rFonts w:ascii="Times New Roman" w:hAnsi="Times New Roman" w:cs="Times New Roman"/>
          <w:sz w:val="26"/>
          <w:szCs w:val="26"/>
        </w:rPr>
      </w:pPr>
    </w:p>
    <w:p w:rsidR="000A373C" w:rsidRDefault="000A373C" w:rsidP="000A373C">
      <w:pPr>
        <w:widowControl w:val="0"/>
        <w:spacing w:after="0" w:line="276" w:lineRule="auto"/>
        <w:jc w:val="both"/>
        <w:rPr>
          <w:rFonts w:ascii="Times New Roman" w:hAnsi="Times New Roman" w:cs="Times New Roman"/>
          <w:sz w:val="26"/>
          <w:szCs w:val="26"/>
        </w:rPr>
      </w:pPr>
    </w:p>
    <w:p w:rsidR="000A373C" w:rsidRDefault="000A373C" w:rsidP="000A373C">
      <w:pPr>
        <w:widowControl w:val="0"/>
        <w:spacing w:after="0" w:line="276" w:lineRule="auto"/>
        <w:jc w:val="both"/>
        <w:rPr>
          <w:rFonts w:ascii="Times New Roman" w:hAnsi="Times New Roman" w:cs="Times New Roman"/>
          <w:sz w:val="26"/>
          <w:szCs w:val="26"/>
        </w:rPr>
      </w:pPr>
    </w:p>
    <w:p w:rsidR="000A373C" w:rsidRDefault="000A373C" w:rsidP="000A373C">
      <w:pPr>
        <w:widowControl w:val="0"/>
        <w:spacing w:after="0" w:line="276" w:lineRule="auto"/>
        <w:jc w:val="both"/>
        <w:rPr>
          <w:rFonts w:ascii="Times New Roman" w:hAnsi="Times New Roman" w:cs="Times New Roman"/>
          <w:sz w:val="26"/>
          <w:szCs w:val="26"/>
        </w:rPr>
      </w:pPr>
    </w:p>
    <w:p w:rsidR="000A373C" w:rsidRDefault="000A373C" w:rsidP="000A373C">
      <w:pPr>
        <w:widowControl w:val="0"/>
        <w:spacing w:after="0" w:line="276" w:lineRule="auto"/>
        <w:jc w:val="both"/>
        <w:rPr>
          <w:rFonts w:ascii="Times New Roman" w:hAnsi="Times New Roman" w:cs="Times New Roman"/>
          <w:sz w:val="26"/>
          <w:szCs w:val="26"/>
        </w:rPr>
      </w:pPr>
    </w:p>
    <w:p w:rsidR="000A373C" w:rsidRDefault="000A373C" w:rsidP="000A373C">
      <w:pPr>
        <w:widowControl w:val="0"/>
        <w:spacing w:after="0" w:line="276" w:lineRule="auto"/>
        <w:jc w:val="both"/>
        <w:rPr>
          <w:rFonts w:ascii="Times New Roman" w:hAnsi="Times New Roman" w:cs="Times New Roman"/>
          <w:sz w:val="26"/>
          <w:szCs w:val="26"/>
        </w:rPr>
      </w:pPr>
    </w:p>
    <w:p w:rsidR="000A373C" w:rsidRDefault="00DA1230" w:rsidP="000A373C">
      <w:pPr>
        <w:autoSpaceDE w:val="0"/>
        <w:autoSpaceDN w:val="0"/>
        <w:adjustRightInd w:val="0"/>
        <w:spacing w:after="0" w:line="240" w:lineRule="auto"/>
        <w:ind w:left="4956"/>
        <w:jc w:val="righ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tt" w:eastAsia="ru-RU"/>
        </w:rPr>
        <w:t>2</w:t>
      </w:r>
      <w:r w:rsidR="007C1B8B">
        <w:rPr>
          <w:rFonts w:ascii="Times New Roman" w:eastAsia="Times New Roman" w:hAnsi="Times New Roman" w:cs="Times New Roman"/>
          <w:color w:val="000000" w:themeColor="text1"/>
          <w:sz w:val="28"/>
          <w:szCs w:val="28"/>
          <w:lang w:val="tt" w:eastAsia="ru-RU"/>
        </w:rPr>
        <w:t>нче кушымта</w:t>
      </w:r>
      <w:r>
        <w:rPr>
          <w:rFonts w:ascii="Times New Roman" w:eastAsia="Times New Roman" w:hAnsi="Times New Roman" w:cs="Times New Roman"/>
          <w:color w:val="000000" w:themeColor="text1"/>
          <w:sz w:val="28"/>
          <w:szCs w:val="28"/>
          <w:lang w:val="tt" w:eastAsia="ru-RU"/>
        </w:rPr>
        <w:br/>
      </w:r>
    </w:p>
    <w:p w:rsidR="000A373C" w:rsidRDefault="000A373C" w:rsidP="000A373C">
      <w:pPr>
        <w:widowControl w:val="0"/>
        <w:spacing w:after="0" w:line="276" w:lineRule="auto"/>
        <w:ind w:right="560"/>
        <w:rPr>
          <w:rFonts w:ascii="Times New Roman" w:hAnsi="Times New Roman" w:cs="Times New Roman"/>
          <w:sz w:val="28"/>
          <w:szCs w:val="28"/>
        </w:rPr>
      </w:pPr>
    </w:p>
    <w:p w:rsidR="000A373C" w:rsidRDefault="000A373C" w:rsidP="000A373C">
      <w:pPr>
        <w:pStyle w:val="a4"/>
        <w:jc w:val="center"/>
        <w:rPr>
          <w:rFonts w:ascii="Times New Roman" w:hAnsi="Times New Roman"/>
          <w:sz w:val="28"/>
          <w:szCs w:val="28"/>
          <w:lang w:eastAsia="ru-RU"/>
        </w:rPr>
      </w:pPr>
    </w:p>
    <w:p w:rsidR="000A373C" w:rsidRDefault="00DA1230" w:rsidP="000A373C">
      <w:pPr>
        <w:pStyle w:val="a4"/>
        <w:jc w:val="center"/>
        <w:rPr>
          <w:rFonts w:ascii="Times New Roman" w:hAnsi="Times New Roman"/>
          <w:sz w:val="28"/>
          <w:szCs w:val="28"/>
        </w:rPr>
      </w:pPr>
      <w:r>
        <w:rPr>
          <w:rFonts w:ascii="Times New Roman" w:hAnsi="Times New Roman"/>
          <w:sz w:val="28"/>
          <w:szCs w:val="28"/>
          <w:lang w:val="tt" w:eastAsia="ru-RU"/>
        </w:rPr>
        <w:t xml:space="preserve">Катнашучының анкетасы </w:t>
      </w:r>
    </w:p>
    <w:p w:rsidR="000A373C" w:rsidRDefault="00DA1230" w:rsidP="000A373C">
      <w:pPr>
        <w:pStyle w:val="a4"/>
        <w:jc w:val="center"/>
        <w:rPr>
          <w:rFonts w:ascii="Times New Roman" w:hAnsi="Times New Roman"/>
          <w:sz w:val="28"/>
          <w:szCs w:val="28"/>
        </w:rPr>
      </w:pPr>
      <w:r>
        <w:rPr>
          <w:rFonts w:ascii="Times New Roman" w:hAnsi="Times New Roman"/>
          <w:sz w:val="28"/>
          <w:szCs w:val="28"/>
          <w:lang w:val="tt"/>
        </w:rPr>
        <w:t xml:space="preserve">«Татарстан </w:t>
      </w:r>
      <w:r>
        <w:rPr>
          <w:rFonts w:ascii="Times New Roman" w:hAnsi="Times New Roman"/>
          <w:sz w:val="28"/>
          <w:szCs w:val="28"/>
          <w:lang w:val="tt"/>
        </w:rPr>
        <w:t>Республикасы дәүләт (муниципаль) архивының коммерция оешмасының иң яхшы архивы» республика конкурсы</w:t>
      </w:r>
    </w:p>
    <w:p w:rsidR="000A373C" w:rsidRDefault="000A373C" w:rsidP="000A373C">
      <w:pPr>
        <w:autoSpaceDE w:val="0"/>
        <w:autoSpaceDN w:val="0"/>
        <w:adjustRightInd w:val="0"/>
        <w:spacing w:after="0" w:line="240" w:lineRule="auto"/>
        <w:rPr>
          <w:rFonts w:ascii="Times New Roman" w:hAnsi="Times New Roman"/>
          <w:b/>
          <w:sz w:val="28"/>
          <w:szCs w:val="28"/>
          <w:lang w:eastAsia="ru-RU"/>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2909"/>
        <w:gridCol w:w="2059"/>
        <w:gridCol w:w="1738"/>
        <w:gridCol w:w="2340"/>
      </w:tblGrid>
      <w:tr w:rsidR="0004530F" w:rsidTr="00602C12">
        <w:tc>
          <w:tcPr>
            <w:tcW w:w="10343" w:type="dxa"/>
            <w:gridSpan w:val="5"/>
            <w:tcBorders>
              <w:top w:val="single" w:sz="4" w:space="0" w:color="auto"/>
              <w:left w:val="single" w:sz="4" w:space="0" w:color="auto"/>
              <w:bottom w:val="single" w:sz="4" w:space="0" w:color="auto"/>
              <w:right w:val="single" w:sz="4" w:space="0" w:color="auto"/>
            </w:tcBorders>
            <w:hideMark/>
          </w:tcPr>
          <w:p w:rsidR="000A373C" w:rsidRDefault="00DA1230" w:rsidP="00602C12">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val="tt" w:eastAsia="ru-RU"/>
              </w:rPr>
              <w:t>Коммерция оешмасының исеме, милек формасы - Татарстан Республикасы дәүләт, муниципаль архивын комплектлау чыганагы</w:t>
            </w:r>
          </w:p>
        </w:tc>
      </w:tr>
      <w:tr w:rsidR="0004530F" w:rsidTr="00602C12">
        <w:tc>
          <w:tcPr>
            <w:tcW w:w="936" w:type="dxa"/>
            <w:tcBorders>
              <w:top w:val="single" w:sz="4" w:space="0" w:color="auto"/>
              <w:left w:val="single" w:sz="4" w:space="0" w:color="auto"/>
              <w:bottom w:val="single" w:sz="4" w:space="0" w:color="auto"/>
              <w:right w:val="single" w:sz="4" w:space="0" w:color="auto"/>
            </w:tcBorders>
            <w:hideMark/>
          </w:tcPr>
          <w:p w:rsidR="000A373C" w:rsidRDefault="00DA1230" w:rsidP="00602C12">
            <w:pPr>
              <w:autoSpaceDE w:val="0"/>
              <w:autoSpaceDN w:val="0"/>
              <w:adjustRightInd w:val="0"/>
              <w:spacing w:after="0" w:line="240" w:lineRule="auto"/>
              <w:jc w:val="center"/>
              <w:rPr>
                <w:rFonts w:ascii="Times New Roman" w:hAnsi="Times New Roman"/>
                <w:b/>
                <w:sz w:val="24"/>
                <w:szCs w:val="24"/>
                <w:lang w:eastAsia="ru-RU"/>
              </w:rPr>
            </w:pPr>
            <w:r>
              <w:rPr>
                <w:rFonts w:ascii="Times New Roman" w:hAnsi="Times New Roman"/>
                <w:b/>
                <w:sz w:val="24"/>
                <w:szCs w:val="24"/>
                <w:lang w:val="tt" w:eastAsia="ru-RU"/>
              </w:rPr>
              <w:t>№</w:t>
            </w:r>
          </w:p>
        </w:tc>
        <w:tc>
          <w:tcPr>
            <w:tcW w:w="3203" w:type="dxa"/>
            <w:tcBorders>
              <w:top w:val="single" w:sz="4" w:space="0" w:color="auto"/>
              <w:left w:val="single" w:sz="4" w:space="0" w:color="auto"/>
              <w:bottom w:val="single" w:sz="4" w:space="0" w:color="auto"/>
              <w:right w:val="single" w:sz="4" w:space="0" w:color="auto"/>
            </w:tcBorders>
            <w:hideMark/>
          </w:tcPr>
          <w:p w:rsidR="000A373C" w:rsidRDefault="00DA1230" w:rsidP="00602C12">
            <w:pPr>
              <w:autoSpaceDE w:val="0"/>
              <w:autoSpaceDN w:val="0"/>
              <w:adjustRightInd w:val="0"/>
              <w:spacing w:after="0" w:line="240" w:lineRule="auto"/>
              <w:jc w:val="center"/>
              <w:rPr>
                <w:rFonts w:ascii="Times New Roman" w:hAnsi="Times New Roman"/>
                <w:b/>
                <w:sz w:val="24"/>
                <w:szCs w:val="24"/>
                <w:lang w:eastAsia="ru-RU"/>
              </w:rPr>
            </w:pPr>
            <w:r>
              <w:rPr>
                <w:rFonts w:ascii="Times New Roman" w:hAnsi="Times New Roman"/>
                <w:b/>
                <w:sz w:val="24"/>
                <w:szCs w:val="24"/>
                <w:lang w:val="tt" w:eastAsia="ru-RU"/>
              </w:rPr>
              <w:t>Аерылышу/</w:t>
            </w:r>
          </w:p>
          <w:p w:rsidR="000A373C" w:rsidRDefault="00DA1230" w:rsidP="00602C12">
            <w:pPr>
              <w:autoSpaceDE w:val="0"/>
              <w:autoSpaceDN w:val="0"/>
              <w:adjustRightInd w:val="0"/>
              <w:spacing w:after="0" w:line="240" w:lineRule="auto"/>
              <w:jc w:val="center"/>
              <w:rPr>
                <w:rFonts w:ascii="Times New Roman" w:hAnsi="Times New Roman"/>
                <w:b/>
                <w:sz w:val="24"/>
                <w:szCs w:val="24"/>
                <w:lang w:eastAsia="ru-RU"/>
              </w:rPr>
            </w:pPr>
            <w:r>
              <w:rPr>
                <w:rFonts w:ascii="Times New Roman" w:hAnsi="Times New Roman"/>
                <w:b/>
                <w:sz w:val="24"/>
                <w:szCs w:val="24"/>
                <w:lang w:val="tt" w:eastAsia="ru-RU"/>
              </w:rPr>
              <w:t>Күрсәткеч атамасы</w:t>
            </w:r>
          </w:p>
        </w:tc>
        <w:tc>
          <w:tcPr>
            <w:tcW w:w="2190" w:type="dxa"/>
            <w:tcBorders>
              <w:top w:val="single" w:sz="4" w:space="0" w:color="auto"/>
              <w:left w:val="single" w:sz="4" w:space="0" w:color="auto"/>
              <w:bottom w:val="single" w:sz="4" w:space="0" w:color="auto"/>
              <w:right w:val="single" w:sz="4" w:space="0" w:color="auto"/>
            </w:tcBorders>
            <w:hideMark/>
          </w:tcPr>
          <w:p w:rsidR="000A373C" w:rsidRDefault="00DA1230" w:rsidP="00602C12">
            <w:pPr>
              <w:autoSpaceDE w:val="0"/>
              <w:autoSpaceDN w:val="0"/>
              <w:adjustRightInd w:val="0"/>
              <w:spacing w:after="0" w:line="240" w:lineRule="auto"/>
              <w:jc w:val="center"/>
              <w:rPr>
                <w:rFonts w:ascii="Times New Roman" w:hAnsi="Times New Roman"/>
                <w:b/>
                <w:sz w:val="24"/>
                <w:szCs w:val="24"/>
                <w:lang w:eastAsia="ru-RU"/>
              </w:rPr>
            </w:pPr>
            <w:r>
              <w:rPr>
                <w:rFonts w:ascii="Times New Roman" w:hAnsi="Times New Roman"/>
                <w:b/>
                <w:sz w:val="24"/>
                <w:szCs w:val="24"/>
                <w:lang w:val="tt" w:eastAsia="ru-RU"/>
              </w:rPr>
              <w:t>Күрсәткечнең әһәмияте</w:t>
            </w:r>
          </w:p>
        </w:tc>
        <w:tc>
          <w:tcPr>
            <w:tcW w:w="1604" w:type="dxa"/>
            <w:tcBorders>
              <w:top w:val="single" w:sz="4" w:space="0" w:color="auto"/>
              <w:left w:val="single" w:sz="4" w:space="0" w:color="auto"/>
              <w:bottom w:val="single" w:sz="4" w:space="0" w:color="auto"/>
              <w:right w:val="single" w:sz="4" w:space="0" w:color="auto"/>
            </w:tcBorders>
            <w:hideMark/>
          </w:tcPr>
          <w:p w:rsidR="000A373C" w:rsidRDefault="00DA1230" w:rsidP="00602C12">
            <w:pPr>
              <w:autoSpaceDE w:val="0"/>
              <w:autoSpaceDN w:val="0"/>
              <w:adjustRightInd w:val="0"/>
              <w:spacing w:after="0" w:line="240" w:lineRule="auto"/>
              <w:jc w:val="center"/>
              <w:rPr>
                <w:rFonts w:ascii="Times New Roman" w:hAnsi="Times New Roman"/>
                <w:b/>
                <w:sz w:val="24"/>
                <w:szCs w:val="24"/>
                <w:lang w:eastAsia="ru-RU"/>
              </w:rPr>
            </w:pPr>
            <w:r>
              <w:rPr>
                <w:rFonts w:ascii="Times New Roman" w:hAnsi="Times New Roman"/>
                <w:b/>
                <w:sz w:val="24"/>
                <w:szCs w:val="24"/>
                <w:lang w:val="tt" w:eastAsia="ru-RU"/>
              </w:rPr>
              <w:t>Күрсәткечнең күләме</w:t>
            </w:r>
          </w:p>
        </w:tc>
        <w:tc>
          <w:tcPr>
            <w:tcW w:w="2410" w:type="dxa"/>
            <w:tcBorders>
              <w:top w:val="single" w:sz="4" w:space="0" w:color="auto"/>
              <w:left w:val="single" w:sz="4" w:space="0" w:color="auto"/>
              <w:bottom w:val="single" w:sz="4" w:space="0" w:color="auto"/>
              <w:right w:val="single" w:sz="4" w:space="0" w:color="auto"/>
            </w:tcBorders>
            <w:hideMark/>
          </w:tcPr>
          <w:p w:rsidR="000A373C" w:rsidRDefault="00DA1230" w:rsidP="00602C12">
            <w:pPr>
              <w:autoSpaceDE w:val="0"/>
              <w:autoSpaceDN w:val="0"/>
              <w:adjustRightInd w:val="0"/>
              <w:spacing w:after="0" w:line="240" w:lineRule="auto"/>
              <w:jc w:val="center"/>
              <w:rPr>
                <w:rFonts w:ascii="Times New Roman" w:hAnsi="Times New Roman"/>
                <w:b/>
                <w:sz w:val="24"/>
                <w:szCs w:val="24"/>
                <w:lang w:eastAsia="ru-RU"/>
              </w:rPr>
            </w:pPr>
            <w:r>
              <w:rPr>
                <w:rFonts w:ascii="Times New Roman" w:hAnsi="Times New Roman"/>
                <w:b/>
                <w:sz w:val="24"/>
                <w:szCs w:val="24"/>
                <w:lang w:val="tt" w:eastAsia="ru-RU"/>
              </w:rPr>
              <w:t>Анкетага кушымталар - раслаучы документлар</w:t>
            </w:r>
          </w:p>
        </w:tc>
      </w:tr>
      <w:tr w:rsidR="0004530F" w:rsidTr="00602C12">
        <w:tc>
          <w:tcPr>
            <w:tcW w:w="10343" w:type="dxa"/>
            <w:gridSpan w:val="5"/>
            <w:tcBorders>
              <w:top w:val="single" w:sz="4" w:space="0" w:color="auto"/>
              <w:left w:val="single" w:sz="4" w:space="0" w:color="auto"/>
              <w:bottom w:val="single" w:sz="4" w:space="0" w:color="auto"/>
              <w:right w:val="single" w:sz="4" w:space="0" w:color="auto"/>
            </w:tcBorders>
            <w:hideMark/>
          </w:tcPr>
          <w:p w:rsidR="000A373C" w:rsidRDefault="00DA1230" w:rsidP="00602C12">
            <w:pPr>
              <w:autoSpaceDE w:val="0"/>
              <w:autoSpaceDN w:val="0"/>
              <w:adjustRightInd w:val="0"/>
              <w:spacing w:after="0" w:line="240" w:lineRule="auto"/>
              <w:jc w:val="center"/>
              <w:rPr>
                <w:rFonts w:ascii="Times New Roman" w:hAnsi="Times New Roman"/>
                <w:b/>
                <w:sz w:val="24"/>
                <w:szCs w:val="24"/>
                <w:lang w:eastAsia="ru-RU"/>
              </w:rPr>
            </w:pPr>
            <w:r>
              <w:rPr>
                <w:rFonts w:ascii="Times New Roman" w:hAnsi="Times New Roman"/>
                <w:b/>
                <w:sz w:val="24"/>
                <w:szCs w:val="24"/>
                <w:lang w:val="tt" w:eastAsia="ru-RU"/>
              </w:rPr>
              <w:t>I. Архив эшчәнлеген һәм аның тәэмин ителешен норматив һәм структур оештыруның күрсәткечләре</w:t>
            </w:r>
          </w:p>
        </w:tc>
      </w:tr>
      <w:tr w:rsidR="0004530F" w:rsidTr="00602C12">
        <w:trPr>
          <w:trHeight w:val="1932"/>
        </w:trPr>
        <w:tc>
          <w:tcPr>
            <w:tcW w:w="936" w:type="dxa"/>
            <w:tcBorders>
              <w:top w:val="single" w:sz="4" w:space="0" w:color="auto"/>
              <w:left w:val="single" w:sz="4" w:space="0" w:color="auto"/>
              <w:bottom w:val="single" w:sz="4" w:space="0" w:color="auto"/>
              <w:right w:val="single" w:sz="4" w:space="0" w:color="auto"/>
            </w:tcBorders>
          </w:tcPr>
          <w:p w:rsidR="000A373C" w:rsidRDefault="000A373C" w:rsidP="00602C12">
            <w:pPr>
              <w:pStyle w:val="a3"/>
              <w:numPr>
                <w:ilvl w:val="0"/>
                <w:numId w:val="2"/>
              </w:numPr>
              <w:autoSpaceDE w:val="0"/>
              <w:autoSpaceDN w:val="0"/>
              <w:adjustRightInd w:val="0"/>
              <w:spacing w:after="0" w:line="240" w:lineRule="auto"/>
              <w:rPr>
                <w:rFonts w:ascii="Times New Roman" w:hAnsi="Times New Roman"/>
                <w:sz w:val="24"/>
                <w:szCs w:val="24"/>
                <w:lang w:eastAsia="ru-RU"/>
              </w:rPr>
            </w:pPr>
          </w:p>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tc>
        <w:tc>
          <w:tcPr>
            <w:tcW w:w="3203" w:type="dxa"/>
            <w:tcBorders>
              <w:top w:val="single" w:sz="4" w:space="0" w:color="auto"/>
              <w:left w:val="single" w:sz="4" w:space="0" w:color="auto"/>
              <w:bottom w:val="single" w:sz="4" w:space="0" w:color="auto"/>
              <w:right w:val="single" w:sz="4" w:space="0" w:color="auto"/>
            </w:tcBorders>
          </w:tcPr>
          <w:p w:rsidR="000A373C" w:rsidRDefault="00DA1230"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Нигезләмәләр:</w:t>
            </w:r>
          </w:p>
          <w:p w:rsidR="000A373C" w:rsidRDefault="00DA1230"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 оешма архивы турында;</w:t>
            </w:r>
          </w:p>
          <w:p w:rsidR="000A373C" w:rsidRDefault="000A373C" w:rsidP="00602C12">
            <w:pPr>
              <w:autoSpaceDE w:val="0"/>
              <w:autoSpaceDN w:val="0"/>
              <w:adjustRightInd w:val="0"/>
              <w:spacing w:after="0" w:line="240" w:lineRule="auto"/>
              <w:jc w:val="both"/>
              <w:rPr>
                <w:rFonts w:ascii="Times New Roman" w:hAnsi="Times New Roman"/>
                <w:sz w:val="24"/>
                <w:szCs w:val="24"/>
                <w:lang w:eastAsia="ru-RU"/>
              </w:rPr>
            </w:pPr>
          </w:p>
          <w:p w:rsidR="000A373C" w:rsidRDefault="000A373C" w:rsidP="00602C12">
            <w:pPr>
              <w:autoSpaceDE w:val="0"/>
              <w:autoSpaceDN w:val="0"/>
              <w:adjustRightInd w:val="0"/>
              <w:spacing w:after="0" w:line="240" w:lineRule="auto"/>
              <w:jc w:val="both"/>
              <w:rPr>
                <w:rFonts w:ascii="Times New Roman" w:hAnsi="Times New Roman"/>
                <w:sz w:val="24"/>
                <w:szCs w:val="24"/>
                <w:lang w:eastAsia="ru-RU"/>
              </w:rPr>
            </w:pPr>
          </w:p>
          <w:p w:rsidR="000A373C" w:rsidRDefault="00DA1230"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 Оешманың ИКК турында</w:t>
            </w:r>
          </w:p>
        </w:tc>
        <w:tc>
          <w:tcPr>
            <w:tcW w:w="2190" w:type="dxa"/>
            <w:tcBorders>
              <w:top w:val="single" w:sz="4" w:space="0" w:color="auto"/>
              <w:left w:val="single" w:sz="4" w:space="0" w:color="auto"/>
              <w:bottom w:val="single" w:sz="4" w:space="0" w:color="auto"/>
              <w:right w:val="single" w:sz="4" w:space="0" w:color="auto"/>
            </w:tcBorders>
          </w:tcPr>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p w:rsidR="000A373C" w:rsidRDefault="00DA1230"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 xml:space="preserve">ТР Дәүләт </w:t>
            </w:r>
            <w:r>
              <w:rPr>
                <w:rFonts w:ascii="Times New Roman" w:hAnsi="Times New Roman"/>
                <w:sz w:val="24"/>
                <w:szCs w:val="24"/>
                <w:lang w:val="tt" w:eastAsia="ru-RU"/>
              </w:rPr>
              <w:t>комитетының ЭПМК килештерү датасы</w:t>
            </w:r>
          </w:p>
          <w:p w:rsidR="000A373C" w:rsidRDefault="00DA1230"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ТР Дәүләт комитетының ЭПМК килештерү датасы</w:t>
            </w:r>
          </w:p>
        </w:tc>
        <w:tc>
          <w:tcPr>
            <w:tcW w:w="1604" w:type="dxa"/>
            <w:tcBorders>
              <w:top w:val="single" w:sz="4" w:space="0" w:color="auto"/>
              <w:left w:val="single" w:sz="4" w:space="0" w:color="auto"/>
              <w:bottom w:val="single" w:sz="4" w:space="0" w:color="auto"/>
              <w:right w:val="single" w:sz="4" w:space="0" w:color="auto"/>
            </w:tcBorders>
          </w:tcPr>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hideMark/>
          </w:tcPr>
          <w:p w:rsidR="000A373C" w:rsidRDefault="00DA1230" w:rsidP="00602C1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val="tt" w:eastAsia="ru-RU"/>
              </w:rPr>
              <w:t>Татарстан Республикасы Дәүләт ко-архивының ЭПМК (сканко-пии) белән килештерелгән архитектура һәм ЭК турында нигезләмәләр</w:t>
            </w:r>
          </w:p>
        </w:tc>
      </w:tr>
      <w:tr w:rsidR="0004530F" w:rsidTr="00602C12">
        <w:trPr>
          <w:trHeight w:val="862"/>
        </w:trPr>
        <w:tc>
          <w:tcPr>
            <w:tcW w:w="936" w:type="dxa"/>
            <w:tcBorders>
              <w:top w:val="single" w:sz="4" w:space="0" w:color="auto"/>
              <w:left w:val="single" w:sz="4" w:space="0" w:color="auto"/>
              <w:bottom w:val="single" w:sz="4" w:space="0" w:color="auto"/>
              <w:right w:val="single" w:sz="4" w:space="0" w:color="auto"/>
            </w:tcBorders>
          </w:tcPr>
          <w:p w:rsidR="000A373C" w:rsidRDefault="000A373C" w:rsidP="00602C12">
            <w:pPr>
              <w:pStyle w:val="a3"/>
              <w:numPr>
                <w:ilvl w:val="0"/>
                <w:numId w:val="2"/>
              </w:numPr>
              <w:autoSpaceDE w:val="0"/>
              <w:autoSpaceDN w:val="0"/>
              <w:adjustRightInd w:val="0"/>
              <w:spacing w:after="0" w:line="240" w:lineRule="auto"/>
              <w:rPr>
                <w:rFonts w:ascii="Times New Roman" w:hAnsi="Times New Roman"/>
                <w:sz w:val="24"/>
                <w:szCs w:val="24"/>
                <w:lang w:eastAsia="ru-RU"/>
              </w:rPr>
            </w:pPr>
          </w:p>
          <w:p w:rsidR="000A373C" w:rsidRDefault="000A373C" w:rsidP="00602C12">
            <w:pPr>
              <w:autoSpaceDE w:val="0"/>
              <w:autoSpaceDN w:val="0"/>
              <w:adjustRightInd w:val="0"/>
              <w:spacing w:after="0" w:line="240" w:lineRule="auto"/>
              <w:rPr>
                <w:rFonts w:ascii="Times New Roman" w:hAnsi="Times New Roman"/>
                <w:sz w:val="24"/>
                <w:szCs w:val="24"/>
                <w:lang w:eastAsia="ru-RU"/>
              </w:rPr>
            </w:pPr>
          </w:p>
        </w:tc>
        <w:tc>
          <w:tcPr>
            <w:tcW w:w="3203" w:type="dxa"/>
            <w:tcBorders>
              <w:top w:val="single" w:sz="4" w:space="0" w:color="auto"/>
              <w:left w:val="single" w:sz="4" w:space="0" w:color="auto"/>
              <w:bottom w:val="single" w:sz="4" w:space="0" w:color="auto"/>
              <w:right w:val="single" w:sz="4" w:space="0" w:color="auto"/>
            </w:tcBorders>
            <w:hideMark/>
          </w:tcPr>
          <w:p w:rsidR="000A373C" w:rsidRDefault="00DA1230"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 xml:space="preserve">Оешма архивы хезмәткәрләре булуы: </w:t>
            </w:r>
          </w:p>
          <w:p w:rsidR="000A373C" w:rsidRDefault="00DA1230"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штатлы хезмәткәр;</w:t>
            </w:r>
          </w:p>
          <w:p w:rsidR="000A373C" w:rsidRDefault="00DA1230"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 архив өчен җаваплы зат</w:t>
            </w:r>
          </w:p>
        </w:tc>
        <w:tc>
          <w:tcPr>
            <w:tcW w:w="2190" w:type="dxa"/>
            <w:tcBorders>
              <w:top w:val="single" w:sz="4" w:space="0" w:color="auto"/>
              <w:left w:val="single" w:sz="4" w:space="0" w:color="auto"/>
              <w:bottom w:val="single" w:sz="4" w:space="0" w:color="auto"/>
              <w:right w:val="single" w:sz="4" w:space="0" w:color="auto"/>
            </w:tcBorders>
          </w:tcPr>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p w:rsidR="000A373C" w:rsidRDefault="00DA1230"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Кол-во чел.</w:t>
            </w:r>
          </w:p>
          <w:p w:rsidR="000A373C" w:rsidRDefault="00DA1230"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Кол-во чел.</w:t>
            </w:r>
          </w:p>
        </w:tc>
        <w:tc>
          <w:tcPr>
            <w:tcW w:w="1604" w:type="dxa"/>
            <w:tcBorders>
              <w:top w:val="single" w:sz="4" w:space="0" w:color="auto"/>
              <w:left w:val="single" w:sz="4" w:space="0" w:color="auto"/>
              <w:bottom w:val="single" w:sz="4" w:space="0" w:color="auto"/>
              <w:right w:val="single" w:sz="4" w:space="0" w:color="auto"/>
            </w:tcBorders>
          </w:tcPr>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hideMark/>
          </w:tcPr>
          <w:p w:rsidR="000A373C" w:rsidRDefault="00DA1230" w:rsidP="00602C1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val="tt" w:eastAsia="ru-RU"/>
              </w:rPr>
              <w:t>Билгеләү (сканкопия)</w:t>
            </w:r>
          </w:p>
        </w:tc>
      </w:tr>
      <w:tr w:rsidR="0004530F" w:rsidTr="00602C12">
        <w:tc>
          <w:tcPr>
            <w:tcW w:w="936" w:type="dxa"/>
            <w:tcBorders>
              <w:top w:val="single" w:sz="4" w:space="0" w:color="auto"/>
              <w:left w:val="single" w:sz="4" w:space="0" w:color="auto"/>
              <w:bottom w:val="single" w:sz="4" w:space="0" w:color="auto"/>
              <w:right w:val="single" w:sz="4" w:space="0" w:color="auto"/>
            </w:tcBorders>
          </w:tcPr>
          <w:p w:rsidR="000A373C" w:rsidRDefault="000A373C" w:rsidP="00602C12">
            <w:pPr>
              <w:pStyle w:val="a3"/>
              <w:numPr>
                <w:ilvl w:val="0"/>
                <w:numId w:val="2"/>
              </w:numPr>
              <w:autoSpaceDE w:val="0"/>
              <w:autoSpaceDN w:val="0"/>
              <w:adjustRightInd w:val="0"/>
              <w:spacing w:after="0" w:line="240" w:lineRule="auto"/>
              <w:rPr>
                <w:rFonts w:ascii="Times New Roman" w:hAnsi="Times New Roman"/>
                <w:sz w:val="24"/>
                <w:szCs w:val="24"/>
                <w:lang w:eastAsia="ru-RU"/>
              </w:rPr>
            </w:pPr>
          </w:p>
        </w:tc>
        <w:tc>
          <w:tcPr>
            <w:tcW w:w="3203" w:type="dxa"/>
            <w:tcBorders>
              <w:top w:val="single" w:sz="4" w:space="0" w:color="auto"/>
              <w:left w:val="single" w:sz="4" w:space="0" w:color="auto"/>
              <w:bottom w:val="single" w:sz="4" w:space="0" w:color="auto"/>
              <w:right w:val="single" w:sz="4" w:space="0" w:color="auto"/>
            </w:tcBorders>
            <w:hideMark/>
          </w:tcPr>
          <w:p w:rsidR="000A373C" w:rsidRDefault="00DA1230"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Наличие:</w:t>
            </w:r>
          </w:p>
          <w:p w:rsidR="000A373C" w:rsidRDefault="00DA1230"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 эксперт (үзәк эксперт) комиссиясе;</w:t>
            </w:r>
          </w:p>
          <w:p w:rsidR="000A373C" w:rsidRDefault="00DA1230"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 эксперт (үзәк эксперт) комиссиясе беркетмәләре</w:t>
            </w:r>
          </w:p>
        </w:tc>
        <w:tc>
          <w:tcPr>
            <w:tcW w:w="2190" w:type="dxa"/>
            <w:tcBorders>
              <w:top w:val="single" w:sz="4" w:space="0" w:color="auto"/>
              <w:left w:val="single" w:sz="4" w:space="0" w:color="auto"/>
              <w:bottom w:val="single" w:sz="4" w:space="0" w:color="auto"/>
              <w:right w:val="single" w:sz="4" w:space="0" w:color="auto"/>
            </w:tcBorders>
          </w:tcPr>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p w:rsidR="000A373C" w:rsidRDefault="00DA1230"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Әйе</w:t>
            </w:r>
            <w:r>
              <w:rPr>
                <w:rFonts w:ascii="Times New Roman" w:hAnsi="Times New Roman"/>
                <w:sz w:val="24"/>
                <w:szCs w:val="24"/>
                <w:lang w:val="tt" w:eastAsia="ru-RU"/>
              </w:rPr>
              <w:t>/Юк</w:t>
            </w:r>
          </w:p>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p w:rsidR="000A373C" w:rsidRDefault="00DA1230"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Әйе</w:t>
            </w:r>
            <w:r>
              <w:rPr>
                <w:rFonts w:ascii="Times New Roman" w:hAnsi="Times New Roman"/>
                <w:sz w:val="24"/>
                <w:szCs w:val="24"/>
                <w:lang w:val="tt" w:eastAsia="ru-RU"/>
              </w:rPr>
              <w:t>/Юк</w:t>
            </w:r>
          </w:p>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tc>
        <w:tc>
          <w:tcPr>
            <w:tcW w:w="1604" w:type="dxa"/>
            <w:tcBorders>
              <w:top w:val="single" w:sz="4" w:space="0" w:color="auto"/>
              <w:left w:val="single" w:sz="4" w:space="0" w:color="auto"/>
              <w:bottom w:val="single" w:sz="4" w:space="0" w:color="auto"/>
              <w:right w:val="single" w:sz="4" w:space="0" w:color="auto"/>
            </w:tcBorders>
          </w:tcPr>
          <w:p w:rsidR="000A373C" w:rsidRDefault="000A373C" w:rsidP="00602C12">
            <w:pPr>
              <w:autoSpaceDE w:val="0"/>
              <w:autoSpaceDN w:val="0"/>
              <w:adjustRightInd w:val="0"/>
              <w:spacing w:after="0" w:line="240" w:lineRule="auto"/>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hideMark/>
          </w:tcPr>
          <w:p w:rsidR="000A373C" w:rsidRDefault="00DA1230" w:rsidP="00C22F05">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val="tt" w:eastAsia="ru-RU"/>
              </w:rPr>
              <w:t>ЭК, ЦЭК булдыру турында приказ, 2019-2021 елларда ЭК (ЦЭК) утырышлар</w:t>
            </w:r>
            <w:r>
              <w:rPr>
                <w:rFonts w:ascii="Times New Roman" w:hAnsi="Times New Roman"/>
                <w:sz w:val="24"/>
                <w:szCs w:val="24"/>
                <w:lang w:val="tt" w:eastAsia="ru-RU"/>
              </w:rPr>
              <w:t xml:space="preserve"> беркетмәләре (сканкопияләр)</w:t>
            </w:r>
          </w:p>
        </w:tc>
      </w:tr>
      <w:tr w:rsidR="0004530F" w:rsidTr="00602C12">
        <w:trPr>
          <w:trHeight w:val="284"/>
        </w:trPr>
        <w:tc>
          <w:tcPr>
            <w:tcW w:w="936" w:type="dxa"/>
            <w:tcBorders>
              <w:top w:val="single" w:sz="4" w:space="0" w:color="auto"/>
              <w:left w:val="single" w:sz="4" w:space="0" w:color="auto"/>
              <w:bottom w:val="single" w:sz="4" w:space="0" w:color="auto"/>
              <w:right w:val="single" w:sz="4" w:space="0" w:color="auto"/>
            </w:tcBorders>
          </w:tcPr>
          <w:p w:rsidR="000A373C" w:rsidRDefault="000A373C" w:rsidP="00602C12">
            <w:pPr>
              <w:pStyle w:val="a3"/>
              <w:numPr>
                <w:ilvl w:val="0"/>
                <w:numId w:val="2"/>
              </w:numPr>
              <w:autoSpaceDE w:val="0"/>
              <w:autoSpaceDN w:val="0"/>
              <w:adjustRightInd w:val="0"/>
              <w:spacing w:after="0" w:line="240" w:lineRule="auto"/>
              <w:rPr>
                <w:rFonts w:ascii="Times New Roman" w:hAnsi="Times New Roman"/>
                <w:sz w:val="24"/>
                <w:szCs w:val="24"/>
                <w:lang w:eastAsia="ru-RU"/>
              </w:rPr>
            </w:pPr>
          </w:p>
        </w:tc>
        <w:tc>
          <w:tcPr>
            <w:tcW w:w="3203" w:type="dxa"/>
            <w:tcBorders>
              <w:top w:val="single" w:sz="4" w:space="0" w:color="auto"/>
              <w:left w:val="single" w:sz="4" w:space="0" w:color="auto"/>
              <w:bottom w:val="single" w:sz="4" w:space="0" w:color="auto"/>
              <w:right w:val="single" w:sz="4" w:space="0" w:color="auto"/>
            </w:tcBorders>
            <w:hideMark/>
          </w:tcPr>
          <w:p w:rsidR="000A373C" w:rsidRDefault="00DA1230"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Нигезле шикаятьләр булмау</w:t>
            </w:r>
          </w:p>
        </w:tc>
        <w:tc>
          <w:tcPr>
            <w:tcW w:w="2190" w:type="dxa"/>
            <w:tcBorders>
              <w:top w:val="single" w:sz="4" w:space="0" w:color="auto"/>
              <w:left w:val="single" w:sz="4" w:space="0" w:color="auto"/>
              <w:bottom w:val="single" w:sz="4" w:space="0" w:color="auto"/>
              <w:right w:val="single" w:sz="4" w:space="0" w:color="auto"/>
            </w:tcBorders>
            <w:hideMark/>
          </w:tcPr>
          <w:p w:rsidR="000A373C" w:rsidRDefault="00DA1230"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Булган/</w:t>
            </w:r>
          </w:p>
          <w:p w:rsidR="000A373C" w:rsidRDefault="00DA1230"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юк</w:t>
            </w:r>
          </w:p>
        </w:tc>
        <w:tc>
          <w:tcPr>
            <w:tcW w:w="1604" w:type="dxa"/>
            <w:tcBorders>
              <w:top w:val="single" w:sz="4" w:space="0" w:color="auto"/>
              <w:left w:val="single" w:sz="4" w:space="0" w:color="auto"/>
              <w:bottom w:val="single" w:sz="4" w:space="0" w:color="auto"/>
              <w:right w:val="single" w:sz="4" w:space="0" w:color="auto"/>
            </w:tcBorders>
          </w:tcPr>
          <w:p w:rsidR="000A373C" w:rsidRDefault="000A373C" w:rsidP="00602C12">
            <w:pPr>
              <w:autoSpaceDE w:val="0"/>
              <w:autoSpaceDN w:val="0"/>
              <w:adjustRightInd w:val="0"/>
              <w:spacing w:after="0" w:line="240" w:lineRule="auto"/>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0A373C" w:rsidRDefault="000A373C" w:rsidP="00602C12">
            <w:pPr>
              <w:autoSpaceDE w:val="0"/>
              <w:autoSpaceDN w:val="0"/>
              <w:adjustRightInd w:val="0"/>
              <w:spacing w:after="0" w:line="240" w:lineRule="auto"/>
              <w:rPr>
                <w:rFonts w:ascii="Times New Roman" w:hAnsi="Times New Roman"/>
                <w:sz w:val="24"/>
                <w:szCs w:val="24"/>
                <w:lang w:eastAsia="ru-RU"/>
              </w:rPr>
            </w:pPr>
          </w:p>
        </w:tc>
      </w:tr>
      <w:tr w:rsidR="0004530F" w:rsidTr="00602C12">
        <w:tc>
          <w:tcPr>
            <w:tcW w:w="10343" w:type="dxa"/>
            <w:gridSpan w:val="5"/>
            <w:tcBorders>
              <w:top w:val="single" w:sz="4" w:space="0" w:color="auto"/>
              <w:left w:val="single" w:sz="4" w:space="0" w:color="auto"/>
              <w:bottom w:val="single" w:sz="4" w:space="0" w:color="auto"/>
              <w:right w:val="single" w:sz="4" w:space="0" w:color="auto"/>
            </w:tcBorders>
            <w:hideMark/>
          </w:tcPr>
          <w:p w:rsidR="000A373C" w:rsidRDefault="00DA1230" w:rsidP="00602C12">
            <w:pPr>
              <w:autoSpaceDE w:val="0"/>
              <w:autoSpaceDN w:val="0"/>
              <w:adjustRightInd w:val="0"/>
              <w:spacing w:after="0" w:line="240" w:lineRule="auto"/>
              <w:ind w:left="360"/>
              <w:jc w:val="center"/>
              <w:rPr>
                <w:rFonts w:ascii="Times New Roman" w:hAnsi="Times New Roman"/>
                <w:sz w:val="24"/>
                <w:szCs w:val="24"/>
                <w:lang w:eastAsia="ru-RU"/>
              </w:rPr>
            </w:pPr>
            <w:r>
              <w:rPr>
                <w:rFonts w:ascii="Times New Roman" w:hAnsi="Times New Roman"/>
                <w:b/>
                <w:sz w:val="24"/>
                <w:szCs w:val="24"/>
                <w:lang w:val="tt" w:eastAsia="ru-RU"/>
              </w:rPr>
              <w:t>II. Оешманың документаль фонды архив комплектлау күрсәткечләре</w:t>
            </w:r>
          </w:p>
        </w:tc>
      </w:tr>
      <w:tr w:rsidR="0004530F" w:rsidTr="00602C12">
        <w:trPr>
          <w:trHeight w:val="798"/>
        </w:trPr>
        <w:tc>
          <w:tcPr>
            <w:tcW w:w="936" w:type="dxa"/>
            <w:tcBorders>
              <w:top w:val="single" w:sz="4" w:space="0" w:color="auto"/>
              <w:left w:val="single" w:sz="4" w:space="0" w:color="auto"/>
              <w:bottom w:val="single" w:sz="4" w:space="0" w:color="auto"/>
              <w:right w:val="single" w:sz="4" w:space="0" w:color="auto"/>
            </w:tcBorders>
          </w:tcPr>
          <w:p w:rsidR="000A373C" w:rsidRDefault="000A373C" w:rsidP="00602C12">
            <w:pPr>
              <w:pStyle w:val="a3"/>
              <w:numPr>
                <w:ilvl w:val="0"/>
                <w:numId w:val="2"/>
              </w:numPr>
              <w:autoSpaceDE w:val="0"/>
              <w:autoSpaceDN w:val="0"/>
              <w:adjustRightInd w:val="0"/>
              <w:spacing w:after="0" w:line="240" w:lineRule="auto"/>
              <w:rPr>
                <w:rFonts w:ascii="Times New Roman" w:hAnsi="Times New Roman"/>
                <w:sz w:val="24"/>
                <w:szCs w:val="24"/>
                <w:lang w:eastAsia="ru-RU"/>
              </w:rPr>
            </w:pPr>
          </w:p>
        </w:tc>
        <w:tc>
          <w:tcPr>
            <w:tcW w:w="3203" w:type="dxa"/>
            <w:tcBorders>
              <w:top w:val="single" w:sz="4" w:space="0" w:color="auto"/>
              <w:left w:val="single" w:sz="4" w:space="0" w:color="auto"/>
              <w:bottom w:val="single" w:sz="4" w:space="0" w:color="auto"/>
              <w:right w:val="single" w:sz="4" w:space="0" w:color="auto"/>
            </w:tcBorders>
            <w:hideMark/>
          </w:tcPr>
          <w:p w:rsidR="000A373C" w:rsidRDefault="00DA1230"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Оешманың структур бүлекчәләреннән эшләрне кабул итү графигы булу</w:t>
            </w:r>
          </w:p>
        </w:tc>
        <w:tc>
          <w:tcPr>
            <w:tcW w:w="2190" w:type="dxa"/>
            <w:tcBorders>
              <w:top w:val="single" w:sz="4" w:space="0" w:color="auto"/>
              <w:left w:val="single" w:sz="4" w:space="0" w:color="auto"/>
              <w:bottom w:val="single" w:sz="4" w:space="0" w:color="auto"/>
              <w:right w:val="single" w:sz="4" w:space="0" w:color="auto"/>
            </w:tcBorders>
            <w:hideMark/>
          </w:tcPr>
          <w:p w:rsidR="000A373C" w:rsidRDefault="00DA1230"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Булган/</w:t>
            </w:r>
          </w:p>
          <w:p w:rsidR="000A373C" w:rsidRDefault="00DA1230" w:rsidP="00602C12">
            <w:pPr>
              <w:autoSpaceDE w:val="0"/>
              <w:autoSpaceDN w:val="0"/>
              <w:adjustRightInd w:val="0"/>
              <w:spacing w:after="0" w:line="240" w:lineRule="auto"/>
              <w:jc w:val="center"/>
              <w:rPr>
                <w:rFonts w:ascii="Times New Roman" w:hAnsi="Times New Roman"/>
                <w:b/>
                <w:sz w:val="24"/>
                <w:szCs w:val="24"/>
                <w:lang w:eastAsia="ru-RU"/>
              </w:rPr>
            </w:pPr>
            <w:r>
              <w:rPr>
                <w:rFonts w:ascii="Times New Roman" w:hAnsi="Times New Roman"/>
                <w:sz w:val="24"/>
                <w:szCs w:val="24"/>
                <w:lang w:val="tt" w:eastAsia="ru-RU"/>
              </w:rPr>
              <w:t>юк</w:t>
            </w:r>
          </w:p>
        </w:tc>
        <w:tc>
          <w:tcPr>
            <w:tcW w:w="1604" w:type="dxa"/>
            <w:tcBorders>
              <w:top w:val="single" w:sz="4" w:space="0" w:color="auto"/>
              <w:left w:val="single" w:sz="4" w:space="0" w:color="auto"/>
              <w:bottom w:val="single" w:sz="4" w:space="0" w:color="auto"/>
              <w:right w:val="single" w:sz="4" w:space="0" w:color="auto"/>
            </w:tcBorders>
          </w:tcPr>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hideMark/>
          </w:tcPr>
          <w:p w:rsidR="000A373C" w:rsidRDefault="00DA1230" w:rsidP="00C22F05">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val="tt" w:eastAsia="ru-RU"/>
              </w:rPr>
              <w:t>2022 елга кабул итү графигы (сканкопия)</w:t>
            </w:r>
          </w:p>
        </w:tc>
      </w:tr>
      <w:tr w:rsidR="0004530F" w:rsidTr="00602C12">
        <w:trPr>
          <w:trHeight w:val="1018"/>
        </w:trPr>
        <w:tc>
          <w:tcPr>
            <w:tcW w:w="936" w:type="dxa"/>
            <w:tcBorders>
              <w:top w:val="single" w:sz="4" w:space="0" w:color="auto"/>
              <w:left w:val="single" w:sz="4" w:space="0" w:color="auto"/>
              <w:bottom w:val="single" w:sz="4" w:space="0" w:color="auto"/>
              <w:right w:val="single" w:sz="4" w:space="0" w:color="auto"/>
            </w:tcBorders>
          </w:tcPr>
          <w:p w:rsidR="000A373C" w:rsidRDefault="000A373C" w:rsidP="00602C12">
            <w:pPr>
              <w:pStyle w:val="a3"/>
              <w:numPr>
                <w:ilvl w:val="0"/>
                <w:numId w:val="2"/>
              </w:numPr>
              <w:autoSpaceDE w:val="0"/>
              <w:autoSpaceDN w:val="0"/>
              <w:adjustRightInd w:val="0"/>
              <w:spacing w:after="0" w:line="240" w:lineRule="auto"/>
              <w:rPr>
                <w:rFonts w:ascii="Times New Roman" w:hAnsi="Times New Roman"/>
                <w:sz w:val="24"/>
                <w:szCs w:val="24"/>
                <w:lang w:eastAsia="ru-RU"/>
              </w:rPr>
            </w:pPr>
          </w:p>
        </w:tc>
        <w:tc>
          <w:tcPr>
            <w:tcW w:w="3203" w:type="dxa"/>
            <w:tcBorders>
              <w:top w:val="single" w:sz="4" w:space="0" w:color="auto"/>
              <w:left w:val="single" w:sz="4" w:space="0" w:color="auto"/>
              <w:bottom w:val="single" w:sz="4" w:space="0" w:color="auto"/>
              <w:right w:val="single" w:sz="4" w:space="0" w:color="auto"/>
            </w:tcBorders>
            <w:hideMark/>
          </w:tcPr>
          <w:p w:rsidR="000A373C" w:rsidRDefault="00DA1230"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Документларны структур бүлекчәләрдән оешма архивына тапшыру сроклары</w:t>
            </w:r>
          </w:p>
        </w:tc>
        <w:tc>
          <w:tcPr>
            <w:tcW w:w="2190" w:type="dxa"/>
            <w:tcBorders>
              <w:top w:val="single" w:sz="4" w:space="0" w:color="auto"/>
              <w:left w:val="single" w:sz="4" w:space="0" w:color="auto"/>
              <w:bottom w:val="single" w:sz="4" w:space="0" w:color="auto"/>
              <w:right w:val="single" w:sz="4" w:space="0" w:color="auto"/>
            </w:tcBorders>
            <w:hideMark/>
          </w:tcPr>
          <w:p w:rsidR="000A373C" w:rsidRDefault="00DA1230"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Нинди ел буенча тапшыру датасы тапшырылды</w:t>
            </w:r>
          </w:p>
        </w:tc>
        <w:tc>
          <w:tcPr>
            <w:tcW w:w="1604" w:type="dxa"/>
            <w:tcBorders>
              <w:top w:val="single" w:sz="4" w:space="0" w:color="auto"/>
              <w:left w:val="single" w:sz="4" w:space="0" w:color="auto"/>
              <w:bottom w:val="single" w:sz="4" w:space="0" w:color="auto"/>
              <w:right w:val="single" w:sz="4" w:space="0" w:color="auto"/>
            </w:tcBorders>
          </w:tcPr>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hideMark/>
          </w:tcPr>
          <w:p w:rsidR="000A373C" w:rsidRDefault="00DA1230" w:rsidP="00B17EFF">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 xml:space="preserve">Организация бүлекчәләренең структур тасвирламалары, </w:t>
            </w:r>
            <w:r>
              <w:rPr>
                <w:rFonts w:ascii="Times New Roman" w:hAnsi="Times New Roman"/>
                <w:sz w:val="24"/>
                <w:szCs w:val="24"/>
                <w:lang w:val="tt" w:eastAsia="ru-RU"/>
              </w:rPr>
              <w:lastRenderedPageBreak/>
              <w:t xml:space="preserve">эшләр керүне һәм сайлануны исәпкә алу кенәгәсе, 2019-2021 еллар документларының </w:t>
            </w:r>
            <w:r>
              <w:rPr>
                <w:rFonts w:ascii="Times New Roman" w:hAnsi="Times New Roman"/>
                <w:sz w:val="24"/>
                <w:szCs w:val="24"/>
                <w:lang w:val="tt" w:eastAsia="ru-RU"/>
              </w:rPr>
              <w:t>(сканкопияләр)</w:t>
            </w:r>
          </w:p>
        </w:tc>
      </w:tr>
      <w:tr w:rsidR="0004530F" w:rsidTr="00602C12">
        <w:trPr>
          <w:trHeight w:val="808"/>
        </w:trPr>
        <w:tc>
          <w:tcPr>
            <w:tcW w:w="936" w:type="dxa"/>
            <w:tcBorders>
              <w:top w:val="single" w:sz="4" w:space="0" w:color="auto"/>
              <w:left w:val="single" w:sz="4" w:space="0" w:color="auto"/>
              <w:bottom w:val="single" w:sz="4" w:space="0" w:color="auto"/>
              <w:right w:val="single" w:sz="4" w:space="0" w:color="auto"/>
            </w:tcBorders>
          </w:tcPr>
          <w:p w:rsidR="000A373C" w:rsidRDefault="000A373C" w:rsidP="00602C12">
            <w:pPr>
              <w:pStyle w:val="a3"/>
              <w:numPr>
                <w:ilvl w:val="0"/>
                <w:numId w:val="2"/>
              </w:numPr>
              <w:autoSpaceDE w:val="0"/>
              <w:autoSpaceDN w:val="0"/>
              <w:adjustRightInd w:val="0"/>
              <w:spacing w:after="0" w:line="240" w:lineRule="auto"/>
              <w:rPr>
                <w:rFonts w:ascii="Times New Roman" w:hAnsi="Times New Roman"/>
                <w:sz w:val="24"/>
                <w:szCs w:val="24"/>
                <w:lang w:eastAsia="ru-RU"/>
              </w:rPr>
            </w:pPr>
          </w:p>
        </w:tc>
        <w:tc>
          <w:tcPr>
            <w:tcW w:w="3203" w:type="dxa"/>
            <w:tcBorders>
              <w:top w:val="single" w:sz="4" w:space="0" w:color="auto"/>
              <w:left w:val="single" w:sz="4" w:space="0" w:color="auto"/>
              <w:bottom w:val="single" w:sz="4" w:space="0" w:color="auto"/>
              <w:right w:val="single" w:sz="4" w:space="0" w:color="auto"/>
            </w:tcBorders>
            <w:hideMark/>
          </w:tcPr>
          <w:p w:rsidR="000A373C" w:rsidRDefault="00DA1230"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Эш тасвирламалары булу:</w:t>
            </w:r>
          </w:p>
          <w:p w:rsidR="000A373C" w:rsidRDefault="00DA1230"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 даими саклау;</w:t>
            </w:r>
          </w:p>
          <w:p w:rsidR="000A373C" w:rsidRDefault="00DA1230"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 шәхси состав буенча;</w:t>
            </w:r>
          </w:p>
          <w:p w:rsidR="000A373C" w:rsidRDefault="00DA1230"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 эштән азат ителгән хезмәткәрләрнең шәхси эшләре</w:t>
            </w:r>
          </w:p>
        </w:tc>
        <w:tc>
          <w:tcPr>
            <w:tcW w:w="2190" w:type="dxa"/>
            <w:tcBorders>
              <w:top w:val="single" w:sz="4" w:space="0" w:color="auto"/>
              <w:left w:val="single" w:sz="4" w:space="0" w:color="auto"/>
              <w:bottom w:val="single" w:sz="4" w:space="0" w:color="auto"/>
              <w:right w:val="single" w:sz="4" w:space="0" w:color="auto"/>
            </w:tcBorders>
          </w:tcPr>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p w:rsidR="000A373C" w:rsidRDefault="00DA1230"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 xml:space="preserve">Соңгы елларда тасвирланган эшләр </w:t>
            </w:r>
          </w:p>
        </w:tc>
        <w:tc>
          <w:tcPr>
            <w:tcW w:w="1604" w:type="dxa"/>
            <w:tcBorders>
              <w:top w:val="single" w:sz="4" w:space="0" w:color="auto"/>
              <w:left w:val="single" w:sz="4" w:space="0" w:color="auto"/>
              <w:bottom w:val="single" w:sz="4" w:space="0" w:color="auto"/>
              <w:right w:val="single" w:sz="4" w:space="0" w:color="auto"/>
            </w:tcBorders>
          </w:tcPr>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hideMark/>
          </w:tcPr>
          <w:p w:rsidR="000A373C" w:rsidRDefault="00DA1230" w:rsidP="00602C1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val="tt" w:eastAsia="ru-RU"/>
              </w:rPr>
              <w:t>ТР Дәүләт комитетының ЭПМК раслаган (килештерелгән) эшләр тасвирлауларының соңгы бүлеге</w:t>
            </w:r>
          </w:p>
        </w:tc>
      </w:tr>
      <w:tr w:rsidR="0004530F" w:rsidTr="00602C12">
        <w:tc>
          <w:tcPr>
            <w:tcW w:w="936" w:type="dxa"/>
            <w:tcBorders>
              <w:top w:val="single" w:sz="4" w:space="0" w:color="auto"/>
              <w:left w:val="single" w:sz="4" w:space="0" w:color="auto"/>
              <w:bottom w:val="single" w:sz="4" w:space="0" w:color="auto"/>
              <w:right w:val="single" w:sz="4" w:space="0" w:color="auto"/>
            </w:tcBorders>
          </w:tcPr>
          <w:p w:rsidR="000A373C" w:rsidRDefault="000A373C" w:rsidP="00602C12">
            <w:pPr>
              <w:pStyle w:val="a3"/>
              <w:numPr>
                <w:ilvl w:val="0"/>
                <w:numId w:val="2"/>
              </w:numPr>
              <w:autoSpaceDE w:val="0"/>
              <w:autoSpaceDN w:val="0"/>
              <w:adjustRightInd w:val="0"/>
              <w:spacing w:after="0" w:line="240" w:lineRule="auto"/>
              <w:rPr>
                <w:rFonts w:ascii="Times New Roman" w:hAnsi="Times New Roman"/>
                <w:sz w:val="24"/>
                <w:szCs w:val="24"/>
                <w:lang w:eastAsia="ru-RU"/>
              </w:rPr>
            </w:pPr>
          </w:p>
        </w:tc>
        <w:tc>
          <w:tcPr>
            <w:tcW w:w="3203" w:type="dxa"/>
            <w:tcBorders>
              <w:top w:val="single" w:sz="4" w:space="0" w:color="auto"/>
              <w:left w:val="single" w:sz="4" w:space="0" w:color="auto"/>
              <w:bottom w:val="single" w:sz="4" w:space="0" w:color="auto"/>
              <w:right w:val="single" w:sz="4" w:space="0" w:color="auto"/>
            </w:tcBorders>
            <w:hideMark/>
          </w:tcPr>
          <w:p w:rsidR="000A373C" w:rsidRDefault="00DA1230"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Сакланырга тиеш булмаган архив документларын юкка чыгаруга бүлеп бирү турында актлар булу</w:t>
            </w:r>
          </w:p>
        </w:tc>
        <w:tc>
          <w:tcPr>
            <w:tcW w:w="2190" w:type="dxa"/>
            <w:tcBorders>
              <w:top w:val="single" w:sz="4" w:space="0" w:color="auto"/>
              <w:left w:val="single" w:sz="4" w:space="0" w:color="auto"/>
              <w:bottom w:val="single" w:sz="4" w:space="0" w:color="auto"/>
              <w:right w:val="single" w:sz="4" w:space="0" w:color="auto"/>
            </w:tcBorders>
          </w:tcPr>
          <w:p w:rsidR="000A373C" w:rsidRDefault="00DA1230"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Әйе</w:t>
            </w:r>
            <w:r>
              <w:rPr>
                <w:rFonts w:ascii="Times New Roman" w:hAnsi="Times New Roman"/>
                <w:sz w:val="24"/>
                <w:szCs w:val="24"/>
                <w:lang w:val="tt" w:eastAsia="ru-RU"/>
              </w:rPr>
              <w:t>/Юк</w:t>
            </w:r>
          </w:p>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tc>
        <w:tc>
          <w:tcPr>
            <w:tcW w:w="1604" w:type="dxa"/>
            <w:tcBorders>
              <w:top w:val="single" w:sz="4" w:space="0" w:color="auto"/>
              <w:left w:val="single" w:sz="4" w:space="0" w:color="auto"/>
              <w:bottom w:val="single" w:sz="4" w:space="0" w:color="auto"/>
              <w:right w:val="single" w:sz="4" w:space="0" w:color="auto"/>
            </w:tcBorders>
          </w:tcPr>
          <w:p w:rsidR="000A373C" w:rsidRDefault="000A373C" w:rsidP="00602C12">
            <w:pPr>
              <w:autoSpaceDE w:val="0"/>
              <w:autoSpaceDN w:val="0"/>
              <w:adjustRightInd w:val="0"/>
              <w:spacing w:after="0" w:line="240" w:lineRule="auto"/>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hideMark/>
          </w:tcPr>
          <w:p w:rsidR="000A373C" w:rsidRDefault="00DA1230" w:rsidP="001075B5">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val="tt" w:eastAsia="ru-RU"/>
              </w:rPr>
              <w:t>Сакланырга тиеш булмаган архив документларын юкка чыгаруга 2012-2021 елларда төзелгән актлар (сканкопияләр)</w:t>
            </w:r>
          </w:p>
        </w:tc>
      </w:tr>
      <w:tr w:rsidR="0004530F" w:rsidTr="00602C12">
        <w:tc>
          <w:tcPr>
            <w:tcW w:w="936" w:type="dxa"/>
            <w:tcBorders>
              <w:top w:val="single" w:sz="4" w:space="0" w:color="auto"/>
              <w:left w:val="single" w:sz="4" w:space="0" w:color="auto"/>
              <w:bottom w:val="single" w:sz="4" w:space="0" w:color="auto"/>
              <w:right w:val="single" w:sz="4" w:space="0" w:color="auto"/>
            </w:tcBorders>
          </w:tcPr>
          <w:p w:rsidR="000A373C" w:rsidRDefault="000A373C" w:rsidP="00602C12">
            <w:pPr>
              <w:pStyle w:val="a3"/>
              <w:numPr>
                <w:ilvl w:val="0"/>
                <w:numId w:val="2"/>
              </w:numPr>
              <w:autoSpaceDE w:val="0"/>
              <w:autoSpaceDN w:val="0"/>
              <w:adjustRightInd w:val="0"/>
              <w:spacing w:after="0" w:line="240" w:lineRule="auto"/>
              <w:rPr>
                <w:rFonts w:ascii="Times New Roman" w:hAnsi="Times New Roman"/>
                <w:sz w:val="24"/>
                <w:szCs w:val="24"/>
                <w:lang w:eastAsia="ru-RU"/>
              </w:rPr>
            </w:pPr>
          </w:p>
        </w:tc>
        <w:tc>
          <w:tcPr>
            <w:tcW w:w="3203" w:type="dxa"/>
            <w:tcBorders>
              <w:top w:val="single" w:sz="4" w:space="0" w:color="auto"/>
              <w:left w:val="single" w:sz="4" w:space="0" w:color="auto"/>
              <w:bottom w:val="single" w:sz="4" w:space="0" w:color="auto"/>
              <w:right w:val="single" w:sz="4" w:space="0" w:color="auto"/>
            </w:tcBorders>
            <w:hideMark/>
          </w:tcPr>
          <w:p w:rsidR="000A373C" w:rsidRDefault="00DA1230"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 xml:space="preserve">Шәхси чыгышлы документлар архивында саклау өчен хезмәткәрләр һәм ветераннар җитәкчелек итә. </w:t>
            </w:r>
          </w:p>
        </w:tc>
        <w:tc>
          <w:tcPr>
            <w:tcW w:w="2190" w:type="dxa"/>
            <w:tcBorders>
              <w:top w:val="single" w:sz="4" w:space="0" w:color="auto"/>
              <w:left w:val="single" w:sz="4" w:space="0" w:color="auto"/>
              <w:bottom w:val="single" w:sz="4" w:space="0" w:color="auto"/>
              <w:right w:val="single" w:sz="4" w:space="0" w:color="auto"/>
            </w:tcBorders>
          </w:tcPr>
          <w:p w:rsidR="000A373C" w:rsidRDefault="00DA1230"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Әйе</w:t>
            </w:r>
            <w:r>
              <w:rPr>
                <w:rFonts w:ascii="Times New Roman" w:hAnsi="Times New Roman"/>
                <w:sz w:val="24"/>
                <w:szCs w:val="24"/>
                <w:lang w:val="tt" w:eastAsia="ru-RU"/>
              </w:rPr>
              <w:t>/Юк</w:t>
            </w:r>
          </w:p>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tc>
        <w:tc>
          <w:tcPr>
            <w:tcW w:w="1604" w:type="dxa"/>
            <w:tcBorders>
              <w:top w:val="single" w:sz="4" w:space="0" w:color="auto"/>
              <w:left w:val="single" w:sz="4" w:space="0" w:color="auto"/>
              <w:bottom w:val="single" w:sz="4" w:space="0" w:color="auto"/>
              <w:right w:val="single" w:sz="4" w:space="0" w:color="auto"/>
            </w:tcBorders>
          </w:tcPr>
          <w:p w:rsidR="000A373C" w:rsidRDefault="000A373C" w:rsidP="00602C12">
            <w:pPr>
              <w:autoSpaceDE w:val="0"/>
              <w:autoSpaceDN w:val="0"/>
              <w:adjustRightInd w:val="0"/>
              <w:spacing w:after="0" w:line="240" w:lineRule="auto"/>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hideMark/>
          </w:tcPr>
          <w:p w:rsidR="000A373C" w:rsidRDefault="00DA1230" w:rsidP="00602C1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val="tt" w:eastAsia="ru-RU"/>
              </w:rPr>
              <w:t>Фотофиксация</w:t>
            </w:r>
          </w:p>
        </w:tc>
      </w:tr>
      <w:tr w:rsidR="0004530F" w:rsidTr="00602C12">
        <w:tc>
          <w:tcPr>
            <w:tcW w:w="10343" w:type="dxa"/>
            <w:gridSpan w:val="5"/>
            <w:tcBorders>
              <w:top w:val="single" w:sz="4" w:space="0" w:color="auto"/>
              <w:left w:val="single" w:sz="4" w:space="0" w:color="auto"/>
              <w:bottom w:val="single" w:sz="4" w:space="0" w:color="auto"/>
              <w:right w:val="single" w:sz="4" w:space="0" w:color="auto"/>
            </w:tcBorders>
            <w:hideMark/>
          </w:tcPr>
          <w:p w:rsidR="000A373C" w:rsidRDefault="00DA1230" w:rsidP="00602C12">
            <w:pPr>
              <w:autoSpaceDE w:val="0"/>
              <w:autoSpaceDN w:val="0"/>
              <w:adjustRightInd w:val="0"/>
              <w:spacing w:after="0" w:line="240" w:lineRule="auto"/>
              <w:ind w:left="360"/>
              <w:jc w:val="center"/>
              <w:rPr>
                <w:rFonts w:ascii="Times New Roman" w:hAnsi="Times New Roman"/>
                <w:b/>
                <w:sz w:val="24"/>
                <w:szCs w:val="24"/>
                <w:lang w:eastAsia="ru-RU"/>
              </w:rPr>
            </w:pPr>
            <w:r>
              <w:rPr>
                <w:rFonts w:ascii="Times New Roman" w:hAnsi="Times New Roman"/>
                <w:b/>
                <w:sz w:val="24"/>
                <w:szCs w:val="24"/>
                <w:lang w:val="tt" w:eastAsia="ru-RU"/>
              </w:rPr>
              <w:t>III. Документларның сакланышын исәпкә алу һәм тәэмин итү күрсәткечләре</w:t>
            </w:r>
          </w:p>
        </w:tc>
      </w:tr>
      <w:tr w:rsidR="0004530F" w:rsidTr="00602C12">
        <w:trPr>
          <w:trHeight w:val="862"/>
        </w:trPr>
        <w:tc>
          <w:tcPr>
            <w:tcW w:w="936" w:type="dxa"/>
            <w:tcBorders>
              <w:top w:val="single" w:sz="4" w:space="0" w:color="auto"/>
              <w:left w:val="single" w:sz="4" w:space="0" w:color="auto"/>
              <w:bottom w:val="single" w:sz="4" w:space="0" w:color="auto"/>
              <w:right w:val="single" w:sz="4" w:space="0" w:color="auto"/>
            </w:tcBorders>
          </w:tcPr>
          <w:p w:rsidR="000A373C" w:rsidRDefault="000A373C" w:rsidP="00602C12">
            <w:pPr>
              <w:pStyle w:val="a3"/>
              <w:numPr>
                <w:ilvl w:val="0"/>
                <w:numId w:val="2"/>
              </w:numPr>
              <w:autoSpaceDE w:val="0"/>
              <w:autoSpaceDN w:val="0"/>
              <w:adjustRightInd w:val="0"/>
              <w:spacing w:after="0" w:line="240" w:lineRule="auto"/>
              <w:rPr>
                <w:rFonts w:ascii="Times New Roman" w:hAnsi="Times New Roman"/>
                <w:sz w:val="24"/>
                <w:szCs w:val="24"/>
                <w:lang w:eastAsia="ru-RU"/>
              </w:rPr>
            </w:pPr>
          </w:p>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tc>
        <w:tc>
          <w:tcPr>
            <w:tcW w:w="3203" w:type="dxa"/>
            <w:tcBorders>
              <w:top w:val="single" w:sz="4" w:space="0" w:color="auto"/>
              <w:left w:val="single" w:sz="4" w:space="0" w:color="auto"/>
              <w:bottom w:val="single" w:sz="4" w:space="0" w:color="auto"/>
              <w:right w:val="single" w:sz="4" w:space="0" w:color="auto"/>
            </w:tcBorders>
            <w:hideMark/>
          </w:tcPr>
          <w:p w:rsidR="000A373C" w:rsidRDefault="00DA1230"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Архивны саклау өчен аерым бина төзүдә булу</w:t>
            </w:r>
          </w:p>
        </w:tc>
        <w:tc>
          <w:tcPr>
            <w:tcW w:w="2190" w:type="dxa"/>
            <w:tcBorders>
              <w:top w:val="single" w:sz="4" w:space="0" w:color="auto"/>
              <w:left w:val="single" w:sz="4" w:space="0" w:color="auto"/>
              <w:bottom w:val="single" w:sz="4" w:space="0" w:color="auto"/>
              <w:right w:val="single" w:sz="4" w:space="0" w:color="auto"/>
            </w:tcBorders>
            <w:hideMark/>
          </w:tcPr>
          <w:p w:rsidR="000A373C" w:rsidRDefault="00DA1230"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Мәйданы</w:t>
            </w:r>
          </w:p>
          <w:p w:rsidR="000A373C" w:rsidRDefault="00DA1230"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кв.м.</w:t>
            </w:r>
          </w:p>
        </w:tc>
        <w:tc>
          <w:tcPr>
            <w:tcW w:w="1604" w:type="dxa"/>
            <w:tcBorders>
              <w:top w:val="single" w:sz="4" w:space="0" w:color="auto"/>
              <w:left w:val="single" w:sz="4" w:space="0" w:color="auto"/>
              <w:bottom w:val="single" w:sz="4" w:space="0" w:color="auto"/>
              <w:right w:val="single" w:sz="4" w:space="0" w:color="auto"/>
            </w:tcBorders>
          </w:tcPr>
          <w:p w:rsidR="000A373C" w:rsidRDefault="000A373C" w:rsidP="00602C12">
            <w:pPr>
              <w:autoSpaceDE w:val="0"/>
              <w:autoSpaceDN w:val="0"/>
              <w:adjustRightInd w:val="0"/>
              <w:spacing w:after="0" w:line="240" w:lineRule="auto"/>
              <w:jc w:val="center"/>
              <w:rPr>
                <w:rFonts w:ascii="Times New Roman" w:hAnsi="Times New Roman"/>
                <w:b/>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hideMark/>
          </w:tcPr>
          <w:p w:rsidR="000A373C" w:rsidRDefault="00DA1230" w:rsidP="00602C1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val="tt" w:eastAsia="ru-RU"/>
              </w:rPr>
              <w:t xml:space="preserve">Архив паспорты (сканкопия), фото-фиксация </w:t>
            </w:r>
          </w:p>
        </w:tc>
      </w:tr>
      <w:tr w:rsidR="0004530F" w:rsidTr="00602C12">
        <w:trPr>
          <w:trHeight w:val="862"/>
        </w:trPr>
        <w:tc>
          <w:tcPr>
            <w:tcW w:w="936" w:type="dxa"/>
            <w:tcBorders>
              <w:top w:val="single" w:sz="4" w:space="0" w:color="auto"/>
              <w:left w:val="single" w:sz="4" w:space="0" w:color="auto"/>
              <w:bottom w:val="single" w:sz="4" w:space="0" w:color="auto"/>
              <w:right w:val="single" w:sz="4" w:space="0" w:color="auto"/>
            </w:tcBorders>
          </w:tcPr>
          <w:p w:rsidR="000A373C" w:rsidRDefault="000A373C" w:rsidP="00602C12">
            <w:pPr>
              <w:pStyle w:val="a3"/>
              <w:numPr>
                <w:ilvl w:val="0"/>
                <w:numId w:val="2"/>
              </w:numPr>
              <w:autoSpaceDE w:val="0"/>
              <w:autoSpaceDN w:val="0"/>
              <w:adjustRightInd w:val="0"/>
              <w:spacing w:after="0" w:line="240" w:lineRule="auto"/>
              <w:rPr>
                <w:rFonts w:ascii="Times New Roman" w:hAnsi="Times New Roman"/>
                <w:sz w:val="24"/>
                <w:szCs w:val="24"/>
                <w:lang w:eastAsia="ru-RU"/>
              </w:rPr>
            </w:pPr>
          </w:p>
        </w:tc>
        <w:tc>
          <w:tcPr>
            <w:tcW w:w="3203" w:type="dxa"/>
            <w:tcBorders>
              <w:top w:val="single" w:sz="4" w:space="0" w:color="auto"/>
              <w:left w:val="single" w:sz="4" w:space="0" w:color="auto"/>
              <w:bottom w:val="single" w:sz="4" w:space="0" w:color="auto"/>
              <w:right w:val="single" w:sz="4" w:space="0" w:color="auto"/>
            </w:tcBorders>
            <w:hideMark/>
          </w:tcPr>
          <w:p w:rsidR="000A373C" w:rsidRDefault="00DA1230"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Оешманың архив-саклагычын урнаштыру</w:t>
            </w:r>
          </w:p>
        </w:tc>
        <w:tc>
          <w:tcPr>
            <w:tcW w:w="2190" w:type="dxa"/>
            <w:tcBorders>
              <w:top w:val="single" w:sz="4" w:space="0" w:color="auto"/>
              <w:left w:val="single" w:sz="4" w:space="0" w:color="auto"/>
              <w:bottom w:val="single" w:sz="4" w:space="0" w:color="auto"/>
              <w:right w:val="single" w:sz="4" w:space="0" w:color="auto"/>
            </w:tcBorders>
            <w:hideMark/>
          </w:tcPr>
          <w:p w:rsidR="000A373C" w:rsidRDefault="00DA1230"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Этаж (нинди?);</w:t>
            </w:r>
          </w:p>
          <w:p w:rsidR="000A373C" w:rsidRDefault="00DA1230"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подвал;</w:t>
            </w:r>
          </w:p>
          <w:p w:rsidR="000A373C" w:rsidRDefault="00DA1230"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чорма;</w:t>
            </w:r>
          </w:p>
          <w:p w:rsidR="000A373C" w:rsidRDefault="00DA1230"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цоколь кат</w:t>
            </w:r>
          </w:p>
        </w:tc>
        <w:tc>
          <w:tcPr>
            <w:tcW w:w="1604" w:type="dxa"/>
            <w:tcBorders>
              <w:top w:val="single" w:sz="4" w:space="0" w:color="auto"/>
              <w:left w:val="single" w:sz="4" w:space="0" w:color="auto"/>
              <w:bottom w:val="single" w:sz="4" w:space="0" w:color="auto"/>
              <w:right w:val="single" w:sz="4" w:space="0" w:color="auto"/>
            </w:tcBorders>
          </w:tcPr>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hideMark/>
          </w:tcPr>
          <w:p w:rsidR="000A373C" w:rsidRDefault="00DA1230" w:rsidP="00602C1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val="tt" w:eastAsia="ru-RU"/>
              </w:rPr>
              <w:t xml:space="preserve">Фотофиксация </w:t>
            </w:r>
          </w:p>
        </w:tc>
      </w:tr>
      <w:tr w:rsidR="0004530F" w:rsidTr="00602C12">
        <w:trPr>
          <w:trHeight w:val="499"/>
        </w:trPr>
        <w:tc>
          <w:tcPr>
            <w:tcW w:w="936" w:type="dxa"/>
            <w:tcBorders>
              <w:top w:val="single" w:sz="4" w:space="0" w:color="auto"/>
              <w:left w:val="single" w:sz="4" w:space="0" w:color="auto"/>
              <w:bottom w:val="single" w:sz="4" w:space="0" w:color="auto"/>
              <w:right w:val="single" w:sz="4" w:space="0" w:color="auto"/>
            </w:tcBorders>
          </w:tcPr>
          <w:p w:rsidR="000A373C" w:rsidRDefault="000A373C" w:rsidP="00602C12">
            <w:pPr>
              <w:pStyle w:val="a3"/>
              <w:numPr>
                <w:ilvl w:val="0"/>
                <w:numId w:val="2"/>
              </w:numPr>
              <w:autoSpaceDE w:val="0"/>
              <w:autoSpaceDN w:val="0"/>
              <w:adjustRightInd w:val="0"/>
              <w:spacing w:after="0" w:line="240" w:lineRule="auto"/>
              <w:rPr>
                <w:rFonts w:ascii="Times New Roman" w:hAnsi="Times New Roman"/>
                <w:sz w:val="24"/>
                <w:szCs w:val="24"/>
                <w:lang w:eastAsia="ru-RU"/>
              </w:rPr>
            </w:pPr>
          </w:p>
        </w:tc>
        <w:tc>
          <w:tcPr>
            <w:tcW w:w="3203" w:type="dxa"/>
            <w:tcBorders>
              <w:top w:val="single" w:sz="4" w:space="0" w:color="auto"/>
              <w:left w:val="single" w:sz="4" w:space="0" w:color="auto"/>
              <w:bottom w:val="single" w:sz="4" w:space="0" w:color="auto"/>
              <w:right w:val="single" w:sz="4" w:space="0" w:color="auto"/>
            </w:tcBorders>
            <w:hideMark/>
          </w:tcPr>
          <w:p w:rsidR="000A373C" w:rsidRDefault="00DA1230"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Архив документларының иминлеге һәм саклау системалары булу:</w:t>
            </w:r>
          </w:p>
          <w:p w:rsidR="000A373C" w:rsidRDefault="00DA1230"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 саклау сигнализациясе;</w:t>
            </w:r>
          </w:p>
          <w:p w:rsidR="000A373C" w:rsidRDefault="00DA1230"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 янгын сүндерү сигнализациясе;</w:t>
            </w:r>
          </w:p>
          <w:p w:rsidR="000A373C" w:rsidRDefault="00DA1230" w:rsidP="00602C12">
            <w:pPr>
              <w:pStyle w:val="a4"/>
              <w:spacing w:line="256" w:lineRule="auto"/>
              <w:jc w:val="both"/>
              <w:rPr>
                <w:rFonts w:ascii="Times New Roman" w:hAnsi="Times New Roman"/>
                <w:sz w:val="24"/>
                <w:szCs w:val="24"/>
                <w:lang w:eastAsia="ru-RU"/>
              </w:rPr>
            </w:pPr>
            <w:r>
              <w:rPr>
                <w:rFonts w:ascii="Times New Roman" w:hAnsi="Times New Roman"/>
                <w:sz w:val="24"/>
                <w:szCs w:val="24"/>
                <w:lang w:val="tt" w:eastAsia="ru-RU"/>
              </w:rPr>
              <w:t>- янгын сүндергечләрне;</w:t>
            </w:r>
          </w:p>
          <w:p w:rsidR="000A373C" w:rsidRDefault="00DA1230" w:rsidP="00602C12">
            <w:pPr>
              <w:pStyle w:val="a4"/>
              <w:spacing w:line="256" w:lineRule="auto"/>
              <w:jc w:val="both"/>
              <w:rPr>
                <w:rFonts w:ascii="Times New Roman" w:hAnsi="Times New Roman"/>
                <w:sz w:val="24"/>
                <w:szCs w:val="24"/>
                <w:lang w:eastAsia="ru-RU"/>
              </w:rPr>
            </w:pPr>
            <w:r>
              <w:rPr>
                <w:rFonts w:ascii="Times New Roman" w:hAnsi="Times New Roman"/>
                <w:sz w:val="24"/>
                <w:szCs w:val="24"/>
                <w:lang w:val="tt" w:eastAsia="ru-RU"/>
              </w:rPr>
              <w:t>- һаваны кондиционлау һәм вентиляцияләү;</w:t>
            </w:r>
          </w:p>
          <w:p w:rsidR="000A373C" w:rsidRDefault="00DA1230" w:rsidP="00602C12">
            <w:pPr>
              <w:pStyle w:val="a4"/>
              <w:spacing w:line="256" w:lineRule="auto"/>
              <w:jc w:val="both"/>
              <w:rPr>
                <w:rFonts w:ascii="Times New Roman" w:hAnsi="Times New Roman"/>
                <w:sz w:val="24"/>
                <w:szCs w:val="24"/>
                <w:lang w:eastAsia="ru-RU"/>
              </w:rPr>
            </w:pPr>
            <w:r>
              <w:rPr>
                <w:rFonts w:ascii="Times New Roman" w:hAnsi="Times New Roman"/>
                <w:sz w:val="24"/>
                <w:szCs w:val="24"/>
                <w:lang w:val="tt" w:eastAsia="ru-RU"/>
              </w:rPr>
              <w:t>- архивта металл стеллажлар (шкафлар);</w:t>
            </w:r>
          </w:p>
          <w:p w:rsidR="000A373C" w:rsidRDefault="00DA1230" w:rsidP="00602C12">
            <w:pPr>
              <w:pStyle w:val="a4"/>
              <w:spacing w:line="256" w:lineRule="auto"/>
              <w:jc w:val="both"/>
              <w:rPr>
                <w:rFonts w:ascii="Times New Roman" w:hAnsi="Times New Roman"/>
                <w:sz w:val="24"/>
                <w:szCs w:val="24"/>
                <w:lang w:eastAsia="ru-RU"/>
              </w:rPr>
            </w:pPr>
            <w:r>
              <w:rPr>
                <w:rFonts w:ascii="Times New Roman" w:hAnsi="Times New Roman"/>
                <w:sz w:val="24"/>
                <w:szCs w:val="24"/>
                <w:lang w:val="tt" w:eastAsia="ru-RU"/>
              </w:rPr>
              <w:t>металл ишекләр;</w:t>
            </w:r>
          </w:p>
          <w:p w:rsidR="000A373C" w:rsidRDefault="00DA1230" w:rsidP="00602C12">
            <w:pPr>
              <w:pStyle w:val="a4"/>
              <w:spacing w:line="256" w:lineRule="auto"/>
              <w:jc w:val="both"/>
              <w:rPr>
                <w:rFonts w:ascii="Times New Roman" w:hAnsi="Times New Roman"/>
                <w:sz w:val="24"/>
                <w:szCs w:val="24"/>
                <w:lang w:eastAsia="ru-RU"/>
              </w:rPr>
            </w:pPr>
            <w:r>
              <w:rPr>
                <w:rFonts w:ascii="Times New Roman" w:hAnsi="Times New Roman"/>
                <w:sz w:val="24"/>
                <w:szCs w:val="24"/>
                <w:lang w:val="tt" w:eastAsia="ru-RU"/>
              </w:rPr>
              <w:t>- контроль-үлчәү приборлары</w:t>
            </w:r>
          </w:p>
        </w:tc>
        <w:tc>
          <w:tcPr>
            <w:tcW w:w="2190" w:type="dxa"/>
            <w:tcBorders>
              <w:top w:val="single" w:sz="4" w:space="0" w:color="auto"/>
              <w:left w:val="single" w:sz="4" w:space="0" w:color="auto"/>
              <w:bottom w:val="single" w:sz="4" w:space="0" w:color="auto"/>
              <w:right w:val="single" w:sz="4" w:space="0" w:color="auto"/>
            </w:tcBorders>
          </w:tcPr>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p w:rsidR="000A373C" w:rsidRDefault="00DA1230"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Әйе</w:t>
            </w:r>
            <w:r>
              <w:rPr>
                <w:rFonts w:ascii="Times New Roman" w:hAnsi="Times New Roman"/>
                <w:sz w:val="24"/>
                <w:szCs w:val="24"/>
                <w:lang w:val="tt" w:eastAsia="ru-RU"/>
              </w:rPr>
              <w:t>/Юк</w:t>
            </w:r>
          </w:p>
          <w:p w:rsidR="000A373C" w:rsidRDefault="00DA1230"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Әйе</w:t>
            </w:r>
            <w:r>
              <w:rPr>
                <w:rFonts w:ascii="Times New Roman" w:hAnsi="Times New Roman"/>
                <w:sz w:val="24"/>
                <w:szCs w:val="24"/>
                <w:lang w:val="tt" w:eastAsia="ru-RU"/>
              </w:rPr>
              <w:t>/Юк</w:t>
            </w:r>
          </w:p>
          <w:p w:rsidR="000A373C" w:rsidRDefault="00DA1230"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Әйе</w:t>
            </w:r>
            <w:r>
              <w:rPr>
                <w:rFonts w:ascii="Times New Roman" w:hAnsi="Times New Roman"/>
                <w:sz w:val="24"/>
                <w:szCs w:val="24"/>
                <w:lang w:val="tt" w:eastAsia="ru-RU"/>
              </w:rPr>
              <w:t>/Юк</w:t>
            </w:r>
          </w:p>
          <w:p w:rsidR="000A373C" w:rsidRDefault="00DA1230"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Әйе</w:t>
            </w:r>
            <w:r>
              <w:rPr>
                <w:rFonts w:ascii="Times New Roman" w:hAnsi="Times New Roman"/>
                <w:sz w:val="24"/>
                <w:szCs w:val="24"/>
                <w:lang w:val="tt" w:eastAsia="ru-RU"/>
              </w:rPr>
              <w:t>/Юк</w:t>
            </w:r>
          </w:p>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p w:rsidR="000A373C" w:rsidRDefault="00DA1230"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Шкафларның стеллажлары/ кол-во шкафлары</w:t>
            </w:r>
          </w:p>
          <w:p w:rsidR="000A373C" w:rsidRDefault="00DA1230"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Әйе</w:t>
            </w:r>
            <w:r>
              <w:rPr>
                <w:rFonts w:ascii="Times New Roman" w:hAnsi="Times New Roman"/>
                <w:sz w:val="24"/>
                <w:szCs w:val="24"/>
                <w:lang w:val="tt" w:eastAsia="ru-RU"/>
              </w:rPr>
              <w:t>/Юк</w:t>
            </w:r>
          </w:p>
          <w:p w:rsidR="000A373C" w:rsidRDefault="00DA1230"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Прибор төре / микъдары</w:t>
            </w:r>
          </w:p>
        </w:tc>
        <w:tc>
          <w:tcPr>
            <w:tcW w:w="1604" w:type="dxa"/>
            <w:tcBorders>
              <w:top w:val="single" w:sz="4" w:space="0" w:color="auto"/>
              <w:left w:val="single" w:sz="4" w:space="0" w:color="auto"/>
              <w:bottom w:val="single" w:sz="4" w:space="0" w:color="auto"/>
              <w:right w:val="single" w:sz="4" w:space="0" w:color="auto"/>
            </w:tcBorders>
          </w:tcPr>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hideMark/>
          </w:tcPr>
          <w:p w:rsidR="000A373C" w:rsidRDefault="00DA1230" w:rsidP="00602C1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val="tt" w:eastAsia="ru-RU"/>
              </w:rPr>
              <w:t>Фотофиксация</w:t>
            </w:r>
          </w:p>
        </w:tc>
      </w:tr>
      <w:tr w:rsidR="0004530F" w:rsidTr="00602C12">
        <w:tc>
          <w:tcPr>
            <w:tcW w:w="936" w:type="dxa"/>
            <w:tcBorders>
              <w:top w:val="single" w:sz="4" w:space="0" w:color="auto"/>
              <w:left w:val="single" w:sz="4" w:space="0" w:color="auto"/>
              <w:bottom w:val="single" w:sz="4" w:space="0" w:color="auto"/>
              <w:right w:val="single" w:sz="4" w:space="0" w:color="auto"/>
            </w:tcBorders>
          </w:tcPr>
          <w:p w:rsidR="000A373C" w:rsidRDefault="000A373C" w:rsidP="00602C12">
            <w:pPr>
              <w:pStyle w:val="a3"/>
              <w:numPr>
                <w:ilvl w:val="0"/>
                <w:numId w:val="2"/>
              </w:numPr>
              <w:autoSpaceDE w:val="0"/>
              <w:autoSpaceDN w:val="0"/>
              <w:adjustRightInd w:val="0"/>
              <w:spacing w:after="0" w:line="240" w:lineRule="auto"/>
              <w:rPr>
                <w:rFonts w:ascii="Times New Roman" w:hAnsi="Times New Roman"/>
                <w:sz w:val="24"/>
                <w:szCs w:val="24"/>
                <w:lang w:eastAsia="ru-RU"/>
              </w:rPr>
            </w:pPr>
          </w:p>
        </w:tc>
        <w:tc>
          <w:tcPr>
            <w:tcW w:w="3203" w:type="dxa"/>
            <w:tcBorders>
              <w:top w:val="single" w:sz="4" w:space="0" w:color="auto"/>
              <w:left w:val="single" w:sz="4" w:space="0" w:color="auto"/>
              <w:bottom w:val="single" w:sz="4" w:space="0" w:color="auto"/>
              <w:right w:val="single" w:sz="4" w:space="0" w:color="auto"/>
            </w:tcBorders>
            <w:hideMark/>
          </w:tcPr>
          <w:p w:rsidR="000A373C" w:rsidRDefault="00DA1230"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 xml:space="preserve">Эшләрнең булу-булмавын һәм торышын тикшерү </w:t>
            </w:r>
          </w:p>
        </w:tc>
        <w:tc>
          <w:tcPr>
            <w:tcW w:w="2190" w:type="dxa"/>
            <w:tcBorders>
              <w:top w:val="single" w:sz="4" w:space="0" w:color="auto"/>
              <w:left w:val="single" w:sz="4" w:space="0" w:color="auto"/>
              <w:bottom w:val="single" w:sz="4" w:space="0" w:color="auto"/>
              <w:right w:val="single" w:sz="4" w:space="0" w:color="auto"/>
            </w:tcBorders>
            <w:hideMark/>
          </w:tcPr>
          <w:p w:rsidR="000A373C" w:rsidRDefault="00DA1230"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eastAsiaTheme="minorEastAsia" w:hAnsi="Times New Roman"/>
                <w:sz w:val="24"/>
                <w:szCs w:val="24"/>
                <w:lang w:val="tt" w:eastAsia="zh-CN"/>
              </w:rPr>
              <w:t>Әйе</w:t>
            </w:r>
            <w:r>
              <w:rPr>
                <w:rFonts w:ascii="Times New Roman" w:eastAsiaTheme="minorEastAsia" w:hAnsi="Times New Roman"/>
                <w:sz w:val="24"/>
                <w:szCs w:val="24"/>
                <w:lang w:val="tt" w:eastAsia="zh-CN"/>
              </w:rPr>
              <w:t>/Юк</w:t>
            </w:r>
          </w:p>
        </w:tc>
        <w:tc>
          <w:tcPr>
            <w:tcW w:w="1604" w:type="dxa"/>
            <w:tcBorders>
              <w:top w:val="single" w:sz="4" w:space="0" w:color="auto"/>
              <w:left w:val="single" w:sz="4" w:space="0" w:color="auto"/>
              <w:bottom w:val="single" w:sz="4" w:space="0" w:color="auto"/>
              <w:right w:val="single" w:sz="4" w:space="0" w:color="auto"/>
            </w:tcBorders>
          </w:tcPr>
          <w:p w:rsidR="000A373C" w:rsidRDefault="000A373C" w:rsidP="00602C12">
            <w:pPr>
              <w:autoSpaceDE w:val="0"/>
              <w:autoSpaceDN w:val="0"/>
              <w:adjustRightInd w:val="0"/>
              <w:spacing w:after="0" w:line="240" w:lineRule="auto"/>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hideMark/>
          </w:tcPr>
          <w:p w:rsidR="000A373C" w:rsidRDefault="00DA1230" w:rsidP="00602C1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val="tt" w:eastAsia="ru-RU"/>
              </w:rPr>
              <w:t xml:space="preserve">Соңгы 10 елда эшләрнең торышына һәм булуына тикшерү </w:t>
            </w:r>
            <w:r>
              <w:rPr>
                <w:rFonts w:ascii="Times New Roman" w:hAnsi="Times New Roman"/>
                <w:sz w:val="24"/>
                <w:szCs w:val="24"/>
                <w:lang w:val="tt" w:eastAsia="ru-RU"/>
              </w:rPr>
              <w:lastRenderedPageBreak/>
              <w:t>актлары (сканкопия)</w:t>
            </w:r>
          </w:p>
        </w:tc>
      </w:tr>
      <w:tr w:rsidR="0004530F" w:rsidTr="00602C12">
        <w:trPr>
          <w:trHeight w:val="559"/>
        </w:trPr>
        <w:tc>
          <w:tcPr>
            <w:tcW w:w="936" w:type="dxa"/>
            <w:tcBorders>
              <w:top w:val="single" w:sz="4" w:space="0" w:color="auto"/>
              <w:left w:val="single" w:sz="4" w:space="0" w:color="auto"/>
              <w:bottom w:val="single" w:sz="4" w:space="0" w:color="auto"/>
              <w:right w:val="single" w:sz="4" w:space="0" w:color="auto"/>
            </w:tcBorders>
          </w:tcPr>
          <w:p w:rsidR="000A373C" w:rsidRDefault="000A373C" w:rsidP="00602C12">
            <w:pPr>
              <w:pStyle w:val="a3"/>
              <w:numPr>
                <w:ilvl w:val="0"/>
                <w:numId w:val="2"/>
              </w:numPr>
              <w:autoSpaceDE w:val="0"/>
              <w:autoSpaceDN w:val="0"/>
              <w:adjustRightInd w:val="0"/>
              <w:spacing w:after="0" w:line="240" w:lineRule="auto"/>
              <w:rPr>
                <w:rFonts w:ascii="Times New Roman" w:hAnsi="Times New Roman"/>
                <w:sz w:val="24"/>
                <w:szCs w:val="24"/>
                <w:lang w:eastAsia="ru-RU"/>
              </w:rPr>
            </w:pPr>
          </w:p>
        </w:tc>
        <w:tc>
          <w:tcPr>
            <w:tcW w:w="3203" w:type="dxa"/>
            <w:tcBorders>
              <w:top w:val="single" w:sz="4" w:space="0" w:color="auto"/>
              <w:left w:val="single" w:sz="4" w:space="0" w:color="auto"/>
              <w:bottom w:val="single" w:sz="4" w:space="0" w:color="auto"/>
              <w:right w:val="single" w:sz="4" w:space="0" w:color="auto"/>
            </w:tcBorders>
            <w:hideMark/>
          </w:tcPr>
          <w:p w:rsidR="000A373C" w:rsidRDefault="00DA1230"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Контроль-үлчәү приборлары күрсәткечләрен теркәү журналы булу</w:t>
            </w:r>
          </w:p>
        </w:tc>
        <w:tc>
          <w:tcPr>
            <w:tcW w:w="2190" w:type="dxa"/>
            <w:tcBorders>
              <w:top w:val="single" w:sz="4" w:space="0" w:color="auto"/>
              <w:left w:val="single" w:sz="4" w:space="0" w:color="auto"/>
              <w:bottom w:val="single" w:sz="4" w:space="0" w:color="auto"/>
              <w:right w:val="single" w:sz="4" w:space="0" w:color="auto"/>
            </w:tcBorders>
            <w:hideMark/>
          </w:tcPr>
          <w:p w:rsidR="000A373C" w:rsidRDefault="00DA1230"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Әйе</w:t>
            </w:r>
            <w:r>
              <w:rPr>
                <w:rFonts w:ascii="Times New Roman" w:hAnsi="Times New Roman"/>
                <w:sz w:val="24"/>
                <w:szCs w:val="24"/>
                <w:lang w:val="tt" w:eastAsia="ru-RU"/>
              </w:rPr>
              <w:t>/Юк</w:t>
            </w:r>
          </w:p>
        </w:tc>
        <w:tc>
          <w:tcPr>
            <w:tcW w:w="1604" w:type="dxa"/>
            <w:tcBorders>
              <w:top w:val="single" w:sz="4" w:space="0" w:color="auto"/>
              <w:left w:val="single" w:sz="4" w:space="0" w:color="auto"/>
              <w:bottom w:val="single" w:sz="4" w:space="0" w:color="auto"/>
              <w:right w:val="single" w:sz="4" w:space="0" w:color="auto"/>
            </w:tcBorders>
          </w:tcPr>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hideMark/>
          </w:tcPr>
          <w:p w:rsidR="000A373C" w:rsidRDefault="00DA1230" w:rsidP="002C5791">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val="tt" w:eastAsia="ru-RU"/>
              </w:rPr>
              <w:t xml:space="preserve">2020-2022 елларда контроль-үлчәү приборлары </w:t>
            </w:r>
            <w:r>
              <w:rPr>
                <w:rFonts w:ascii="Times New Roman" w:hAnsi="Times New Roman"/>
                <w:sz w:val="24"/>
                <w:szCs w:val="24"/>
                <w:lang w:val="tt" w:eastAsia="ru-RU"/>
              </w:rPr>
              <w:t>(битләр сканкопиясе) күрсәткечләрен теркәү журналы</w:t>
            </w:r>
          </w:p>
        </w:tc>
      </w:tr>
      <w:tr w:rsidR="0004530F" w:rsidTr="00602C12">
        <w:trPr>
          <w:trHeight w:val="468"/>
        </w:trPr>
        <w:tc>
          <w:tcPr>
            <w:tcW w:w="936" w:type="dxa"/>
            <w:tcBorders>
              <w:top w:val="single" w:sz="4" w:space="0" w:color="auto"/>
              <w:left w:val="single" w:sz="4" w:space="0" w:color="auto"/>
              <w:bottom w:val="single" w:sz="4" w:space="0" w:color="auto"/>
              <w:right w:val="single" w:sz="4" w:space="0" w:color="auto"/>
            </w:tcBorders>
          </w:tcPr>
          <w:p w:rsidR="000A373C" w:rsidRDefault="000A373C" w:rsidP="00602C12">
            <w:pPr>
              <w:pStyle w:val="a3"/>
              <w:numPr>
                <w:ilvl w:val="0"/>
                <w:numId w:val="2"/>
              </w:numPr>
              <w:autoSpaceDE w:val="0"/>
              <w:autoSpaceDN w:val="0"/>
              <w:adjustRightInd w:val="0"/>
              <w:spacing w:after="0" w:line="240" w:lineRule="auto"/>
              <w:rPr>
                <w:rFonts w:ascii="Times New Roman" w:hAnsi="Times New Roman"/>
                <w:sz w:val="24"/>
                <w:szCs w:val="24"/>
                <w:lang w:eastAsia="ru-RU"/>
              </w:rPr>
            </w:pPr>
          </w:p>
        </w:tc>
        <w:tc>
          <w:tcPr>
            <w:tcW w:w="3203" w:type="dxa"/>
            <w:tcBorders>
              <w:top w:val="single" w:sz="4" w:space="0" w:color="auto"/>
              <w:left w:val="single" w:sz="4" w:space="0" w:color="auto"/>
              <w:bottom w:val="single" w:sz="4" w:space="0" w:color="auto"/>
              <w:right w:val="single" w:sz="4" w:space="0" w:color="auto"/>
            </w:tcBorders>
            <w:hideMark/>
          </w:tcPr>
          <w:p w:rsidR="000A373C" w:rsidRDefault="00DA1230"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Исәпләү документлары булу:</w:t>
            </w:r>
          </w:p>
          <w:p w:rsidR="000A373C" w:rsidRDefault="00DA1230"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 эшләрнең керүен һәм китүен исәпкә алу китабы, документлар;</w:t>
            </w:r>
          </w:p>
          <w:p w:rsidR="000A373C" w:rsidRDefault="00DA1230"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 фондлар исемлеге;</w:t>
            </w:r>
          </w:p>
          <w:p w:rsidR="000A373C" w:rsidRDefault="00DA1230"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 фонд бите;</w:t>
            </w:r>
          </w:p>
          <w:p w:rsidR="000A373C" w:rsidRDefault="00DA1230"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 исемлекләр реестры;</w:t>
            </w:r>
          </w:p>
          <w:p w:rsidR="000A373C" w:rsidRDefault="00DA1230"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 мәгълүматларның исәп базалары (БД);</w:t>
            </w:r>
          </w:p>
          <w:p w:rsidR="000A373C" w:rsidRDefault="00DA1230"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 xml:space="preserve">- архив саклагычы </w:t>
            </w:r>
            <w:r>
              <w:rPr>
                <w:rFonts w:ascii="Times New Roman" w:hAnsi="Times New Roman"/>
                <w:sz w:val="24"/>
                <w:szCs w:val="24"/>
                <w:lang w:val="tt" w:eastAsia="ru-RU"/>
              </w:rPr>
              <w:t>паспорты;</w:t>
            </w:r>
          </w:p>
          <w:p w:rsidR="000A373C" w:rsidRDefault="00DA1230"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Оештыру архивының 01.12.2021 паспорты</w:t>
            </w:r>
          </w:p>
          <w:p w:rsidR="000A373C" w:rsidRDefault="00DA1230"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Фонд эше</w:t>
            </w:r>
          </w:p>
          <w:p w:rsidR="000A373C" w:rsidRDefault="00DA1230"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тарихи белешмә</w:t>
            </w:r>
          </w:p>
        </w:tc>
        <w:tc>
          <w:tcPr>
            <w:tcW w:w="2190" w:type="dxa"/>
            <w:tcBorders>
              <w:top w:val="single" w:sz="4" w:space="0" w:color="auto"/>
              <w:left w:val="single" w:sz="4" w:space="0" w:color="auto"/>
              <w:bottom w:val="single" w:sz="4" w:space="0" w:color="auto"/>
              <w:right w:val="single" w:sz="4" w:space="0" w:color="auto"/>
            </w:tcBorders>
          </w:tcPr>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p w:rsidR="000A373C" w:rsidRDefault="00DA1230"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Әйе</w:t>
            </w:r>
            <w:r>
              <w:rPr>
                <w:rFonts w:ascii="Times New Roman" w:hAnsi="Times New Roman"/>
                <w:sz w:val="24"/>
                <w:szCs w:val="24"/>
                <w:lang w:val="tt" w:eastAsia="ru-RU"/>
              </w:rPr>
              <w:t>/Юк</w:t>
            </w:r>
          </w:p>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p w:rsidR="000A373C" w:rsidRDefault="00DA1230"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Әйе</w:t>
            </w:r>
            <w:r>
              <w:rPr>
                <w:rFonts w:ascii="Times New Roman" w:hAnsi="Times New Roman"/>
                <w:sz w:val="24"/>
                <w:szCs w:val="24"/>
                <w:lang w:val="tt" w:eastAsia="ru-RU"/>
              </w:rPr>
              <w:t>/Юк</w:t>
            </w:r>
          </w:p>
          <w:p w:rsidR="000A373C" w:rsidRDefault="00DA1230"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Әйе</w:t>
            </w:r>
            <w:r>
              <w:rPr>
                <w:rFonts w:ascii="Times New Roman" w:hAnsi="Times New Roman"/>
                <w:sz w:val="24"/>
                <w:szCs w:val="24"/>
                <w:lang w:val="tt" w:eastAsia="ru-RU"/>
              </w:rPr>
              <w:t>/Юк</w:t>
            </w:r>
          </w:p>
          <w:p w:rsidR="000A373C" w:rsidRDefault="00DA1230"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Әйе</w:t>
            </w:r>
            <w:r>
              <w:rPr>
                <w:rFonts w:ascii="Times New Roman" w:hAnsi="Times New Roman"/>
                <w:sz w:val="24"/>
                <w:szCs w:val="24"/>
                <w:lang w:val="tt" w:eastAsia="ru-RU"/>
              </w:rPr>
              <w:t>/Юк</w:t>
            </w:r>
          </w:p>
          <w:p w:rsidR="000A373C" w:rsidRDefault="00DA1230"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Әйе</w:t>
            </w:r>
            <w:r>
              <w:rPr>
                <w:rFonts w:ascii="Times New Roman" w:hAnsi="Times New Roman"/>
                <w:sz w:val="24"/>
                <w:szCs w:val="24"/>
                <w:lang w:val="tt" w:eastAsia="ru-RU"/>
              </w:rPr>
              <w:t>/Юк</w:t>
            </w:r>
          </w:p>
          <w:p w:rsidR="000A373C" w:rsidRDefault="00DA1230"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Әйе</w:t>
            </w:r>
            <w:r>
              <w:rPr>
                <w:rFonts w:ascii="Times New Roman" w:hAnsi="Times New Roman"/>
                <w:sz w:val="24"/>
                <w:szCs w:val="24"/>
                <w:lang w:val="tt" w:eastAsia="ru-RU"/>
              </w:rPr>
              <w:t>/Юк</w:t>
            </w:r>
          </w:p>
          <w:p w:rsidR="000A373C" w:rsidRDefault="00DA1230"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Әйе</w:t>
            </w:r>
            <w:r>
              <w:rPr>
                <w:rFonts w:ascii="Times New Roman" w:hAnsi="Times New Roman"/>
                <w:sz w:val="24"/>
                <w:szCs w:val="24"/>
                <w:lang w:val="tt" w:eastAsia="ru-RU"/>
              </w:rPr>
              <w:t>/Юк</w:t>
            </w:r>
          </w:p>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p w:rsidR="000A373C" w:rsidRDefault="00DA1230"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Әйе</w:t>
            </w:r>
            <w:r>
              <w:rPr>
                <w:rFonts w:ascii="Times New Roman" w:hAnsi="Times New Roman"/>
                <w:sz w:val="24"/>
                <w:szCs w:val="24"/>
                <w:lang w:val="tt" w:eastAsia="ru-RU"/>
              </w:rPr>
              <w:t>/Юк</w:t>
            </w:r>
          </w:p>
          <w:p w:rsidR="000A373C" w:rsidRDefault="00DA1230"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Әйе</w:t>
            </w:r>
            <w:r>
              <w:rPr>
                <w:rFonts w:ascii="Times New Roman" w:hAnsi="Times New Roman"/>
                <w:sz w:val="24"/>
                <w:szCs w:val="24"/>
                <w:lang w:val="tt" w:eastAsia="ru-RU"/>
              </w:rPr>
              <w:t>/Юк</w:t>
            </w:r>
          </w:p>
        </w:tc>
        <w:tc>
          <w:tcPr>
            <w:tcW w:w="1604" w:type="dxa"/>
            <w:tcBorders>
              <w:top w:val="single" w:sz="4" w:space="0" w:color="auto"/>
              <w:left w:val="single" w:sz="4" w:space="0" w:color="auto"/>
              <w:bottom w:val="single" w:sz="4" w:space="0" w:color="auto"/>
              <w:right w:val="single" w:sz="4" w:space="0" w:color="auto"/>
            </w:tcBorders>
          </w:tcPr>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hideMark/>
          </w:tcPr>
          <w:p w:rsidR="000A373C" w:rsidRDefault="00DA1230" w:rsidP="00602C1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val="tt" w:eastAsia="ru-RU"/>
              </w:rPr>
              <w:t xml:space="preserve">Учет документлары (сканкопияләр); скрин-шот БД; фондлар эше фотофик-сациясе </w:t>
            </w:r>
          </w:p>
        </w:tc>
      </w:tr>
      <w:tr w:rsidR="0004530F" w:rsidTr="00602C12">
        <w:trPr>
          <w:trHeight w:val="541"/>
        </w:trPr>
        <w:tc>
          <w:tcPr>
            <w:tcW w:w="936" w:type="dxa"/>
            <w:tcBorders>
              <w:top w:val="single" w:sz="4" w:space="0" w:color="auto"/>
              <w:left w:val="single" w:sz="4" w:space="0" w:color="auto"/>
              <w:bottom w:val="single" w:sz="4" w:space="0" w:color="auto"/>
              <w:right w:val="single" w:sz="4" w:space="0" w:color="auto"/>
            </w:tcBorders>
          </w:tcPr>
          <w:p w:rsidR="000A373C" w:rsidRDefault="000A373C" w:rsidP="00602C12">
            <w:pPr>
              <w:pStyle w:val="a3"/>
              <w:numPr>
                <w:ilvl w:val="0"/>
                <w:numId w:val="2"/>
              </w:numPr>
              <w:autoSpaceDE w:val="0"/>
              <w:autoSpaceDN w:val="0"/>
              <w:adjustRightInd w:val="0"/>
              <w:spacing w:after="0" w:line="240" w:lineRule="auto"/>
              <w:rPr>
                <w:rFonts w:ascii="Times New Roman" w:hAnsi="Times New Roman"/>
                <w:sz w:val="24"/>
                <w:szCs w:val="24"/>
                <w:lang w:eastAsia="ru-RU"/>
              </w:rPr>
            </w:pPr>
          </w:p>
        </w:tc>
        <w:tc>
          <w:tcPr>
            <w:tcW w:w="3203" w:type="dxa"/>
            <w:tcBorders>
              <w:top w:val="single" w:sz="4" w:space="0" w:color="auto"/>
              <w:left w:val="single" w:sz="4" w:space="0" w:color="auto"/>
              <w:bottom w:val="single" w:sz="4" w:space="0" w:color="auto"/>
              <w:right w:val="single" w:sz="4" w:space="0" w:color="auto"/>
            </w:tcBorders>
            <w:hideMark/>
          </w:tcPr>
          <w:p w:rsidR="000A373C" w:rsidRDefault="00DA1230"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Архив эшләрен бирүне рәсмиләштерү һәм</w:t>
            </w:r>
            <w:r>
              <w:rPr>
                <w:rFonts w:ascii="Times New Roman" w:hAnsi="Times New Roman"/>
                <w:sz w:val="24"/>
                <w:szCs w:val="24"/>
                <w:lang w:val="tt" w:eastAsia="ru-RU"/>
              </w:rPr>
              <w:t xml:space="preserve"> исәпкә алу</w:t>
            </w:r>
          </w:p>
        </w:tc>
        <w:tc>
          <w:tcPr>
            <w:tcW w:w="2190" w:type="dxa"/>
            <w:tcBorders>
              <w:top w:val="single" w:sz="4" w:space="0" w:color="auto"/>
              <w:left w:val="single" w:sz="4" w:space="0" w:color="auto"/>
              <w:bottom w:val="single" w:sz="4" w:space="0" w:color="auto"/>
              <w:right w:val="single" w:sz="4" w:space="0" w:color="auto"/>
            </w:tcBorders>
            <w:hideMark/>
          </w:tcPr>
          <w:p w:rsidR="000A373C" w:rsidRDefault="00DA1230" w:rsidP="00602C12">
            <w:pPr>
              <w:autoSpaceDE w:val="0"/>
              <w:autoSpaceDN w:val="0"/>
              <w:adjustRightInd w:val="0"/>
              <w:spacing w:after="0" w:line="240" w:lineRule="auto"/>
              <w:jc w:val="center"/>
              <w:rPr>
                <w:rFonts w:ascii="Times New Roman" w:hAnsi="Times New Roman"/>
                <w:b/>
                <w:sz w:val="24"/>
                <w:szCs w:val="24"/>
                <w:lang w:eastAsia="ru-RU"/>
              </w:rPr>
            </w:pPr>
            <w:r>
              <w:rPr>
                <w:rFonts w:ascii="Times New Roman" w:hAnsi="Times New Roman"/>
                <w:sz w:val="24"/>
                <w:szCs w:val="24"/>
                <w:lang w:val="tt" w:eastAsia="ru-RU"/>
              </w:rPr>
              <w:t>Әйе</w:t>
            </w:r>
            <w:r>
              <w:rPr>
                <w:rFonts w:ascii="Times New Roman" w:hAnsi="Times New Roman"/>
                <w:sz w:val="24"/>
                <w:szCs w:val="24"/>
                <w:lang w:val="tt" w:eastAsia="ru-RU"/>
              </w:rPr>
              <w:t>/Юк</w:t>
            </w:r>
          </w:p>
        </w:tc>
        <w:tc>
          <w:tcPr>
            <w:tcW w:w="1604" w:type="dxa"/>
            <w:tcBorders>
              <w:top w:val="single" w:sz="4" w:space="0" w:color="auto"/>
              <w:left w:val="single" w:sz="4" w:space="0" w:color="auto"/>
              <w:bottom w:val="single" w:sz="4" w:space="0" w:color="auto"/>
              <w:right w:val="single" w:sz="4" w:space="0" w:color="auto"/>
            </w:tcBorders>
          </w:tcPr>
          <w:p w:rsidR="000A373C" w:rsidRDefault="000A373C" w:rsidP="00602C12">
            <w:pPr>
              <w:autoSpaceDE w:val="0"/>
              <w:autoSpaceDN w:val="0"/>
              <w:adjustRightInd w:val="0"/>
              <w:spacing w:after="0" w:line="240" w:lineRule="auto"/>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hideMark/>
          </w:tcPr>
          <w:p w:rsidR="000A373C" w:rsidRDefault="00DA1230" w:rsidP="00D8283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val="tt" w:eastAsia="ru-RU"/>
              </w:rPr>
              <w:t>Архив эшләрен саклау урыннарыннан теркәү журналы һәм 2020-2022 елларга эшләрне вакытлыча файдалануга (сканкопиягә) бирү турында актлар.</w:t>
            </w:r>
          </w:p>
        </w:tc>
      </w:tr>
      <w:tr w:rsidR="0004530F" w:rsidTr="00602C12">
        <w:tc>
          <w:tcPr>
            <w:tcW w:w="10343" w:type="dxa"/>
            <w:gridSpan w:val="5"/>
            <w:tcBorders>
              <w:top w:val="single" w:sz="4" w:space="0" w:color="auto"/>
              <w:left w:val="single" w:sz="4" w:space="0" w:color="auto"/>
              <w:bottom w:val="single" w:sz="4" w:space="0" w:color="auto"/>
              <w:right w:val="single" w:sz="4" w:space="0" w:color="auto"/>
            </w:tcBorders>
          </w:tcPr>
          <w:p w:rsidR="000A373C" w:rsidRDefault="00DA1230" w:rsidP="00602C12">
            <w:pPr>
              <w:autoSpaceDE w:val="0"/>
              <w:autoSpaceDN w:val="0"/>
              <w:adjustRightInd w:val="0"/>
              <w:spacing w:after="0" w:line="240" w:lineRule="auto"/>
              <w:ind w:left="360"/>
              <w:jc w:val="center"/>
              <w:rPr>
                <w:rFonts w:ascii="Times New Roman" w:hAnsi="Times New Roman"/>
                <w:b/>
                <w:bCs/>
                <w:sz w:val="24"/>
                <w:szCs w:val="24"/>
                <w:lang w:eastAsia="ru-RU"/>
              </w:rPr>
            </w:pPr>
            <w:r>
              <w:rPr>
                <w:rFonts w:ascii="Times New Roman" w:hAnsi="Times New Roman"/>
                <w:b/>
                <w:sz w:val="24"/>
                <w:szCs w:val="24"/>
                <w:lang w:val="tt" w:eastAsia="ru-RU"/>
              </w:rPr>
              <w:t xml:space="preserve">IV. Архивта сакланган документларны файдалану күрсәткечләре </w:t>
            </w:r>
          </w:p>
          <w:p w:rsidR="000A373C" w:rsidRDefault="000A373C" w:rsidP="00602C12">
            <w:pPr>
              <w:autoSpaceDE w:val="0"/>
              <w:autoSpaceDN w:val="0"/>
              <w:adjustRightInd w:val="0"/>
              <w:spacing w:after="0" w:line="240" w:lineRule="auto"/>
              <w:ind w:left="360"/>
              <w:jc w:val="center"/>
              <w:rPr>
                <w:rFonts w:ascii="Times New Roman" w:hAnsi="Times New Roman"/>
                <w:sz w:val="24"/>
                <w:szCs w:val="24"/>
                <w:lang w:eastAsia="ru-RU"/>
              </w:rPr>
            </w:pPr>
          </w:p>
        </w:tc>
      </w:tr>
      <w:tr w:rsidR="0004530F" w:rsidTr="00602C12">
        <w:tc>
          <w:tcPr>
            <w:tcW w:w="936" w:type="dxa"/>
            <w:tcBorders>
              <w:top w:val="single" w:sz="4" w:space="0" w:color="auto"/>
              <w:left w:val="single" w:sz="4" w:space="0" w:color="auto"/>
              <w:bottom w:val="single" w:sz="4" w:space="0" w:color="auto"/>
              <w:right w:val="single" w:sz="4" w:space="0" w:color="auto"/>
            </w:tcBorders>
          </w:tcPr>
          <w:p w:rsidR="000A373C" w:rsidRDefault="000A373C" w:rsidP="00602C12">
            <w:pPr>
              <w:pStyle w:val="a3"/>
              <w:numPr>
                <w:ilvl w:val="0"/>
                <w:numId w:val="2"/>
              </w:numPr>
              <w:autoSpaceDE w:val="0"/>
              <w:autoSpaceDN w:val="0"/>
              <w:adjustRightInd w:val="0"/>
              <w:spacing w:after="0" w:line="240" w:lineRule="auto"/>
              <w:rPr>
                <w:rFonts w:ascii="Times New Roman" w:hAnsi="Times New Roman"/>
                <w:sz w:val="24"/>
                <w:szCs w:val="24"/>
                <w:lang w:eastAsia="ru-RU"/>
              </w:rPr>
            </w:pPr>
          </w:p>
        </w:tc>
        <w:tc>
          <w:tcPr>
            <w:tcW w:w="3203" w:type="dxa"/>
            <w:tcBorders>
              <w:top w:val="single" w:sz="4" w:space="0" w:color="auto"/>
              <w:left w:val="single" w:sz="4" w:space="0" w:color="auto"/>
              <w:bottom w:val="single" w:sz="4" w:space="0" w:color="auto"/>
              <w:right w:val="single" w:sz="4" w:space="0" w:color="auto"/>
            </w:tcBorders>
            <w:hideMark/>
          </w:tcPr>
          <w:p w:rsidR="000A373C" w:rsidRDefault="00DA1230" w:rsidP="00602C12">
            <w:pPr>
              <w:autoSpaceDE w:val="0"/>
              <w:autoSpaceDN w:val="0"/>
              <w:adjustRightInd w:val="0"/>
              <w:spacing w:after="0" w:line="240" w:lineRule="auto"/>
              <w:jc w:val="both"/>
              <w:rPr>
                <w:rFonts w:ascii="Times New Roman" w:eastAsiaTheme="minorEastAsia" w:hAnsi="Times New Roman"/>
                <w:sz w:val="24"/>
                <w:szCs w:val="24"/>
                <w:lang w:eastAsia="zh-CN"/>
              </w:rPr>
            </w:pPr>
            <w:r>
              <w:rPr>
                <w:rFonts w:ascii="Times New Roman" w:eastAsiaTheme="minorEastAsia" w:hAnsi="Times New Roman"/>
                <w:sz w:val="24"/>
                <w:szCs w:val="24"/>
                <w:lang w:val="tt" w:eastAsia="zh-CN"/>
              </w:rPr>
              <w:t>Оешма һәм уздыру:</w:t>
            </w:r>
          </w:p>
          <w:p w:rsidR="000A373C" w:rsidRDefault="00DA1230" w:rsidP="00602C12">
            <w:pPr>
              <w:autoSpaceDE w:val="0"/>
              <w:autoSpaceDN w:val="0"/>
              <w:adjustRightInd w:val="0"/>
              <w:spacing w:after="0" w:line="240" w:lineRule="auto"/>
              <w:jc w:val="both"/>
              <w:rPr>
                <w:rFonts w:ascii="Times New Roman" w:eastAsiaTheme="minorEastAsia" w:hAnsi="Times New Roman"/>
                <w:sz w:val="24"/>
                <w:szCs w:val="24"/>
                <w:lang w:eastAsia="zh-CN"/>
              </w:rPr>
            </w:pPr>
            <w:r>
              <w:rPr>
                <w:rFonts w:ascii="Times New Roman" w:eastAsiaTheme="minorEastAsia" w:hAnsi="Times New Roman"/>
                <w:sz w:val="24"/>
                <w:szCs w:val="24"/>
                <w:lang w:val="tt" w:eastAsia="zh-CN"/>
              </w:rPr>
              <w:t xml:space="preserve">- архив </w:t>
            </w:r>
            <w:r>
              <w:rPr>
                <w:rFonts w:ascii="Times New Roman" w:eastAsiaTheme="minorEastAsia" w:hAnsi="Times New Roman"/>
                <w:sz w:val="24"/>
                <w:szCs w:val="24"/>
                <w:lang w:val="tt" w:eastAsia="zh-CN"/>
              </w:rPr>
              <w:t>документлары күргәзмәләре;</w:t>
            </w:r>
          </w:p>
          <w:p w:rsidR="000A373C" w:rsidRDefault="00DA1230" w:rsidP="00602C12">
            <w:pPr>
              <w:autoSpaceDE w:val="0"/>
              <w:autoSpaceDN w:val="0"/>
              <w:adjustRightInd w:val="0"/>
              <w:spacing w:after="0" w:line="240" w:lineRule="auto"/>
              <w:jc w:val="both"/>
              <w:rPr>
                <w:rFonts w:ascii="Times New Roman" w:eastAsiaTheme="minorEastAsia" w:hAnsi="Times New Roman"/>
                <w:sz w:val="24"/>
                <w:szCs w:val="24"/>
                <w:lang w:eastAsia="zh-CN"/>
              </w:rPr>
            </w:pPr>
            <w:r>
              <w:rPr>
                <w:rFonts w:ascii="Times New Roman" w:eastAsiaTheme="minorEastAsia" w:hAnsi="Times New Roman"/>
                <w:sz w:val="24"/>
                <w:szCs w:val="24"/>
                <w:lang w:val="tt" w:eastAsia="zh-CN"/>
              </w:rPr>
              <w:t>- архив документларыннан файдаланып, мәгълүмати чаралар оештыру</w:t>
            </w:r>
          </w:p>
        </w:tc>
        <w:tc>
          <w:tcPr>
            <w:tcW w:w="2190" w:type="dxa"/>
            <w:tcBorders>
              <w:top w:val="single" w:sz="4" w:space="0" w:color="auto"/>
              <w:left w:val="single" w:sz="4" w:space="0" w:color="auto"/>
              <w:bottom w:val="single" w:sz="4" w:space="0" w:color="auto"/>
              <w:right w:val="single" w:sz="4" w:space="0" w:color="auto"/>
            </w:tcBorders>
          </w:tcPr>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p w:rsidR="000A373C" w:rsidRDefault="00DA1230"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Күргәзмәләргә кол-во</w:t>
            </w:r>
          </w:p>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p w:rsidR="000A373C" w:rsidRDefault="00DA1230"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Чаралар кол-во</w:t>
            </w:r>
          </w:p>
        </w:tc>
        <w:tc>
          <w:tcPr>
            <w:tcW w:w="1604" w:type="dxa"/>
            <w:tcBorders>
              <w:top w:val="single" w:sz="4" w:space="0" w:color="auto"/>
              <w:left w:val="single" w:sz="4" w:space="0" w:color="auto"/>
              <w:bottom w:val="single" w:sz="4" w:space="0" w:color="auto"/>
              <w:right w:val="single" w:sz="4" w:space="0" w:color="auto"/>
            </w:tcBorders>
          </w:tcPr>
          <w:p w:rsidR="000A373C" w:rsidRDefault="000A373C" w:rsidP="00602C12">
            <w:pPr>
              <w:autoSpaceDE w:val="0"/>
              <w:autoSpaceDN w:val="0"/>
              <w:adjustRightInd w:val="0"/>
              <w:spacing w:after="0" w:line="240" w:lineRule="auto"/>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hideMark/>
          </w:tcPr>
          <w:p w:rsidR="000A373C" w:rsidRDefault="00DA1230" w:rsidP="00602C1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val="tt" w:eastAsia="ru-RU"/>
              </w:rPr>
              <w:t>Фотофиксация</w:t>
            </w:r>
          </w:p>
        </w:tc>
      </w:tr>
      <w:tr w:rsidR="0004530F" w:rsidTr="00602C12">
        <w:tc>
          <w:tcPr>
            <w:tcW w:w="936" w:type="dxa"/>
            <w:tcBorders>
              <w:top w:val="single" w:sz="4" w:space="0" w:color="auto"/>
              <w:left w:val="single" w:sz="4" w:space="0" w:color="auto"/>
              <w:bottom w:val="single" w:sz="4" w:space="0" w:color="auto"/>
              <w:right w:val="single" w:sz="4" w:space="0" w:color="auto"/>
            </w:tcBorders>
          </w:tcPr>
          <w:p w:rsidR="000A373C" w:rsidRDefault="000A373C" w:rsidP="00602C12">
            <w:pPr>
              <w:pStyle w:val="a3"/>
              <w:numPr>
                <w:ilvl w:val="0"/>
                <w:numId w:val="2"/>
              </w:numPr>
              <w:autoSpaceDE w:val="0"/>
              <w:autoSpaceDN w:val="0"/>
              <w:adjustRightInd w:val="0"/>
              <w:spacing w:after="0" w:line="240" w:lineRule="auto"/>
              <w:rPr>
                <w:rFonts w:ascii="Times New Roman" w:hAnsi="Times New Roman"/>
                <w:sz w:val="24"/>
                <w:szCs w:val="24"/>
                <w:lang w:eastAsia="ru-RU"/>
              </w:rPr>
            </w:pPr>
          </w:p>
        </w:tc>
        <w:tc>
          <w:tcPr>
            <w:tcW w:w="3203" w:type="dxa"/>
            <w:tcBorders>
              <w:top w:val="single" w:sz="4" w:space="0" w:color="auto"/>
              <w:left w:val="single" w:sz="4" w:space="0" w:color="auto"/>
              <w:bottom w:val="single" w:sz="4" w:space="0" w:color="auto"/>
              <w:right w:val="single" w:sz="4" w:space="0" w:color="auto"/>
            </w:tcBorders>
            <w:hideMark/>
          </w:tcPr>
          <w:p w:rsidR="000A373C" w:rsidRDefault="00DA1230"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2019-2021 елларда архив белешмәсе бирү турында гарызнамәләр саны:</w:t>
            </w:r>
          </w:p>
          <w:p w:rsidR="000A373C" w:rsidRDefault="00DA1230"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 килгән барлык мөрәҗәгатьләрне;</w:t>
            </w:r>
          </w:p>
          <w:p w:rsidR="000A373C" w:rsidRDefault="00DA1230"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 xml:space="preserve">- </w:t>
            </w:r>
            <w:r>
              <w:rPr>
                <w:rFonts w:ascii="Times New Roman" w:hAnsi="Times New Roman"/>
                <w:sz w:val="24"/>
                <w:szCs w:val="24"/>
                <w:lang w:val="tt" w:eastAsia="ru-RU"/>
              </w:rPr>
              <w:t>билгеләнгән вакытта башкарылган;</w:t>
            </w:r>
          </w:p>
          <w:p w:rsidR="000A373C" w:rsidRDefault="00DA1230"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 xml:space="preserve">- уңай нәтиҗә белән үтәлгәннәр </w:t>
            </w:r>
          </w:p>
        </w:tc>
        <w:tc>
          <w:tcPr>
            <w:tcW w:w="2190" w:type="dxa"/>
            <w:tcBorders>
              <w:top w:val="single" w:sz="4" w:space="0" w:color="auto"/>
              <w:left w:val="single" w:sz="4" w:space="0" w:color="auto"/>
              <w:bottom w:val="single" w:sz="4" w:space="0" w:color="auto"/>
              <w:right w:val="single" w:sz="4" w:space="0" w:color="auto"/>
            </w:tcBorders>
          </w:tcPr>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p w:rsidR="000A373C" w:rsidRDefault="00DA1230"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Сораулар кол-во</w:t>
            </w:r>
          </w:p>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p w:rsidR="000A373C" w:rsidRDefault="00DA1230"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Сораулар кол-во</w:t>
            </w:r>
          </w:p>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p w:rsidR="000A373C" w:rsidRDefault="00DA1230"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Сораулар кол-во</w:t>
            </w:r>
          </w:p>
        </w:tc>
        <w:tc>
          <w:tcPr>
            <w:tcW w:w="1604" w:type="dxa"/>
            <w:tcBorders>
              <w:top w:val="single" w:sz="4" w:space="0" w:color="auto"/>
              <w:left w:val="single" w:sz="4" w:space="0" w:color="auto"/>
              <w:bottom w:val="single" w:sz="4" w:space="0" w:color="auto"/>
              <w:right w:val="single" w:sz="4" w:space="0" w:color="auto"/>
            </w:tcBorders>
          </w:tcPr>
          <w:p w:rsidR="000A373C" w:rsidRDefault="000A373C" w:rsidP="00602C12">
            <w:pPr>
              <w:autoSpaceDE w:val="0"/>
              <w:autoSpaceDN w:val="0"/>
              <w:adjustRightInd w:val="0"/>
              <w:spacing w:after="0" w:line="240" w:lineRule="auto"/>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hideMark/>
          </w:tcPr>
          <w:p w:rsidR="000A373C" w:rsidRDefault="00DA1230" w:rsidP="0027451F">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val="tt" w:eastAsia="ru-RU"/>
              </w:rPr>
              <w:t>2019-2021 елларга кергән запрослар (сканкопия) теркәлү журналы.</w:t>
            </w:r>
          </w:p>
        </w:tc>
      </w:tr>
      <w:tr w:rsidR="0004530F" w:rsidTr="00602C12">
        <w:tc>
          <w:tcPr>
            <w:tcW w:w="10343" w:type="dxa"/>
            <w:gridSpan w:val="5"/>
            <w:tcBorders>
              <w:top w:val="single" w:sz="4" w:space="0" w:color="auto"/>
              <w:left w:val="single" w:sz="4" w:space="0" w:color="auto"/>
              <w:bottom w:val="single" w:sz="4" w:space="0" w:color="auto"/>
              <w:right w:val="single" w:sz="4" w:space="0" w:color="auto"/>
            </w:tcBorders>
            <w:hideMark/>
          </w:tcPr>
          <w:p w:rsidR="000A373C" w:rsidRDefault="00DA1230" w:rsidP="00602C12">
            <w:pPr>
              <w:autoSpaceDE w:val="0"/>
              <w:autoSpaceDN w:val="0"/>
              <w:adjustRightInd w:val="0"/>
              <w:spacing w:after="0" w:line="240" w:lineRule="auto"/>
              <w:ind w:left="360"/>
              <w:jc w:val="center"/>
              <w:rPr>
                <w:rFonts w:ascii="Times New Roman" w:hAnsi="Times New Roman"/>
                <w:b/>
                <w:bCs/>
                <w:sz w:val="24"/>
                <w:szCs w:val="24"/>
                <w:lang w:eastAsia="ru-RU"/>
              </w:rPr>
            </w:pPr>
            <w:r>
              <w:rPr>
                <w:rFonts w:ascii="Times New Roman" w:hAnsi="Times New Roman"/>
                <w:b/>
                <w:sz w:val="24"/>
                <w:szCs w:val="24"/>
                <w:lang w:val="tt" w:eastAsia="ru-RU"/>
              </w:rPr>
              <w:br w:type="page"/>
              <w:t xml:space="preserve">V. Документларны әзерләү һәм тапшыру күрсәткечләре </w:t>
            </w:r>
          </w:p>
          <w:p w:rsidR="000A373C" w:rsidRDefault="00DA1230" w:rsidP="00602C12">
            <w:pPr>
              <w:autoSpaceDE w:val="0"/>
              <w:autoSpaceDN w:val="0"/>
              <w:adjustRightInd w:val="0"/>
              <w:spacing w:after="0" w:line="240" w:lineRule="auto"/>
              <w:ind w:left="360"/>
              <w:jc w:val="center"/>
              <w:rPr>
                <w:rFonts w:ascii="Times New Roman" w:hAnsi="Times New Roman"/>
                <w:sz w:val="24"/>
                <w:szCs w:val="24"/>
                <w:lang w:eastAsia="ru-RU"/>
              </w:rPr>
            </w:pPr>
            <w:r>
              <w:rPr>
                <w:rFonts w:ascii="Times New Roman" w:hAnsi="Times New Roman"/>
                <w:b/>
                <w:bCs/>
                <w:sz w:val="24"/>
                <w:szCs w:val="24"/>
                <w:lang w:val="tt" w:eastAsia="ru-RU"/>
              </w:rPr>
              <w:t xml:space="preserve">Татарстан </w:t>
            </w:r>
            <w:r>
              <w:rPr>
                <w:rFonts w:ascii="Times New Roman" w:hAnsi="Times New Roman"/>
                <w:b/>
                <w:bCs/>
                <w:sz w:val="24"/>
                <w:szCs w:val="24"/>
                <w:lang w:val="tt" w:eastAsia="ru-RU"/>
              </w:rPr>
              <w:t>Республикасы Архив фонды даими саклауга</w:t>
            </w:r>
          </w:p>
        </w:tc>
      </w:tr>
      <w:tr w:rsidR="0004530F" w:rsidTr="00602C12">
        <w:trPr>
          <w:trHeight w:val="803"/>
        </w:trPr>
        <w:tc>
          <w:tcPr>
            <w:tcW w:w="936" w:type="dxa"/>
            <w:tcBorders>
              <w:top w:val="single" w:sz="4" w:space="0" w:color="auto"/>
              <w:left w:val="single" w:sz="4" w:space="0" w:color="auto"/>
              <w:bottom w:val="single" w:sz="4" w:space="0" w:color="auto"/>
              <w:right w:val="single" w:sz="4" w:space="0" w:color="auto"/>
            </w:tcBorders>
          </w:tcPr>
          <w:p w:rsidR="000A373C" w:rsidRDefault="000A373C" w:rsidP="00602C12">
            <w:pPr>
              <w:pStyle w:val="a3"/>
              <w:numPr>
                <w:ilvl w:val="0"/>
                <w:numId w:val="2"/>
              </w:numPr>
              <w:autoSpaceDE w:val="0"/>
              <w:autoSpaceDN w:val="0"/>
              <w:adjustRightInd w:val="0"/>
              <w:spacing w:after="0" w:line="240" w:lineRule="auto"/>
              <w:rPr>
                <w:rFonts w:ascii="Times New Roman" w:hAnsi="Times New Roman"/>
                <w:sz w:val="24"/>
                <w:szCs w:val="24"/>
                <w:lang w:eastAsia="ru-RU"/>
              </w:rPr>
            </w:pPr>
          </w:p>
        </w:tc>
        <w:tc>
          <w:tcPr>
            <w:tcW w:w="3203" w:type="dxa"/>
            <w:tcBorders>
              <w:top w:val="single" w:sz="4" w:space="0" w:color="auto"/>
              <w:left w:val="single" w:sz="4" w:space="0" w:color="auto"/>
              <w:bottom w:val="single" w:sz="4" w:space="0" w:color="auto"/>
              <w:right w:val="single" w:sz="4" w:space="0" w:color="auto"/>
            </w:tcBorders>
            <w:hideMark/>
          </w:tcPr>
          <w:p w:rsidR="000A373C" w:rsidRDefault="00DA1230"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Дәүләт (муниципаль) архивына даими саклау эшләрен тапшыру</w:t>
            </w:r>
          </w:p>
        </w:tc>
        <w:tc>
          <w:tcPr>
            <w:tcW w:w="2190" w:type="dxa"/>
            <w:tcBorders>
              <w:top w:val="single" w:sz="4" w:space="0" w:color="auto"/>
              <w:left w:val="single" w:sz="4" w:space="0" w:color="auto"/>
              <w:bottom w:val="single" w:sz="4" w:space="0" w:color="auto"/>
              <w:right w:val="single" w:sz="4" w:space="0" w:color="auto"/>
            </w:tcBorders>
            <w:hideMark/>
          </w:tcPr>
          <w:p w:rsidR="000A373C" w:rsidRDefault="00DA1230"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Нинди ел буенча тапшыру датасы тапшырылды</w:t>
            </w:r>
          </w:p>
        </w:tc>
        <w:tc>
          <w:tcPr>
            <w:tcW w:w="1604" w:type="dxa"/>
            <w:tcBorders>
              <w:top w:val="single" w:sz="4" w:space="0" w:color="auto"/>
              <w:left w:val="single" w:sz="4" w:space="0" w:color="auto"/>
              <w:bottom w:val="single" w:sz="4" w:space="0" w:color="auto"/>
              <w:right w:val="single" w:sz="4" w:space="0" w:color="auto"/>
            </w:tcBorders>
          </w:tcPr>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hideMark/>
          </w:tcPr>
          <w:p w:rsidR="000A373C" w:rsidRDefault="00DA1230"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Архив документларын, эшләрне (сканкопия) кабул итү-тапшыру акты</w:t>
            </w:r>
          </w:p>
        </w:tc>
      </w:tr>
    </w:tbl>
    <w:p w:rsidR="000A373C" w:rsidRDefault="000A373C" w:rsidP="000A373C">
      <w:pPr>
        <w:widowControl w:val="0"/>
        <w:spacing w:after="0" w:line="276" w:lineRule="auto"/>
        <w:jc w:val="both"/>
        <w:rPr>
          <w:rFonts w:ascii="Times New Roman" w:hAnsi="Times New Roman" w:cs="Times New Roman"/>
          <w:sz w:val="26"/>
          <w:szCs w:val="26"/>
        </w:rPr>
      </w:pPr>
    </w:p>
    <w:p w:rsidR="000A373C" w:rsidRDefault="000A373C" w:rsidP="000A373C">
      <w:pPr>
        <w:widowControl w:val="0"/>
        <w:spacing w:after="0" w:line="276" w:lineRule="auto"/>
        <w:jc w:val="both"/>
        <w:rPr>
          <w:rFonts w:ascii="Times New Roman" w:hAnsi="Times New Roman" w:cs="Times New Roman"/>
          <w:sz w:val="26"/>
          <w:szCs w:val="26"/>
        </w:rPr>
      </w:pPr>
    </w:p>
    <w:p w:rsidR="000A373C" w:rsidRDefault="000A373C" w:rsidP="000A373C">
      <w:pPr>
        <w:widowControl w:val="0"/>
        <w:spacing w:after="0" w:line="276" w:lineRule="auto"/>
        <w:jc w:val="both"/>
        <w:rPr>
          <w:rFonts w:ascii="Times New Roman" w:hAnsi="Times New Roman" w:cs="Times New Roman"/>
          <w:sz w:val="26"/>
          <w:szCs w:val="26"/>
        </w:rPr>
      </w:pPr>
    </w:p>
    <w:p w:rsidR="000A373C" w:rsidRDefault="000A373C" w:rsidP="000A373C">
      <w:pPr>
        <w:widowControl w:val="0"/>
        <w:spacing w:after="0" w:line="276" w:lineRule="auto"/>
        <w:jc w:val="both"/>
        <w:rPr>
          <w:rFonts w:ascii="Times New Roman" w:hAnsi="Times New Roman" w:cs="Times New Roman"/>
          <w:sz w:val="26"/>
          <w:szCs w:val="26"/>
        </w:rPr>
      </w:pPr>
    </w:p>
    <w:p w:rsidR="000A373C" w:rsidRDefault="00DA1230" w:rsidP="000A373C">
      <w:pPr>
        <w:autoSpaceDE w:val="0"/>
        <w:autoSpaceDN w:val="0"/>
        <w:adjustRightInd w:val="0"/>
        <w:spacing w:after="0" w:line="240" w:lineRule="auto"/>
        <w:ind w:left="4956"/>
        <w:jc w:val="righ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tt" w:eastAsia="ru-RU"/>
        </w:rPr>
        <w:t>3</w:t>
      </w:r>
      <w:r w:rsidR="00A4361D">
        <w:rPr>
          <w:rFonts w:ascii="Times New Roman" w:eastAsia="Times New Roman" w:hAnsi="Times New Roman" w:cs="Times New Roman"/>
          <w:color w:val="000000" w:themeColor="text1"/>
          <w:sz w:val="28"/>
          <w:szCs w:val="28"/>
          <w:lang w:val="tt" w:eastAsia="ru-RU"/>
        </w:rPr>
        <w:t>нче кушымта</w:t>
      </w:r>
      <w:bookmarkStart w:id="2" w:name="_GoBack"/>
      <w:bookmarkEnd w:id="2"/>
      <w:r>
        <w:rPr>
          <w:rFonts w:ascii="Times New Roman" w:eastAsia="Times New Roman" w:hAnsi="Times New Roman" w:cs="Times New Roman"/>
          <w:color w:val="000000" w:themeColor="text1"/>
          <w:sz w:val="28"/>
          <w:szCs w:val="28"/>
          <w:lang w:val="tt" w:eastAsia="ru-RU"/>
        </w:rPr>
        <w:br/>
      </w:r>
    </w:p>
    <w:p w:rsidR="000A373C" w:rsidRDefault="000A373C" w:rsidP="000A373C">
      <w:pPr>
        <w:spacing w:after="0" w:line="240" w:lineRule="auto"/>
        <w:jc w:val="center"/>
        <w:rPr>
          <w:rFonts w:ascii="Times New Roman" w:hAnsi="Times New Roman" w:cs="Times New Roman"/>
          <w:sz w:val="28"/>
          <w:szCs w:val="28"/>
        </w:rPr>
      </w:pPr>
    </w:p>
    <w:p w:rsidR="000A373C" w:rsidRDefault="000A373C" w:rsidP="000A373C">
      <w:pPr>
        <w:spacing w:after="0" w:line="240" w:lineRule="auto"/>
        <w:jc w:val="center"/>
        <w:rPr>
          <w:rFonts w:ascii="Times New Roman" w:hAnsi="Times New Roman" w:cs="Times New Roman"/>
          <w:sz w:val="28"/>
          <w:szCs w:val="28"/>
        </w:rPr>
      </w:pPr>
    </w:p>
    <w:p w:rsidR="000A373C" w:rsidRDefault="00DA1230" w:rsidP="000A373C">
      <w:pPr>
        <w:spacing w:after="0" w:line="240" w:lineRule="auto"/>
        <w:jc w:val="center"/>
        <w:rPr>
          <w:rFonts w:ascii="Times New Roman" w:hAnsi="Times New Roman"/>
          <w:sz w:val="28"/>
          <w:szCs w:val="28"/>
        </w:rPr>
      </w:pPr>
      <w:r>
        <w:rPr>
          <w:rFonts w:ascii="Times New Roman" w:hAnsi="Times New Roman" w:cs="Times New Roman"/>
          <w:sz w:val="28"/>
          <w:szCs w:val="28"/>
          <w:lang w:val="tt"/>
        </w:rPr>
        <w:t xml:space="preserve">Катнашучы проектының структурасы формасы </w:t>
      </w:r>
    </w:p>
    <w:p w:rsidR="000A373C" w:rsidRDefault="00DA1230" w:rsidP="000A373C">
      <w:pPr>
        <w:pStyle w:val="a4"/>
        <w:jc w:val="center"/>
        <w:rPr>
          <w:rFonts w:ascii="Times New Roman" w:hAnsi="Times New Roman"/>
          <w:sz w:val="28"/>
          <w:szCs w:val="28"/>
        </w:rPr>
      </w:pPr>
      <w:r>
        <w:rPr>
          <w:rFonts w:ascii="Times New Roman" w:hAnsi="Times New Roman"/>
          <w:sz w:val="28"/>
          <w:szCs w:val="28"/>
          <w:lang w:val="tt"/>
        </w:rPr>
        <w:t>«Татарстан Республикасы дәүләт (муниципаль) архивының коммерция оешмасының иң яхшы архивы - комплектлау чыганагы» республика конкурсы</w:t>
      </w:r>
    </w:p>
    <w:p w:rsidR="000A373C" w:rsidRDefault="000A373C" w:rsidP="000A373C">
      <w:pPr>
        <w:spacing w:after="0" w:line="240" w:lineRule="auto"/>
        <w:jc w:val="center"/>
        <w:rPr>
          <w:rFonts w:ascii="Times New Roman" w:hAnsi="Times New Roman" w:cs="Times New Roman"/>
          <w:sz w:val="28"/>
          <w:szCs w:val="28"/>
        </w:rPr>
      </w:pPr>
    </w:p>
    <w:p w:rsidR="000A373C" w:rsidRDefault="000A373C" w:rsidP="000A373C">
      <w:pPr>
        <w:spacing w:after="0" w:line="240" w:lineRule="auto"/>
        <w:jc w:val="center"/>
        <w:rPr>
          <w:rFonts w:ascii="Times New Roman" w:hAnsi="Times New Roman" w:cs="Times New Roman"/>
          <w:sz w:val="28"/>
          <w:szCs w:val="28"/>
        </w:rPr>
      </w:pPr>
    </w:p>
    <w:p w:rsidR="000A373C" w:rsidRDefault="000A373C" w:rsidP="000A373C">
      <w:pPr>
        <w:spacing w:after="0" w:line="240" w:lineRule="auto"/>
        <w:jc w:val="center"/>
        <w:rPr>
          <w:rFonts w:ascii="Times New Roman" w:hAnsi="Times New Roman" w:cs="Times New Roman"/>
          <w:sz w:val="28"/>
          <w:szCs w:val="28"/>
        </w:rPr>
      </w:pPr>
    </w:p>
    <w:p w:rsidR="000A373C" w:rsidRDefault="00DA1230" w:rsidP="000A373C">
      <w:pPr>
        <w:pStyle w:val="ac"/>
        <w:shd w:val="clear" w:color="auto" w:fill="auto"/>
        <w:spacing w:before="0" w:after="0" w:line="240" w:lineRule="auto"/>
        <w:ind w:firstLine="709"/>
        <w:rPr>
          <w:rStyle w:val="1"/>
          <w:color w:val="000000"/>
          <w:sz w:val="28"/>
          <w:szCs w:val="28"/>
        </w:rPr>
      </w:pPr>
      <w:r>
        <w:rPr>
          <w:rStyle w:val="1"/>
          <w:color w:val="000000"/>
          <w:sz w:val="28"/>
          <w:szCs w:val="28"/>
          <w:lang w:val="tt"/>
        </w:rPr>
        <w:t>1. Проект паспорты</w:t>
      </w:r>
    </w:p>
    <w:p w:rsidR="000A373C" w:rsidRDefault="000A373C" w:rsidP="000A373C">
      <w:pPr>
        <w:pStyle w:val="ac"/>
        <w:shd w:val="clear" w:color="auto" w:fill="auto"/>
        <w:spacing w:before="0" w:after="0" w:line="240" w:lineRule="auto"/>
        <w:ind w:left="240" w:firstLine="0"/>
        <w:jc w:val="center"/>
        <w:rPr>
          <w:rStyle w:val="1"/>
          <w:b/>
          <w:color w:val="000000"/>
          <w:sz w:val="28"/>
          <w:szCs w:val="28"/>
        </w:rPr>
      </w:pPr>
    </w:p>
    <w:tbl>
      <w:tblP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2"/>
        <w:gridCol w:w="6085"/>
      </w:tblGrid>
      <w:tr w:rsidR="0004530F" w:rsidTr="00602C12">
        <w:tc>
          <w:tcPr>
            <w:tcW w:w="2082" w:type="pct"/>
            <w:tcBorders>
              <w:top w:val="single" w:sz="4" w:space="0" w:color="000000"/>
              <w:left w:val="single" w:sz="4" w:space="0" w:color="000000"/>
              <w:bottom w:val="single" w:sz="4" w:space="0" w:color="000000"/>
              <w:right w:val="single" w:sz="4" w:space="0" w:color="000000"/>
            </w:tcBorders>
            <w:hideMark/>
          </w:tcPr>
          <w:p w:rsidR="000A373C" w:rsidRDefault="00DA1230" w:rsidP="00602C12">
            <w:pPr>
              <w:pStyle w:val="ac"/>
              <w:shd w:val="clear" w:color="auto" w:fill="auto"/>
              <w:spacing w:before="0" w:after="0" w:line="240" w:lineRule="auto"/>
              <w:ind w:firstLine="0"/>
              <w:jc w:val="both"/>
            </w:pPr>
            <w:r>
              <w:rPr>
                <w:color w:val="000000"/>
                <w:sz w:val="28"/>
                <w:szCs w:val="28"/>
                <w:lang w:val="tt"/>
              </w:rPr>
              <w:t>Проект исеме</w:t>
            </w:r>
          </w:p>
        </w:tc>
        <w:tc>
          <w:tcPr>
            <w:tcW w:w="2918" w:type="pct"/>
            <w:tcBorders>
              <w:top w:val="single" w:sz="4" w:space="0" w:color="000000"/>
              <w:left w:val="single" w:sz="4" w:space="0" w:color="000000"/>
              <w:bottom w:val="single" w:sz="4" w:space="0" w:color="000000"/>
              <w:right w:val="single" w:sz="4" w:space="0" w:color="000000"/>
            </w:tcBorders>
          </w:tcPr>
          <w:p w:rsidR="000A373C" w:rsidRDefault="000A373C" w:rsidP="00602C12">
            <w:pPr>
              <w:pStyle w:val="ac"/>
              <w:shd w:val="clear" w:color="auto" w:fill="auto"/>
              <w:spacing w:before="0" w:after="0" w:line="240" w:lineRule="auto"/>
              <w:ind w:left="34" w:firstLine="0"/>
              <w:jc w:val="both"/>
              <w:rPr>
                <w:color w:val="000000"/>
                <w:sz w:val="28"/>
                <w:szCs w:val="28"/>
                <w:shd w:val="clear" w:color="auto" w:fill="FFFFFF"/>
              </w:rPr>
            </w:pPr>
          </w:p>
        </w:tc>
      </w:tr>
      <w:tr w:rsidR="0004530F" w:rsidTr="00602C12">
        <w:trPr>
          <w:trHeight w:val="110"/>
        </w:trPr>
        <w:tc>
          <w:tcPr>
            <w:tcW w:w="2082" w:type="pct"/>
            <w:tcBorders>
              <w:top w:val="single" w:sz="4" w:space="0" w:color="000000"/>
              <w:left w:val="single" w:sz="4" w:space="0" w:color="000000"/>
              <w:bottom w:val="single" w:sz="4" w:space="0" w:color="000000"/>
              <w:right w:val="single" w:sz="4" w:space="0" w:color="000000"/>
            </w:tcBorders>
            <w:hideMark/>
          </w:tcPr>
          <w:p w:rsidR="000A373C" w:rsidRDefault="007C1B8B" w:rsidP="007C1B8B">
            <w:pPr>
              <w:pStyle w:val="ac"/>
              <w:shd w:val="clear" w:color="auto" w:fill="auto"/>
              <w:spacing w:before="0" w:after="0" w:line="240" w:lineRule="auto"/>
              <w:ind w:firstLine="0"/>
              <w:jc w:val="both"/>
              <w:rPr>
                <w:sz w:val="28"/>
                <w:szCs w:val="28"/>
              </w:rPr>
            </w:pPr>
            <w:r>
              <w:rPr>
                <w:color w:val="000000"/>
                <w:sz w:val="28"/>
                <w:szCs w:val="28"/>
                <w:lang w:val="tt"/>
              </w:rPr>
              <w:t>Проект</w:t>
            </w:r>
            <w:r w:rsidR="00DA1230">
              <w:rPr>
                <w:color w:val="000000"/>
                <w:sz w:val="28"/>
                <w:szCs w:val="28"/>
                <w:lang w:val="tt"/>
              </w:rPr>
              <w:t xml:space="preserve">ның төп </w:t>
            </w:r>
            <w:r>
              <w:rPr>
                <w:color w:val="000000"/>
                <w:sz w:val="28"/>
                <w:szCs w:val="28"/>
                <w:lang w:val="tt"/>
              </w:rPr>
              <w:t>эшләүчесе</w:t>
            </w:r>
          </w:p>
        </w:tc>
        <w:tc>
          <w:tcPr>
            <w:tcW w:w="2918" w:type="pct"/>
            <w:tcBorders>
              <w:top w:val="single" w:sz="4" w:space="0" w:color="000000"/>
              <w:left w:val="single" w:sz="4" w:space="0" w:color="000000"/>
              <w:bottom w:val="single" w:sz="4" w:space="0" w:color="000000"/>
              <w:right w:val="single" w:sz="4" w:space="0" w:color="000000"/>
            </w:tcBorders>
          </w:tcPr>
          <w:p w:rsidR="000A373C" w:rsidRDefault="000A373C" w:rsidP="00602C12">
            <w:pPr>
              <w:pStyle w:val="ac"/>
              <w:shd w:val="clear" w:color="auto" w:fill="auto"/>
              <w:spacing w:before="0" w:after="0" w:line="240" w:lineRule="auto"/>
              <w:ind w:firstLine="0"/>
              <w:jc w:val="both"/>
              <w:rPr>
                <w:color w:val="FF0000"/>
                <w:sz w:val="28"/>
                <w:szCs w:val="28"/>
              </w:rPr>
            </w:pPr>
          </w:p>
        </w:tc>
      </w:tr>
      <w:tr w:rsidR="0004530F" w:rsidTr="00602C12">
        <w:trPr>
          <w:trHeight w:val="110"/>
        </w:trPr>
        <w:tc>
          <w:tcPr>
            <w:tcW w:w="2082" w:type="pct"/>
            <w:tcBorders>
              <w:top w:val="single" w:sz="4" w:space="0" w:color="000000"/>
              <w:left w:val="single" w:sz="4" w:space="0" w:color="000000"/>
              <w:bottom w:val="single" w:sz="4" w:space="0" w:color="000000"/>
              <w:right w:val="single" w:sz="4" w:space="0" w:color="000000"/>
            </w:tcBorders>
            <w:hideMark/>
          </w:tcPr>
          <w:p w:rsidR="000A373C" w:rsidRDefault="00DA1230" w:rsidP="00602C12">
            <w:pPr>
              <w:pStyle w:val="ac"/>
              <w:shd w:val="clear" w:color="auto" w:fill="auto"/>
              <w:spacing w:before="0" w:after="0" w:line="240" w:lineRule="auto"/>
              <w:ind w:firstLine="0"/>
              <w:jc w:val="both"/>
              <w:rPr>
                <w:color w:val="000000"/>
                <w:sz w:val="28"/>
                <w:szCs w:val="28"/>
              </w:rPr>
            </w:pPr>
            <w:r>
              <w:rPr>
                <w:color w:val="000000"/>
                <w:sz w:val="28"/>
                <w:szCs w:val="28"/>
                <w:lang w:val="tt"/>
              </w:rPr>
              <w:t xml:space="preserve">Проектаны </w:t>
            </w:r>
            <w:r>
              <w:rPr>
                <w:color w:val="000000"/>
                <w:sz w:val="28"/>
                <w:szCs w:val="28"/>
                <w:lang w:val="tt"/>
              </w:rPr>
              <w:t>гамәлгә ашыру урыны</w:t>
            </w:r>
          </w:p>
        </w:tc>
        <w:tc>
          <w:tcPr>
            <w:tcW w:w="2918" w:type="pct"/>
            <w:tcBorders>
              <w:top w:val="single" w:sz="4" w:space="0" w:color="000000"/>
              <w:left w:val="single" w:sz="4" w:space="0" w:color="000000"/>
              <w:bottom w:val="single" w:sz="4" w:space="0" w:color="000000"/>
              <w:right w:val="single" w:sz="4" w:space="0" w:color="000000"/>
            </w:tcBorders>
          </w:tcPr>
          <w:p w:rsidR="000A373C" w:rsidRDefault="000A373C" w:rsidP="00602C12">
            <w:pPr>
              <w:pStyle w:val="ac"/>
              <w:shd w:val="clear" w:color="auto" w:fill="auto"/>
              <w:spacing w:before="0" w:after="0" w:line="240" w:lineRule="auto"/>
              <w:ind w:firstLine="0"/>
              <w:jc w:val="both"/>
              <w:rPr>
                <w:color w:val="FF0000"/>
                <w:sz w:val="28"/>
                <w:szCs w:val="28"/>
              </w:rPr>
            </w:pPr>
          </w:p>
        </w:tc>
      </w:tr>
      <w:tr w:rsidR="0004530F" w:rsidTr="00602C12">
        <w:tc>
          <w:tcPr>
            <w:tcW w:w="2082" w:type="pct"/>
            <w:tcBorders>
              <w:top w:val="single" w:sz="4" w:space="0" w:color="000000"/>
              <w:left w:val="single" w:sz="4" w:space="0" w:color="000000"/>
              <w:bottom w:val="single" w:sz="4" w:space="0" w:color="000000"/>
              <w:right w:val="single" w:sz="4" w:space="0" w:color="000000"/>
            </w:tcBorders>
            <w:hideMark/>
          </w:tcPr>
          <w:p w:rsidR="000A373C" w:rsidRDefault="00DA1230" w:rsidP="00602C12">
            <w:pPr>
              <w:pStyle w:val="ac"/>
              <w:shd w:val="clear" w:color="auto" w:fill="auto"/>
              <w:spacing w:before="0" w:after="0" w:line="240" w:lineRule="auto"/>
              <w:ind w:firstLine="0"/>
              <w:jc w:val="both"/>
              <w:rPr>
                <w:color w:val="000000"/>
                <w:sz w:val="28"/>
                <w:szCs w:val="28"/>
              </w:rPr>
            </w:pPr>
            <w:r>
              <w:rPr>
                <w:color w:val="000000"/>
                <w:sz w:val="28"/>
                <w:szCs w:val="28"/>
                <w:lang w:val="tt"/>
              </w:rPr>
              <w:t>Проектаның максаты</w:t>
            </w:r>
          </w:p>
        </w:tc>
        <w:tc>
          <w:tcPr>
            <w:tcW w:w="2918" w:type="pct"/>
            <w:tcBorders>
              <w:top w:val="single" w:sz="4" w:space="0" w:color="000000"/>
              <w:left w:val="single" w:sz="4" w:space="0" w:color="000000"/>
              <w:bottom w:val="single" w:sz="4" w:space="0" w:color="000000"/>
              <w:right w:val="single" w:sz="4" w:space="0" w:color="000000"/>
            </w:tcBorders>
          </w:tcPr>
          <w:p w:rsidR="000A373C" w:rsidRDefault="000A373C" w:rsidP="00602C12">
            <w:pPr>
              <w:pStyle w:val="ac"/>
              <w:shd w:val="clear" w:color="auto" w:fill="auto"/>
              <w:tabs>
                <w:tab w:val="left" w:pos="317"/>
                <w:tab w:val="left" w:pos="601"/>
                <w:tab w:val="left" w:pos="743"/>
              </w:tabs>
              <w:spacing w:before="0" w:after="0" w:line="240" w:lineRule="auto"/>
              <w:ind w:left="34" w:firstLine="0"/>
              <w:jc w:val="both"/>
              <w:rPr>
                <w:color w:val="000000"/>
                <w:sz w:val="28"/>
                <w:szCs w:val="28"/>
              </w:rPr>
            </w:pPr>
          </w:p>
        </w:tc>
      </w:tr>
      <w:tr w:rsidR="0004530F" w:rsidTr="00602C12">
        <w:tc>
          <w:tcPr>
            <w:tcW w:w="2082" w:type="pct"/>
            <w:tcBorders>
              <w:top w:val="single" w:sz="4" w:space="0" w:color="000000"/>
              <w:left w:val="single" w:sz="4" w:space="0" w:color="000000"/>
              <w:bottom w:val="single" w:sz="4" w:space="0" w:color="000000"/>
              <w:right w:val="single" w:sz="4" w:space="0" w:color="000000"/>
            </w:tcBorders>
            <w:hideMark/>
          </w:tcPr>
          <w:p w:rsidR="000A373C" w:rsidRDefault="00DA1230" w:rsidP="00602C12">
            <w:pPr>
              <w:pStyle w:val="ac"/>
              <w:shd w:val="clear" w:color="auto" w:fill="auto"/>
              <w:spacing w:before="0" w:after="0" w:line="240" w:lineRule="auto"/>
              <w:ind w:firstLine="0"/>
              <w:jc w:val="both"/>
              <w:rPr>
                <w:color w:val="000000"/>
                <w:sz w:val="28"/>
                <w:szCs w:val="28"/>
              </w:rPr>
            </w:pPr>
            <w:r>
              <w:rPr>
                <w:color w:val="000000"/>
                <w:sz w:val="28"/>
                <w:szCs w:val="28"/>
                <w:lang w:val="tt"/>
              </w:rPr>
              <w:t>Проектаның бурычлары</w:t>
            </w:r>
          </w:p>
        </w:tc>
        <w:tc>
          <w:tcPr>
            <w:tcW w:w="2918" w:type="pct"/>
            <w:tcBorders>
              <w:top w:val="single" w:sz="4" w:space="0" w:color="000000"/>
              <w:left w:val="single" w:sz="4" w:space="0" w:color="000000"/>
              <w:bottom w:val="single" w:sz="4" w:space="0" w:color="000000"/>
              <w:right w:val="single" w:sz="4" w:space="0" w:color="000000"/>
            </w:tcBorders>
          </w:tcPr>
          <w:p w:rsidR="000A373C" w:rsidRDefault="000A373C" w:rsidP="00602C12">
            <w:pPr>
              <w:pStyle w:val="ac"/>
              <w:shd w:val="clear" w:color="auto" w:fill="auto"/>
              <w:tabs>
                <w:tab w:val="left" w:pos="601"/>
              </w:tabs>
              <w:spacing w:before="0" w:after="0" w:line="240" w:lineRule="auto"/>
              <w:ind w:left="34" w:firstLine="0"/>
              <w:jc w:val="both"/>
              <w:rPr>
                <w:sz w:val="28"/>
                <w:szCs w:val="28"/>
              </w:rPr>
            </w:pPr>
          </w:p>
        </w:tc>
      </w:tr>
      <w:tr w:rsidR="0004530F" w:rsidTr="00602C12">
        <w:trPr>
          <w:trHeight w:val="369"/>
        </w:trPr>
        <w:tc>
          <w:tcPr>
            <w:tcW w:w="2082" w:type="pct"/>
            <w:tcBorders>
              <w:top w:val="single" w:sz="4" w:space="0" w:color="000000"/>
              <w:left w:val="single" w:sz="4" w:space="0" w:color="000000"/>
              <w:bottom w:val="single" w:sz="4" w:space="0" w:color="000000"/>
              <w:right w:val="single" w:sz="4" w:space="0" w:color="000000"/>
            </w:tcBorders>
            <w:hideMark/>
          </w:tcPr>
          <w:p w:rsidR="000A373C" w:rsidRDefault="00DA1230" w:rsidP="00602C12">
            <w:pPr>
              <w:pStyle w:val="ac"/>
              <w:shd w:val="clear" w:color="auto" w:fill="auto"/>
              <w:spacing w:before="0" w:after="0" w:line="240" w:lineRule="auto"/>
              <w:ind w:firstLine="0"/>
              <w:jc w:val="both"/>
              <w:rPr>
                <w:color w:val="000000"/>
                <w:sz w:val="28"/>
                <w:szCs w:val="28"/>
              </w:rPr>
            </w:pPr>
            <w:r>
              <w:rPr>
                <w:color w:val="000000"/>
                <w:sz w:val="28"/>
                <w:szCs w:val="28"/>
                <w:lang w:val="tt"/>
              </w:rPr>
              <w:t>Проектаны гамәлгә ашыру срогы</w:t>
            </w:r>
          </w:p>
        </w:tc>
        <w:tc>
          <w:tcPr>
            <w:tcW w:w="2918" w:type="pct"/>
            <w:tcBorders>
              <w:top w:val="single" w:sz="4" w:space="0" w:color="000000"/>
              <w:left w:val="single" w:sz="4" w:space="0" w:color="000000"/>
              <w:bottom w:val="single" w:sz="4" w:space="0" w:color="000000"/>
              <w:right w:val="single" w:sz="4" w:space="0" w:color="000000"/>
            </w:tcBorders>
          </w:tcPr>
          <w:p w:rsidR="000A373C" w:rsidRDefault="000A373C" w:rsidP="00602C12">
            <w:pPr>
              <w:pStyle w:val="ac"/>
              <w:shd w:val="clear" w:color="auto" w:fill="auto"/>
              <w:spacing w:before="0" w:after="0" w:line="240" w:lineRule="auto"/>
              <w:ind w:firstLine="0"/>
              <w:jc w:val="both"/>
              <w:rPr>
                <w:color w:val="000000"/>
                <w:sz w:val="28"/>
                <w:szCs w:val="28"/>
              </w:rPr>
            </w:pPr>
          </w:p>
        </w:tc>
      </w:tr>
      <w:tr w:rsidR="0004530F" w:rsidTr="00602C12">
        <w:tc>
          <w:tcPr>
            <w:tcW w:w="2082" w:type="pct"/>
            <w:tcBorders>
              <w:top w:val="single" w:sz="4" w:space="0" w:color="000000"/>
              <w:left w:val="single" w:sz="4" w:space="0" w:color="000000"/>
              <w:bottom w:val="single" w:sz="4" w:space="0" w:color="000000"/>
              <w:right w:val="single" w:sz="4" w:space="0" w:color="000000"/>
            </w:tcBorders>
            <w:hideMark/>
          </w:tcPr>
          <w:p w:rsidR="000A373C" w:rsidRDefault="00DA1230" w:rsidP="00602C12">
            <w:pPr>
              <w:pStyle w:val="ac"/>
              <w:shd w:val="clear" w:color="auto" w:fill="auto"/>
              <w:spacing w:before="0" w:after="0" w:line="240" w:lineRule="auto"/>
              <w:ind w:firstLine="0"/>
              <w:jc w:val="both"/>
              <w:rPr>
                <w:color w:val="000000"/>
                <w:sz w:val="28"/>
                <w:szCs w:val="28"/>
              </w:rPr>
            </w:pPr>
            <w:r>
              <w:rPr>
                <w:color w:val="000000"/>
                <w:sz w:val="28"/>
                <w:szCs w:val="28"/>
                <w:lang w:val="tt"/>
              </w:rPr>
              <w:t xml:space="preserve">Проект максатларын һәм бурычларын гамәлгә ашыруның көтелә торган ахыргы нәтиҗәләре (нәтиҗәләрне бәяләү индикаторлары) һәм проектның бюджет нәтиҗәлелеге </w:t>
            </w:r>
            <w:r>
              <w:rPr>
                <w:color w:val="000000"/>
                <w:sz w:val="28"/>
                <w:szCs w:val="28"/>
                <w:lang w:val="tt"/>
              </w:rPr>
              <w:t>күрсәткечләре</w:t>
            </w:r>
          </w:p>
        </w:tc>
        <w:tc>
          <w:tcPr>
            <w:tcW w:w="2918" w:type="pct"/>
            <w:tcBorders>
              <w:top w:val="single" w:sz="4" w:space="0" w:color="000000"/>
              <w:left w:val="single" w:sz="4" w:space="0" w:color="000000"/>
              <w:bottom w:val="single" w:sz="4" w:space="0" w:color="000000"/>
              <w:right w:val="single" w:sz="4" w:space="0" w:color="000000"/>
            </w:tcBorders>
          </w:tcPr>
          <w:p w:rsidR="000A373C" w:rsidRDefault="000A373C" w:rsidP="00602C12">
            <w:pPr>
              <w:tabs>
                <w:tab w:val="left" w:pos="491"/>
              </w:tabs>
              <w:spacing w:after="0" w:line="240" w:lineRule="auto"/>
              <w:jc w:val="both"/>
              <w:rPr>
                <w:rFonts w:ascii="Times New Roman" w:hAnsi="Times New Roman" w:cs="Times New Roman"/>
                <w:color w:val="000000"/>
                <w:sz w:val="28"/>
                <w:szCs w:val="28"/>
              </w:rPr>
            </w:pPr>
          </w:p>
        </w:tc>
      </w:tr>
    </w:tbl>
    <w:p w:rsidR="000A373C" w:rsidRDefault="000A373C" w:rsidP="000A373C">
      <w:pPr>
        <w:pStyle w:val="a3"/>
        <w:spacing w:after="0" w:line="240" w:lineRule="auto"/>
        <w:rPr>
          <w:rFonts w:ascii="Times New Roman" w:hAnsi="Times New Roman" w:cs="Times New Roman"/>
          <w:sz w:val="28"/>
          <w:szCs w:val="28"/>
        </w:rPr>
      </w:pPr>
    </w:p>
    <w:p w:rsidR="000A373C" w:rsidRDefault="007C1B8B" w:rsidP="000A373C">
      <w:pPr>
        <w:pStyle w:val="a3"/>
        <w:numPr>
          <w:ilvl w:val="1"/>
          <w:numId w:val="5"/>
        </w:numPr>
        <w:tabs>
          <w:tab w:val="left" w:pos="993"/>
        </w:tabs>
        <w:spacing w:line="256" w:lineRule="auto"/>
        <w:ind w:left="0" w:firstLine="709"/>
        <w:jc w:val="both"/>
        <w:rPr>
          <w:rFonts w:ascii="Times New Roman" w:hAnsi="Times New Roman" w:cs="Times New Roman"/>
          <w:sz w:val="28"/>
          <w:szCs w:val="28"/>
        </w:rPr>
      </w:pPr>
      <w:r>
        <w:rPr>
          <w:rFonts w:ascii="Times New Roman" w:hAnsi="Times New Roman" w:cs="Times New Roman"/>
          <w:sz w:val="28"/>
          <w:szCs w:val="28"/>
          <w:lang w:val="tt"/>
        </w:rPr>
        <w:t>Проект</w:t>
      </w:r>
      <w:r w:rsidR="00DA1230">
        <w:rPr>
          <w:rFonts w:ascii="Times New Roman" w:hAnsi="Times New Roman" w:cs="Times New Roman"/>
          <w:sz w:val="28"/>
          <w:szCs w:val="28"/>
          <w:lang w:val="tt"/>
        </w:rPr>
        <w:t>ны гамәлгә ашыру өлкәсенә характеристика, шул исәптән проблеманы (актуальлекне) билгеләү, аны хәл итүгә ул юнәлтелгән (SWOT-анализ).</w:t>
      </w:r>
    </w:p>
    <w:p w:rsidR="000A373C" w:rsidRDefault="00DA1230" w:rsidP="000A373C">
      <w:pPr>
        <w:pStyle w:val="a3"/>
        <w:numPr>
          <w:ilvl w:val="1"/>
          <w:numId w:val="5"/>
        </w:numPr>
        <w:tabs>
          <w:tab w:val="left" w:pos="284"/>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tt"/>
        </w:rPr>
        <w:t xml:space="preserve">Проектның төп максатлары һәм бурычлары. </w:t>
      </w:r>
    </w:p>
    <w:p w:rsidR="000A373C" w:rsidRDefault="00DA1230" w:rsidP="000A373C">
      <w:pPr>
        <w:pStyle w:val="a3"/>
        <w:numPr>
          <w:ilvl w:val="1"/>
          <w:numId w:val="5"/>
        </w:numPr>
        <w:tabs>
          <w:tab w:val="left" w:pos="284"/>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tt"/>
        </w:rPr>
        <w:t xml:space="preserve">Проектаны гамәлгә ашыру механизмы (эшләр күләмен һәм </w:t>
      </w:r>
      <w:r>
        <w:rPr>
          <w:rFonts w:ascii="Times New Roman" w:hAnsi="Times New Roman" w:cs="Times New Roman"/>
          <w:sz w:val="28"/>
          <w:szCs w:val="28"/>
          <w:lang w:val="tt"/>
        </w:rPr>
        <w:t>аларны финанс, хезмәт белән тәэмин итүне нигезләүне күрсәтеп, төп чараларны тасвирлау).</w:t>
      </w:r>
    </w:p>
    <w:p w:rsidR="000A373C" w:rsidRDefault="00DA1230" w:rsidP="000A373C">
      <w:pPr>
        <w:pStyle w:val="a3"/>
        <w:numPr>
          <w:ilvl w:val="1"/>
          <w:numId w:val="5"/>
        </w:numPr>
        <w:tabs>
          <w:tab w:val="left" w:pos="284"/>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tt"/>
        </w:rPr>
        <w:t>Проектның максатлары, бурычлары һәм чаралары киселешендә нәтиҗәләрне бәяләү индикаторлары.</w:t>
      </w:r>
    </w:p>
    <w:p w:rsidR="000A373C" w:rsidRPr="00FF0E32" w:rsidRDefault="00DA1230" w:rsidP="000A373C">
      <w:pPr>
        <w:pStyle w:val="a3"/>
        <w:widowControl w:val="0"/>
        <w:numPr>
          <w:ilvl w:val="1"/>
          <w:numId w:val="5"/>
        </w:numPr>
        <w:tabs>
          <w:tab w:val="left" w:pos="284"/>
          <w:tab w:val="left" w:pos="993"/>
        </w:tabs>
        <w:spacing w:after="0" w:line="276" w:lineRule="auto"/>
        <w:ind w:left="0" w:firstLine="709"/>
        <w:jc w:val="both"/>
        <w:rPr>
          <w:rFonts w:ascii="Times New Roman" w:hAnsi="Times New Roman" w:cs="Times New Roman"/>
          <w:sz w:val="28"/>
          <w:szCs w:val="28"/>
        </w:rPr>
      </w:pPr>
      <w:r w:rsidRPr="00FF0E32">
        <w:rPr>
          <w:rFonts w:ascii="Times New Roman" w:hAnsi="Times New Roman" w:cs="Times New Roman"/>
          <w:sz w:val="28"/>
          <w:szCs w:val="28"/>
          <w:lang w:val="tt"/>
        </w:rPr>
        <w:t>Проектның социаль-икътисадый нәтиҗәлелеген бәяләү.</w:t>
      </w:r>
    </w:p>
    <w:p w:rsidR="000A373C" w:rsidRPr="002C02C5" w:rsidRDefault="000A373C" w:rsidP="000A373C">
      <w:pPr>
        <w:widowControl w:val="0"/>
        <w:spacing w:after="0" w:line="276" w:lineRule="auto"/>
        <w:jc w:val="both"/>
        <w:rPr>
          <w:rFonts w:ascii="Times New Roman" w:hAnsi="Times New Roman" w:cs="Times New Roman"/>
          <w:sz w:val="26"/>
          <w:szCs w:val="26"/>
        </w:rPr>
      </w:pPr>
    </w:p>
    <w:sectPr w:rsidR="000A373C" w:rsidRPr="002C02C5" w:rsidSect="00F8692D">
      <w:headerReference w:type="default" r:id="rId9"/>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230" w:rsidRDefault="00DA1230">
      <w:pPr>
        <w:spacing w:after="0" w:line="240" w:lineRule="auto"/>
      </w:pPr>
      <w:r>
        <w:separator/>
      </w:r>
    </w:p>
  </w:endnote>
  <w:endnote w:type="continuationSeparator" w:id="0">
    <w:p w:rsidR="00DA1230" w:rsidRDefault="00DA1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等线">
    <w:panose1 w:val="00000000000000000000"/>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230" w:rsidRDefault="00DA1230">
      <w:pPr>
        <w:spacing w:after="0" w:line="240" w:lineRule="auto"/>
      </w:pPr>
      <w:r>
        <w:separator/>
      </w:r>
    </w:p>
  </w:footnote>
  <w:footnote w:type="continuationSeparator" w:id="0">
    <w:p w:rsidR="00DA1230" w:rsidRDefault="00DA12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3710154"/>
      <w:docPartObj>
        <w:docPartGallery w:val="Page Numbers (Top of Page)"/>
        <w:docPartUnique/>
      </w:docPartObj>
    </w:sdtPr>
    <w:sdtEndPr/>
    <w:sdtContent>
      <w:p w:rsidR="00F8692D" w:rsidRDefault="00DA1230">
        <w:pPr>
          <w:pStyle w:val="a7"/>
          <w:jc w:val="center"/>
        </w:pPr>
        <w:r>
          <w:fldChar w:fldCharType="begin"/>
        </w:r>
        <w:r>
          <w:instrText>PAGE   \* MERGEFORMAT</w:instrText>
        </w:r>
        <w:r>
          <w:fldChar w:fldCharType="separate"/>
        </w:r>
        <w:r w:rsidR="00A4361D">
          <w:rPr>
            <w:noProof/>
          </w:rPr>
          <w:t>10</w:t>
        </w:r>
        <w:r>
          <w:fldChar w:fldCharType="end"/>
        </w:r>
      </w:p>
    </w:sdtContent>
  </w:sdt>
  <w:p w:rsidR="00F8692D" w:rsidRDefault="00F8692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809C2"/>
    <w:multiLevelType w:val="hybridMultilevel"/>
    <w:tmpl w:val="0532CA3E"/>
    <w:lvl w:ilvl="0" w:tplc="7FB6EB90">
      <w:start w:val="1"/>
      <w:numFmt w:val="decimal"/>
      <w:lvlText w:val="%1."/>
      <w:lvlJc w:val="left"/>
      <w:pPr>
        <w:ind w:left="720" w:hanging="360"/>
      </w:pPr>
    </w:lvl>
    <w:lvl w:ilvl="1" w:tplc="AC20FA16" w:tentative="1">
      <w:start w:val="1"/>
      <w:numFmt w:val="lowerLetter"/>
      <w:lvlText w:val="%2."/>
      <w:lvlJc w:val="left"/>
      <w:pPr>
        <w:ind w:left="1440" w:hanging="360"/>
      </w:pPr>
    </w:lvl>
    <w:lvl w:ilvl="2" w:tplc="D594291A" w:tentative="1">
      <w:start w:val="1"/>
      <w:numFmt w:val="lowerRoman"/>
      <w:lvlText w:val="%3."/>
      <w:lvlJc w:val="right"/>
      <w:pPr>
        <w:ind w:left="2160" w:hanging="180"/>
      </w:pPr>
    </w:lvl>
    <w:lvl w:ilvl="3" w:tplc="1A6AD830" w:tentative="1">
      <w:start w:val="1"/>
      <w:numFmt w:val="decimal"/>
      <w:lvlText w:val="%4."/>
      <w:lvlJc w:val="left"/>
      <w:pPr>
        <w:ind w:left="2880" w:hanging="360"/>
      </w:pPr>
    </w:lvl>
    <w:lvl w:ilvl="4" w:tplc="33B61366" w:tentative="1">
      <w:start w:val="1"/>
      <w:numFmt w:val="lowerLetter"/>
      <w:lvlText w:val="%5."/>
      <w:lvlJc w:val="left"/>
      <w:pPr>
        <w:ind w:left="3600" w:hanging="360"/>
      </w:pPr>
    </w:lvl>
    <w:lvl w:ilvl="5" w:tplc="6FCA23A0" w:tentative="1">
      <w:start w:val="1"/>
      <w:numFmt w:val="lowerRoman"/>
      <w:lvlText w:val="%6."/>
      <w:lvlJc w:val="right"/>
      <w:pPr>
        <w:ind w:left="4320" w:hanging="180"/>
      </w:pPr>
    </w:lvl>
    <w:lvl w:ilvl="6" w:tplc="077808B0" w:tentative="1">
      <w:start w:val="1"/>
      <w:numFmt w:val="decimal"/>
      <w:lvlText w:val="%7."/>
      <w:lvlJc w:val="left"/>
      <w:pPr>
        <w:ind w:left="5040" w:hanging="360"/>
      </w:pPr>
    </w:lvl>
    <w:lvl w:ilvl="7" w:tplc="988E032A" w:tentative="1">
      <w:start w:val="1"/>
      <w:numFmt w:val="lowerLetter"/>
      <w:lvlText w:val="%8."/>
      <w:lvlJc w:val="left"/>
      <w:pPr>
        <w:ind w:left="5760" w:hanging="360"/>
      </w:pPr>
    </w:lvl>
    <w:lvl w:ilvl="8" w:tplc="A8FE9E64" w:tentative="1">
      <w:start w:val="1"/>
      <w:numFmt w:val="lowerRoman"/>
      <w:lvlText w:val="%9."/>
      <w:lvlJc w:val="right"/>
      <w:pPr>
        <w:ind w:left="6480" w:hanging="180"/>
      </w:pPr>
    </w:lvl>
  </w:abstractNum>
  <w:abstractNum w:abstractNumId="1">
    <w:nsid w:val="444B3F8A"/>
    <w:multiLevelType w:val="hybridMultilevel"/>
    <w:tmpl w:val="E1CCEC26"/>
    <w:lvl w:ilvl="0" w:tplc="F384CFA8">
      <w:start w:val="1"/>
      <w:numFmt w:val="decimal"/>
      <w:lvlText w:val="%1."/>
      <w:lvlJc w:val="left"/>
      <w:pPr>
        <w:ind w:left="5748" w:hanging="360"/>
      </w:pPr>
      <w:rPr>
        <w:rFonts w:hint="default"/>
      </w:rPr>
    </w:lvl>
    <w:lvl w:ilvl="1" w:tplc="0F044D00">
      <w:start w:val="2"/>
      <w:numFmt w:val="decimal"/>
      <w:lvlText w:val="%2."/>
      <w:lvlJc w:val="left"/>
      <w:pPr>
        <w:ind w:left="2149" w:hanging="360"/>
      </w:pPr>
      <w:rPr>
        <w:rFonts w:hint="default"/>
      </w:rPr>
    </w:lvl>
    <w:lvl w:ilvl="2" w:tplc="7FD458E2" w:tentative="1">
      <w:start w:val="1"/>
      <w:numFmt w:val="lowerRoman"/>
      <w:lvlText w:val="%3."/>
      <w:lvlJc w:val="right"/>
      <w:pPr>
        <w:ind w:left="2869" w:hanging="180"/>
      </w:pPr>
    </w:lvl>
    <w:lvl w:ilvl="3" w:tplc="72547070" w:tentative="1">
      <w:start w:val="1"/>
      <w:numFmt w:val="decimal"/>
      <w:lvlText w:val="%4."/>
      <w:lvlJc w:val="left"/>
      <w:pPr>
        <w:ind w:left="3589" w:hanging="360"/>
      </w:pPr>
    </w:lvl>
    <w:lvl w:ilvl="4" w:tplc="DCEAAE88" w:tentative="1">
      <w:start w:val="1"/>
      <w:numFmt w:val="lowerLetter"/>
      <w:lvlText w:val="%5."/>
      <w:lvlJc w:val="left"/>
      <w:pPr>
        <w:ind w:left="4309" w:hanging="360"/>
      </w:pPr>
    </w:lvl>
    <w:lvl w:ilvl="5" w:tplc="0BA65400" w:tentative="1">
      <w:start w:val="1"/>
      <w:numFmt w:val="lowerRoman"/>
      <w:lvlText w:val="%6."/>
      <w:lvlJc w:val="right"/>
      <w:pPr>
        <w:ind w:left="5029" w:hanging="180"/>
      </w:pPr>
    </w:lvl>
    <w:lvl w:ilvl="6" w:tplc="EB0A84EC" w:tentative="1">
      <w:start w:val="1"/>
      <w:numFmt w:val="decimal"/>
      <w:lvlText w:val="%7."/>
      <w:lvlJc w:val="left"/>
      <w:pPr>
        <w:ind w:left="5749" w:hanging="360"/>
      </w:pPr>
    </w:lvl>
    <w:lvl w:ilvl="7" w:tplc="E43A3732" w:tentative="1">
      <w:start w:val="1"/>
      <w:numFmt w:val="lowerLetter"/>
      <w:lvlText w:val="%8."/>
      <w:lvlJc w:val="left"/>
      <w:pPr>
        <w:ind w:left="6469" w:hanging="360"/>
      </w:pPr>
    </w:lvl>
    <w:lvl w:ilvl="8" w:tplc="E522E716" w:tentative="1">
      <w:start w:val="1"/>
      <w:numFmt w:val="lowerRoman"/>
      <w:lvlText w:val="%9."/>
      <w:lvlJc w:val="right"/>
      <w:pPr>
        <w:ind w:left="7189" w:hanging="180"/>
      </w:pPr>
    </w:lvl>
  </w:abstractNum>
  <w:abstractNum w:abstractNumId="2">
    <w:nsid w:val="79D36211"/>
    <w:multiLevelType w:val="hybridMultilevel"/>
    <w:tmpl w:val="D160D0CA"/>
    <w:lvl w:ilvl="0" w:tplc="AA1ECD1C">
      <w:start w:val="1"/>
      <w:numFmt w:val="decimal"/>
      <w:lvlText w:val="%1."/>
      <w:lvlJc w:val="left"/>
      <w:pPr>
        <w:ind w:left="720" w:hanging="360"/>
      </w:pPr>
    </w:lvl>
    <w:lvl w:ilvl="1" w:tplc="392243F8">
      <w:start w:val="1"/>
      <w:numFmt w:val="lowerLetter"/>
      <w:lvlText w:val="%2."/>
      <w:lvlJc w:val="left"/>
      <w:pPr>
        <w:ind w:left="1440" w:hanging="360"/>
      </w:pPr>
    </w:lvl>
    <w:lvl w:ilvl="2" w:tplc="F9CA7476">
      <w:start w:val="1"/>
      <w:numFmt w:val="lowerRoman"/>
      <w:lvlText w:val="%3."/>
      <w:lvlJc w:val="right"/>
      <w:pPr>
        <w:ind w:left="2160" w:hanging="180"/>
      </w:pPr>
    </w:lvl>
    <w:lvl w:ilvl="3" w:tplc="699E47D2">
      <w:start w:val="1"/>
      <w:numFmt w:val="decimal"/>
      <w:lvlText w:val="%4."/>
      <w:lvlJc w:val="left"/>
      <w:pPr>
        <w:ind w:left="2880" w:hanging="360"/>
      </w:pPr>
    </w:lvl>
    <w:lvl w:ilvl="4" w:tplc="981A9520">
      <w:start w:val="1"/>
      <w:numFmt w:val="lowerLetter"/>
      <w:lvlText w:val="%5."/>
      <w:lvlJc w:val="left"/>
      <w:pPr>
        <w:ind w:left="3600" w:hanging="360"/>
      </w:pPr>
    </w:lvl>
    <w:lvl w:ilvl="5" w:tplc="95CC2DD6">
      <w:start w:val="1"/>
      <w:numFmt w:val="lowerRoman"/>
      <w:lvlText w:val="%6."/>
      <w:lvlJc w:val="right"/>
      <w:pPr>
        <w:ind w:left="4320" w:hanging="180"/>
      </w:pPr>
    </w:lvl>
    <w:lvl w:ilvl="6" w:tplc="E4A8AF88">
      <w:start w:val="1"/>
      <w:numFmt w:val="decimal"/>
      <w:lvlText w:val="%7."/>
      <w:lvlJc w:val="left"/>
      <w:pPr>
        <w:ind w:left="5040" w:hanging="360"/>
      </w:pPr>
    </w:lvl>
    <w:lvl w:ilvl="7" w:tplc="786077BC">
      <w:start w:val="1"/>
      <w:numFmt w:val="lowerLetter"/>
      <w:lvlText w:val="%8."/>
      <w:lvlJc w:val="left"/>
      <w:pPr>
        <w:ind w:left="5760" w:hanging="360"/>
      </w:pPr>
    </w:lvl>
    <w:lvl w:ilvl="8" w:tplc="C5BA190E">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A8"/>
    <w:rsid w:val="00010C5B"/>
    <w:rsid w:val="00023F2E"/>
    <w:rsid w:val="000278B1"/>
    <w:rsid w:val="0004530F"/>
    <w:rsid w:val="00065C3B"/>
    <w:rsid w:val="000A373C"/>
    <w:rsid w:val="000C50D0"/>
    <w:rsid w:val="000E00DC"/>
    <w:rsid w:val="001075B5"/>
    <w:rsid w:val="00123181"/>
    <w:rsid w:val="00125AA8"/>
    <w:rsid w:val="00130E6E"/>
    <w:rsid w:val="0015105A"/>
    <w:rsid w:val="00161159"/>
    <w:rsid w:val="0017016C"/>
    <w:rsid w:val="001D146B"/>
    <w:rsid w:val="001D19BA"/>
    <w:rsid w:val="001D7249"/>
    <w:rsid w:val="00213987"/>
    <w:rsid w:val="0027451F"/>
    <w:rsid w:val="00287112"/>
    <w:rsid w:val="002A5EA0"/>
    <w:rsid w:val="002C02C5"/>
    <w:rsid w:val="002C5791"/>
    <w:rsid w:val="002C5E3A"/>
    <w:rsid w:val="002D2E7D"/>
    <w:rsid w:val="002F1075"/>
    <w:rsid w:val="002F5804"/>
    <w:rsid w:val="003047AE"/>
    <w:rsid w:val="0031309B"/>
    <w:rsid w:val="0034089D"/>
    <w:rsid w:val="003A3487"/>
    <w:rsid w:val="003B23C5"/>
    <w:rsid w:val="003E5C48"/>
    <w:rsid w:val="00401A0C"/>
    <w:rsid w:val="0040576F"/>
    <w:rsid w:val="00452291"/>
    <w:rsid w:val="00463FA6"/>
    <w:rsid w:val="00473D0C"/>
    <w:rsid w:val="004813D7"/>
    <w:rsid w:val="00496B11"/>
    <w:rsid w:val="004A033A"/>
    <w:rsid w:val="004A6211"/>
    <w:rsid w:val="004C4AA4"/>
    <w:rsid w:val="004D20D2"/>
    <w:rsid w:val="004F7423"/>
    <w:rsid w:val="005A3F89"/>
    <w:rsid w:val="005B5462"/>
    <w:rsid w:val="005C3A49"/>
    <w:rsid w:val="00602C12"/>
    <w:rsid w:val="0062289E"/>
    <w:rsid w:val="006360BD"/>
    <w:rsid w:val="00660A6F"/>
    <w:rsid w:val="00663F10"/>
    <w:rsid w:val="00674A42"/>
    <w:rsid w:val="00675503"/>
    <w:rsid w:val="00681D16"/>
    <w:rsid w:val="00685E66"/>
    <w:rsid w:val="006933F5"/>
    <w:rsid w:val="00693F1A"/>
    <w:rsid w:val="006946E9"/>
    <w:rsid w:val="006D7A51"/>
    <w:rsid w:val="007247D1"/>
    <w:rsid w:val="007803B3"/>
    <w:rsid w:val="007A45AE"/>
    <w:rsid w:val="007B0E2E"/>
    <w:rsid w:val="007C00BB"/>
    <w:rsid w:val="007C1B8B"/>
    <w:rsid w:val="008246CA"/>
    <w:rsid w:val="00841696"/>
    <w:rsid w:val="00857BB5"/>
    <w:rsid w:val="009026DF"/>
    <w:rsid w:val="00905CBD"/>
    <w:rsid w:val="00915FDC"/>
    <w:rsid w:val="00933785"/>
    <w:rsid w:val="00945E58"/>
    <w:rsid w:val="00947C11"/>
    <w:rsid w:val="00966F60"/>
    <w:rsid w:val="009716DE"/>
    <w:rsid w:val="00985B01"/>
    <w:rsid w:val="009B28C2"/>
    <w:rsid w:val="009D124C"/>
    <w:rsid w:val="009F7BCF"/>
    <w:rsid w:val="00A11383"/>
    <w:rsid w:val="00A13A37"/>
    <w:rsid w:val="00A149CA"/>
    <w:rsid w:val="00A4361D"/>
    <w:rsid w:val="00A63A08"/>
    <w:rsid w:val="00AF3987"/>
    <w:rsid w:val="00B12B38"/>
    <w:rsid w:val="00B12D56"/>
    <w:rsid w:val="00B17EFF"/>
    <w:rsid w:val="00B527B6"/>
    <w:rsid w:val="00BA4BE9"/>
    <w:rsid w:val="00BA5659"/>
    <w:rsid w:val="00BE5121"/>
    <w:rsid w:val="00C20A86"/>
    <w:rsid w:val="00C22F05"/>
    <w:rsid w:val="00C56229"/>
    <w:rsid w:val="00CA2340"/>
    <w:rsid w:val="00CA273D"/>
    <w:rsid w:val="00CC6952"/>
    <w:rsid w:val="00CC7311"/>
    <w:rsid w:val="00CE0418"/>
    <w:rsid w:val="00D27B94"/>
    <w:rsid w:val="00D46D48"/>
    <w:rsid w:val="00D82832"/>
    <w:rsid w:val="00D83D1D"/>
    <w:rsid w:val="00D93464"/>
    <w:rsid w:val="00DA1230"/>
    <w:rsid w:val="00DC229A"/>
    <w:rsid w:val="00DC6C26"/>
    <w:rsid w:val="00DF6DE9"/>
    <w:rsid w:val="00E015D2"/>
    <w:rsid w:val="00E76B00"/>
    <w:rsid w:val="00E83CE5"/>
    <w:rsid w:val="00E83FD8"/>
    <w:rsid w:val="00ED256A"/>
    <w:rsid w:val="00F10C38"/>
    <w:rsid w:val="00F239E6"/>
    <w:rsid w:val="00F52E15"/>
    <w:rsid w:val="00F54522"/>
    <w:rsid w:val="00F54692"/>
    <w:rsid w:val="00F55497"/>
    <w:rsid w:val="00F7184A"/>
    <w:rsid w:val="00F8616E"/>
    <w:rsid w:val="00F8692D"/>
    <w:rsid w:val="00FA1585"/>
    <w:rsid w:val="00FB51B2"/>
    <w:rsid w:val="00FF0E32"/>
    <w:rsid w:val="00FF5B7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AA8"/>
    <w:rPr>
      <w:rFonts w:eastAsiaTheme="minorHAns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5AA8"/>
    <w:pPr>
      <w:ind w:left="720"/>
      <w:contextualSpacing/>
    </w:pPr>
  </w:style>
  <w:style w:type="paragraph" w:styleId="a4">
    <w:name w:val="No Spacing"/>
    <w:uiPriority w:val="1"/>
    <w:qFormat/>
    <w:rsid w:val="00125AA8"/>
    <w:pPr>
      <w:spacing w:after="0" w:line="240" w:lineRule="auto"/>
    </w:pPr>
    <w:rPr>
      <w:rFonts w:ascii="Calibri" w:eastAsia="SimSun" w:hAnsi="Calibri" w:cs="Times New Roman"/>
      <w:lang w:eastAsia="en-US"/>
    </w:rPr>
  </w:style>
  <w:style w:type="paragraph" w:styleId="a5">
    <w:name w:val="Normal (Web)"/>
    <w:basedOn w:val="a"/>
    <w:uiPriority w:val="99"/>
    <w:unhideWhenUsed/>
    <w:rsid w:val="000E00D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39"/>
    <w:rsid w:val="000E00DC"/>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F8692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8692D"/>
    <w:rPr>
      <w:rFonts w:eastAsiaTheme="minorHAnsi"/>
      <w:lang w:eastAsia="en-US"/>
    </w:rPr>
  </w:style>
  <w:style w:type="paragraph" w:styleId="a9">
    <w:name w:val="footer"/>
    <w:basedOn w:val="a"/>
    <w:link w:val="aa"/>
    <w:uiPriority w:val="99"/>
    <w:unhideWhenUsed/>
    <w:rsid w:val="00F8692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8692D"/>
    <w:rPr>
      <w:rFonts w:eastAsiaTheme="minorHAnsi"/>
      <w:lang w:eastAsia="en-US"/>
    </w:rPr>
  </w:style>
  <w:style w:type="character" w:styleId="ab">
    <w:name w:val="Hyperlink"/>
    <w:basedOn w:val="a0"/>
    <w:uiPriority w:val="99"/>
    <w:unhideWhenUsed/>
    <w:rsid w:val="007803B3"/>
    <w:rPr>
      <w:color w:val="0563C1" w:themeColor="hyperlink"/>
      <w:u w:val="single"/>
    </w:rPr>
  </w:style>
  <w:style w:type="character" w:customStyle="1" w:styleId="1">
    <w:name w:val="Основной текст Знак1"/>
    <w:link w:val="ac"/>
    <w:uiPriority w:val="99"/>
    <w:locked/>
    <w:rsid w:val="00E76B00"/>
    <w:rPr>
      <w:rFonts w:ascii="Times New Roman" w:hAnsi="Times New Roman" w:cs="Times New Roman"/>
      <w:sz w:val="18"/>
      <w:szCs w:val="18"/>
      <w:shd w:val="clear" w:color="auto" w:fill="FFFFFF"/>
    </w:rPr>
  </w:style>
  <w:style w:type="paragraph" w:styleId="ac">
    <w:name w:val="Body Text"/>
    <w:basedOn w:val="a"/>
    <w:link w:val="1"/>
    <w:uiPriority w:val="99"/>
    <w:rsid w:val="00E76B00"/>
    <w:pPr>
      <w:widowControl w:val="0"/>
      <w:shd w:val="clear" w:color="auto" w:fill="FFFFFF"/>
      <w:spacing w:before="420" w:after="180" w:line="240" w:lineRule="atLeast"/>
      <w:ind w:hanging="1400"/>
    </w:pPr>
    <w:rPr>
      <w:rFonts w:ascii="Times New Roman" w:eastAsiaTheme="minorEastAsia" w:hAnsi="Times New Roman" w:cs="Times New Roman"/>
      <w:sz w:val="18"/>
      <w:szCs w:val="18"/>
      <w:lang w:eastAsia="zh-CN"/>
    </w:rPr>
  </w:style>
  <w:style w:type="character" w:customStyle="1" w:styleId="ad">
    <w:name w:val="Основной текст Знак"/>
    <w:basedOn w:val="a0"/>
    <w:uiPriority w:val="99"/>
    <w:semiHidden/>
    <w:rsid w:val="00E76B00"/>
    <w:rPr>
      <w:rFonts w:eastAsiaTheme="minorHAnsi"/>
      <w:lang w:eastAsia="en-US"/>
    </w:rPr>
  </w:style>
  <w:style w:type="paragraph" w:customStyle="1" w:styleId="ConsPlusNormal">
    <w:name w:val="ConsPlusNormal"/>
    <w:rsid w:val="00E76B0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table" w:customStyle="1" w:styleId="10">
    <w:name w:val="Сетка таблицы1"/>
    <w:basedOn w:val="a1"/>
    <w:next w:val="a6"/>
    <w:uiPriority w:val="39"/>
    <w:rsid w:val="00905CB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AA8"/>
    <w:rPr>
      <w:rFonts w:eastAsiaTheme="minorHAns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5AA8"/>
    <w:pPr>
      <w:ind w:left="720"/>
      <w:contextualSpacing/>
    </w:pPr>
  </w:style>
  <w:style w:type="paragraph" w:styleId="a4">
    <w:name w:val="No Spacing"/>
    <w:uiPriority w:val="1"/>
    <w:qFormat/>
    <w:rsid w:val="00125AA8"/>
    <w:pPr>
      <w:spacing w:after="0" w:line="240" w:lineRule="auto"/>
    </w:pPr>
    <w:rPr>
      <w:rFonts w:ascii="Calibri" w:eastAsia="SimSun" w:hAnsi="Calibri" w:cs="Times New Roman"/>
      <w:lang w:eastAsia="en-US"/>
    </w:rPr>
  </w:style>
  <w:style w:type="paragraph" w:styleId="a5">
    <w:name w:val="Normal (Web)"/>
    <w:basedOn w:val="a"/>
    <w:uiPriority w:val="99"/>
    <w:unhideWhenUsed/>
    <w:rsid w:val="000E00D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39"/>
    <w:rsid w:val="000E00DC"/>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F8692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8692D"/>
    <w:rPr>
      <w:rFonts w:eastAsiaTheme="minorHAnsi"/>
      <w:lang w:eastAsia="en-US"/>
    </w:rPr>
  </w:style>
  <w:style w:type="paragraph" w:styleId="a9">
    <w:name w:val="footer"/>
    <w:basedOn w:val="a"/>
    <w:link w:val="aa"/>
    <w:uiPriority w:val="99"/>
    <w:unhideWhenUsed/>
    <w:rsid w:val="00F8692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8692D"/>
    <w:rPr>
      <w:rFonts w:eastAsiaTheme="minorHAnsi"/>
      <w:lang w:eastAsia="en-US"/>
    </w:rPr>
  </w:style>
  <w:style w:type="character" w:styleId="ab">
    <w:name w:val="Hyperlink"/>
    <w:basedOn w:val="a0"/>
    <w:uiPriority w:val="99"/>
    <w:unhideWhenUsed/>
    <w:rsid w:val="007803B3"/>
    <w:rPr>
      <w:color w:val="0563C1" w:themeColor="hyperlink"/>
      <w:u w:val="single"/>
    </w:rPr>
  </w:style>
  <w:style w:type="character" w:customStyle="1" w:styleId="1">
    <w:name w:val="Основной текст Знак1"/>
    <w:link w:val="ac"/>
    <w:uiPriority w:val="99"/>
    <w:locked/>
    <w:rsid w:val="00E76B00"/>
    <w:rPr>
      <w:rFonts w:ascii="Times New Roman" w:hAnsi="Times New Roman" w:cs="Times New Roman"/>
      <w:sz w:val="18"/>
      <w:szCs w:val="18"/>
      <w:shd w:val="clear" w:color="auto" w:fill="FFFFFF"/>
    </w:rPr>
  </w:style>
  <w:style w:type="paragraph" w:styleId="ac">
    <w:name w:val="Body Text"/>
    <w:basedOn w:val="a"/>
    <w:link w:val="1"/>
    <w:uiPriority w:val="99"/>
    <w:rsid w:val="00E76B00"/>
    <w:pPr>
      <w:widowControl w:val="0"/>
      <w:shd w:val="clear" w:color="auto" w:fill="FFFFFF"/>
      <w:spacing w:before="420" w:after="180" w:line="240" w:lineRule="atLeast"/>
      <w:ind w:hanging="1400"/>
    </w:pPr>
    <w:rPr>
      <w:rFonts w:ascii="Times New Roman" w:eastAsiaTheme="minorEastAsia" w:hAnsi="Times New Roman" w:cs="Times New Roman"/>
      <w:sz w:val="18"/>
      <w:szCs w:val="18"/>
      <w:lang w:eastAsia="zh-CN"/>
    </w:rPr>
  </w:style>
  <w:style w:type="character" w:customStyle="1" w:styleId="ad">
    <w:name w:val="Основной текст Знак"/>
    <w:basedOn w:val="a0"/>
    <w:uiPriority w:val="99"/>
    <w:semiHidden/>
    <w:rsid w:val="00E76B00"/>
    <w:rPr>
      <w:rFonts w:eastAsiaTheme="minorHAnsi"/>
      <w:lang w:eastAsia="en-US"/>
    </w:rPr>
  </w:style>
  <w:style w:type="paragraph" w:customStyle="1" w:styleId="ConsPlusNormal">
    <w:name w:val="ConsPlusNormal"/>
    <w:rsid w:val="00E76B0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table" w:customStyle="1" w:styleId="10">
    <w:name w:val="Сетка таблицы1"/>
    <w:basedOn w:val="a1"/>
    <w:next w:val="a6"/>
    <w:uiPriority w:val="39"/>
    <w:rsid w:val="00905CB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hiv.grant@tatar.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2909</Words>
  <Characters>16582</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USER-305</dc:creator>
  <cp:lastModifiedBy>Айгуль Гатина</cp:lastModifiedBy>
  <cp:revision>3</cp:revision>
  <dcterms:created xsi:type="dcterms:W3CDTF">2025-07-22T11:25:00Z</dcterms:created>
  <dcterms:modified xsi:type="dcterms:W3CDTF">2025-07-22T11:25:00Z</dcterms:modified>
</cp:coreProperties>
</file>