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AC" w:rsidRPr="0055631C" w:rsidRDefault="00832FAC" w:rsidP="00832FAC">
      <w:pPr>
        <w:pStyle w:val="a3"/>
        <w:rPr>
          <w:sz w:val="28"/>
          <w:szCs w:val="28"/>
        </w:rPr>
      </w:pPr>
      <w:r w:rsidRPr="0055631C">
        <w:rPr>
          <w:sz w:val="28"/>
          <w:szCs w:val="28"/>
        </w:rPr>
        <w:t>ПЕРЕДАВАТЬ ДАННЫЕ О РАСЧЕТАХ С ПОКУПАТЕЛЯМИ ОНЛАЙН - ТЕПЕРЬ ЛЕГКО</w:t>
      </w:r>
    </w:p>
    <w:p w:rsidR="00832FAC" w:rsidRPr="0055631C" w:rsidRDefault="00832FAC" w:rsidP="00832FAC">
      <w:pPr>
        <w:pStyle w:val="NormalExport"/>
        <w:rPr>
          <w:sz w:val="28"/>
          <w:szCs w:val="28"/>
        </w:rPr>
      </w:pPr>
      <w:r w:rsidRPr="0055631C">
        <w:rPr>
          <w:sz w:val="28"/>
          <w:szCs w:val="28"/>
        </w:rPr>
        <w:t xml:space="preserve">Новое решение "МегаФона" дает возможность передавать в режиме онлайн информацию с касс и терминалов оплат в </w:t>
      </w:r>
      <w:r w:rsidRPr="0055631C">
        <w:rPr>
          <w:sz w:val="28"/>
          <w:szCs w:val="28"/>
          <w:shd w:val="clear" w:color="auto" w:fill="C0C0C0"/>
        </w:rPr>
        <w:t>Федеральную налоговую службу</w:t>
      </w:r>
      <w:r w:rsidRPr="0055631C">
        <w:rPr>
          <w:sz w:val="28"/>
          <w:szCs w:val="28"/>
        </w:rPr>
        <w:t xml:space="preserve"> из любой точки России. </w:t>
      </w:r>
    </w:p>
    <w:p w:rsidR="00832FAC" w:rsidRPr="0055631C" w:rsidRDefault="00832FAC" w:rsidP="00832FAC">
      <w:pPr>
        <w:pStyle w:val="NormalExport"/>
        <w:rPr>
          <w:sz w:val="28"/>
          <w:szCs w:val="28"/>
        </w:rPr>
      </w:pPr>
      <w:r w:rsidRPr="0055631C">
        <w:rPr>
          <w:sz w:val="28"/>
          <w:szCs w:val="28"/>
        </w:rPr>
        <w:t xml:space="preserve">Оренбург, 26 апреля - АиФ-Оренбург. </w:t>
      </w:r>
    </w:p>
    <w:p w:rsidR="00832FAC" w:rsidRPr="0055631C" w:rsidRDefault="00832FAC" w:rsidP="00832FAC">
      <w:pPr>
        <w:pStyle w:val="NormalExport"/>
        <w:rPr>
          <w:sz w:val="28"/>
          <w:szCs w:val="28"/>
        </w:rPr>
      </w:pPr>
      <w:r w:rsidRPr="0055631C">
        <w:rPr>
          <w:sz w:val="28"/>
          <w:szCs w:val="28"/>
        </w:rPr>
        <w:t>Предложение от "МегаФона" включает:</w:t>
      </w:r>
    </w:p>
    <w:p w:rsidR="00832FAC" w:rsidRPr="0055631C" w:rsidRDefault="00832FAC" w:rsidP="00832FAC">
      <w:pPr>
        <w:pStyle w:val="NormalExport"/>
        <w:rPr>
          <w:sz w:val="28"/>
          <w:szCs w:val="28"/>
        </w:rPr>
      </w:pPr>
      <w:r w:rsidRPr="0055631C">
        <w:rPr>
          <w:sz w:val="28"/>
          <w:szCs w:val="28"/>
        </w:rPr>
        <w:t xml:space="preserve">Услуги аккредитованного партнера-оператора фискальных данных OFD. </w:t>
      </w:r>
      <w:proofErr w:type="spellStart"/>
      <w:r w:rsidRPr="0055631C">
        <w:rPr>
          <w:sz w:val="28"/>
          <w:szCs w:val="28"/>
        </w:rPr>
        <w:t>ru</w:t>
      </w:r>
      <w:proofErr w:type="spellEnd"/>
      <w:r w:rsidRPr="0055631C">
        <w:rPr>
          <w:sz w:val="28"/>
          <w:szCs w:val="28"/>
        </w:rPr>
        <w:t xml:space="preserve"> по обработке и передаче электронных чеков в </w:t>
      </w:r>
      <w:r w:rsidRPr="0055631C">
        <w:rPr>
          <w:sz w:val="28"/>
          <w:szCs w:val="28"/>
          <w:shd w:val="clear" w:color="auto" w:fill="C0C0C0"/>
        </w:rPr>
        <w:t>Федеральную налоговую службу</w:t>
      </w:r>
      <w:r w:rsidRPr="0055631C">
        <w:rPr>
          <w:sz w:val="28"/>
          <w:szCs w:val="28"/>
        </w:rPr>
        <w:t>. Базовая стоимость составляет 3 000 рублей за 13 месяцев и будет зависеть от количества подключенных касс и дополнительных услуг;</w:t>
      </w:r>
    </w:p>
    <w:p w:rsidR="00832FAC" w:rsidRPr="0055631C" w:rsidRDefault="00832FAC" w:rsidP="00832FAC">
      <w:pPr>
        <w:pStyle w:val="NormalExport"/>
        <w:rPr>
          <w:sz w:val="28"/>
          <w:szCs w:val="28"/>
        </w:rPr>
      </w:pPr>
      <w:r w:rsidRPr="0055631C">
        <w:rPr>
          <w:sz w:val="28"/>
          <w:szCs w:val="28"/>
        </w:rPr>
        <w:t xml:space="preserve">Платформу управления сим-картами. </w:t>
      </w:r>
      <w:proofErr w:type="gramStart"/>
      <w:r w:rsidRPr="0055631C">
        <w:rPr>
          <w:sz w:val="28"/>
          <w:szCs w:val="28"/>
        </w:rPr>
        <w:t>Удобный</w:t>
      </w:r>
      <w:proofErr w:type="gramEnd"/>
      <w:r w:rsidRPr="0055631C">
        <w:rPr>
          <w:sz w:val="28"/>
          <w:szCs w:val="28"/>
        </w:rPr>
        <w:t xml:space="preserve"> веб-интерфейс позволит клиенту настроить автоматическую дистанционную блокировку сим-карты, чтобы избежать ее несанкционированного использования в точке продаж, проверить работоспособность и в режиме реального времени следить за балансом.</w:t>
      </w:r>
    </w:p>
    <w:p w:rsidR="00832FAC" w:rsidRPr="0055631C" w:rsidRDefault="00832FAC" w:rsidP="00832FAC">
      <w:pPr>
        <w:pStyle w:val="NormalExport"/>
        <w:rPr>
          <w:sz w:val="28"/>
          <w:szCs w:val="28"/>
        </w:rPr>
      </w:pPr>
      <w:r w:rsidRPr="0055631C">
        <w:rPr>
          <w:sz w:val="28"/>
          <w:szCs w:val="28"/>
        </w:rPr>
        <w:t>Специальный тариф для касс "Мобильный интернет для контрольно-кассовой техники". В ежемесячную абонентскую плату (100 рублей на территории России [1]</w:t>
      </w:r>
      <w:proofErr w:type="gramStart"/>
      <w:r w:rsidRPr="0055631C">
        <w:rPr>
          <w:sz w:val="28"/>
          <w:szCs w:val="28"/>
        </w:rPr>
        <w:t xml:space="preserve"> )</w:t>
      </w:r>
      <w:proofErr w:type="gramEnd"/>
      <w:r w:rsidRPr="0055631C">
        <w:rPr>
          <w:sz w:val="28"/>
          <w:szCs w:val="28"/>
        </w:rPr>
        <w:t xml:space="preserve"> включен неограниченный объем передачи электронных чеков, для того чтобы клиент смог сосредоточиться на ведении бизнеса и не задумывался о расходах на связь.</w:t>
      </w:r>
    </w:p>
    <w:p w:rsidR="00832FAC" w:rsidRPr="0055631C" w:rsidRDefault="00832FAC" w:rsidP="00832FAC">
      <w:pPr>
        <w:pStyle w:val="NormalExport"/>
        <w:rPr>
          <w:sz w:val="28"/>
          <w:szCs w:val="28"/>
        </w:rPr>
      </w:pPr>
      <w:r w:rsidRPr="0055631C">
        <w:rPr>
          <w:sz w:val="28"/>
          <w:szCs w:val="28"/>
        </w:rPr>
        <w:t>Благодаря широкому покрытию сети "МегаФона" передать шифрованную информацию с касс будет возможно практически в любой точке страны.</w:t>
      </w:r>
    </w:p>
    <w:p w:rsidR="00832FAC" w:rsidRPr="0055631C" w:rsidRDefault="00832FAC" w:rsidP="00832FAC">
      <w:pPr>
        <w:pStyle w:val="NormalExport"/>
        <w:rPr>
          <w:sz w:val="28"/>
          <w:szCs w:val="28"/>
        </w:rPr>
      </w:pPr>
      <w:r w:rsidRPr="0055631C">
        <w:rPr>
          <w:sz w:val="28"/>
          <w:szCs w:val="28"/>
        </w:rPr>
        <w:t xml:space="preserve">"В работе с телекоммуникационным оператором нашим корпоративным клиентам важно не просто получить услугу связи, а найти решение для </w:t>
      </w:r>
      <w:proofErr w:type="gramStart"/>
      <w:r w:rsidRPr="0055631C">
        <w:rPr>
          <w:sz w:val="28"/>
          <w:szCs w:val="28"/>
        </w:rPr>
        <w:t>своих</w:t>
      </w:r>
      <w:proofErr w:type="gramEnd"/>
      <w:r w:rsidRPr="0055631C">
        <w:rPr>
          <w:sz w:val="28"/>
          <w:szCs w:val="28"/>
        </w:rPr>
        <w:t xml:space="preserve"> актуальных бизнес-задач. Мы понимаем потребности бизнеса и создаем комплексные услуги, - комментирует Наталья Талдыкина, директор по развитию корпоративного бизнеса "МегаФона", - Компания любого масштаба сможет соответствовать законодательству легко и быстро. Для этого нужно зайти на наш сайт и отправить заявку на подключение".</w:t>
      </w:r>
    </w:p>
    <w:p w:rsidR="00832FAC" w:rsidRPr="0055631C" w:rsidRDefault="00832FAC" w:rsidP="00832FAC">
      <w:pPr>
        <w:pStyle w:val="NormalExport"/>
        <w:rPr>
          <w:sz w:val="28"/>
          <w:szCs w:val="28"/>
        </w:rPr>
      </w:pPr>
      <w:r w:rsidRPr="0055631C">
        <w:rPr>
          <w:sz w:val="28"/>
          <w:szCs w:val="28"/>
        </w:rPr>
        <w:t>Напомним, что в соответствии с изменениями законодательства с 1 июля 2017 года все организации, которые используют кассы, должны передавать данные о совершаемых операциях онлайн через аккредитованных операторов фискальных данных.</w:t>
      </w:r>
    </w:p>
    <w:p w:rsidR="00832FAC" w:rsidRPr="0055631C" w:rsidRDefault="00832FAC" w:rsidP="00832FAC">
      <w:pPr>
        <w:pStyle w:val="NormalExport"/>
        <w:rPr>
          <w:sz w:val="28"/>
          <w:szCs w:val="28"/>
        </w:rPr>
      </w:pPr>
      <w:r w:rsidRPr="0055631C">
        <w:rPr>
          <w:sz w:val="28"/>
          <w:szCs w:val="28"/>
        </w:rPr>
        <w:t>Ознакомиться с услугой и ценами, отправить заявку на подключение можно здесь.</w:t>
      </w:r>
    </w:p>
    <w:p w:rsidR="00832FAC" w:rsidRPr="0055631C" w:rsidRDefault="00832FAC" w:rsidP="00832FAC">
      <w:pPr>
        <w:pStyle w:val="NormalExport"/>
        <w:rPr>
          <w:sz w:val="28"/>
          <w:szCs w:val="28"/>
        </w:rPr>
      </w:pPr>
      <w:r w:rsidRPr="0055631C">
        <w:rPr>
          <w:sz w:val="28"/>
          <w:szCs w:val="28"/>
        </w:rPr>
        <w:t xml:space="preserve">Справочная информация </w:t>
      </w:r>
    </w:p>
    <w:p w:rsidR="00832FAC" w:rsidRPr="0055631C" w:rsidRDefault="00832FAC" w:rsidP="00832FAC">
      <w:pPr>
        <w:pStyle w:val="NormalExport"/>
        <w:rPr>
          <w:sz w:val="28"/>
          <w:szCs w:val="28"/>
        </w:rPr>
      </w:pPr>
      <w:r w:rsidRPr="0055631C">
        <w:rPr>
          <w:sz w:val="28"/>
          <w:szCs w:val="28"/>
        </w:rPr>
        <w:t xml:space="preserve">По данным </w:t>
      </w:r>
      <w:r w:rsidRPr="0055631C">
        <w:rPr>
          <w:sz w:val="28"/>
          <w:szCs w:val="28"/>
          <w:shd w:val="clear" w:color="auto" w:fill="C0C0C0"/>
        </w:rPr>
        <w:t>ФНС</w:t>
      </w:r>
      <w:r w:rsidRPr="0055631C">
        <w:rPr>
          <w:sz w:val="28"/>
          <w:szCs w:val="28"/>
        </w:rPr>
        <w:t xml:space="preserve"> сейчас более 70 тысяч налогоплательщиков перевели на новый порядок 220 тысяч кассовых аппаратов.</w:t>
      </w:r>
    </w:p>
    <w:p w:rsidR="00832FAC" w:rsidRPr="0055631C" w:rsidRDefault="00832FAC" w:rsidP="00832FAC">
      <w:pPr>
        <w:pStyle w:val="NormalExport"/>
        <w:rPr>
          <w:sz w:val="28"/>
          <w:szCs w:val="28"/>
        </w:rPr>
      </w:pPr>
      <w:r w:rsidRPr="0055631C">
        <w:rPr>
          <w:sz w:val="28"/>
          <w:szCs w:val="28"/>
        </w:rPr>
        <w:t xml:space="preserve">Такой темп должен позволить к 1 июля 2017 года перейти на новый порядок всем налогоплательщикам, которые должны это сделать </w:t>
      </w:r>
      <w:r w:rsidRPr="0055631C">
        <w:rPr>
          <w:sz w:val="28"/>
          <w:szCs w:val="28"/>
        </w:rPr>
        <w:lastRenderedPageBreak/>
        <w:t xml:space="preserve">согласно закону - это порядка 1,15 </w:t>
      </w:r>
      <w:proofErr w:type="gramStart"/>
      <w:r w:rsidRPr="0055631C">
        <w:rPr>
          <w:sz w:val="28"/>
          <w:szCs w:val="28"/>
        </w:rPr>
        <w:t>млн</w:t>
      </w:r>
      <w:proofErr w:type="gramEnd"/>
      <w:r w:rsidRPr="0055631C">
        <w:rPr>
          <w:sz w:val="28"/>
          <w:szCs w:val="28"/>
        </w:rPr>
        <w:t xml:space="preserve"> налогоплательщиков, занятых в сфере розничной торговли.</w:t>
      </w:r>
    </w:p>
    <w:p w:rsidR="00832FAC" w:rsidRPr="0055631C" w:rsidRDefault="00832FAC" w:rsidP="00832FAC">
      <w:pPr>
        <w:pStyle w:val="NormalExport"/>
        <w:rPr>
          <w:sz w:val="28"/>
          <w:szCs w:val="28"/>
        </w:rPr>
      </w:pPr>
      <w:r w:rsidRPr="0055631C">
        <w:rPr>
          <w:sz w:val="28"/>
          <w:szCs w:val="28"/>
        </w:rPr>
        <w:t>Объем очень большого чека (около 400 позиций) - 31 Кб. Объем небольшого чека - менее 1 Кб</w:t>
      </w:r>
    </w:p>
    <w:p w:rsidR="00832FAC" w:rsidRPr="0055631C" w:rsidRDefault="00832FAC" w:rsidP="00832FAC">
      <w:pPr>
        <w:pStyle w:val="NormalExport"/>
        <w:rPr>
          <w:sz w:val="28"/>
          <w:szCs w:val="28"/>
        </w:rPr>
      </w:pPr>
      <w:r w:rsidRPr="0055631C">
        <w:rPr>
          <w:sz w:val="28"/>
          <w:szCs w:val="28"/>
        </w:rPr>
        <w:t>"МегаФон Ритейл" уже протестировал в Столичном филиале постановку на учет касс по новым правилам и планирует до 1 июля модернизировать около 6500 тысяч устройств по всей стране.</w:t>
      </w:r>
    </w:p>
    <w:p w:rsidR="00832FAC" w:rsidRPr="0055631C" w:rsidRDefault="00832FAC" w:rsidP="00832FAC">
      <w:pPr>
        <w:pStyle w:val="NormalExport"/>
        <w:rPr>
          <w:sz w:val="28"/>
          <w:szCs w:val="28"/>
        </w:rPr>
      </w:pPr>
      <w:r w:rsidRPr="0055631C">
        <w:rPr>
          <w:sz w:val="28"/>
          <w:szCs w:val="28"/>
        </w:rPr>
        <w:t xml:space="preserve">[1] Тарифная опция действует при нахождении абонента в сети МегаФона на территории любого субъекта РФ, кроме г. Норильск, Таймырского МР, Магаданской, Сахалинской обл., Камчатского края, Чукотского ОА, Республики Саха (Якутия), г. Севастополь и Республики Крым. В перечисленных регионах тарификация осуществляется в соответствии с базовыми условиями тарифного плана. </w:t>
      </w:r>
    </w:p>
    <w:p w:rsidR="00832FAC" w:rsidRPr="0055631C" w:rsidRDefault="00832FAC" w:rsidP="00832FAC">
      <w:pPr>
        <w:pStyle w:val="NormalExport"/>
        <w:rPr>
          <w:sz w:val="28"/>
          <w:szCs w:val="28"/>
        </w:rPr>
      </w:pPr>
      <w:r w:rsidRPr="0055631C">
        <w:rPr>
          <w:sz w:val="28"/>
          <w:szCs w:val="28"/>
        </w:rPr>
        <w:t xml:space="preserve">   компания "МегаФон" </w:t>
      </w:r>
    </w:p>
    <w:p w:rsidR="00286F50" w:rsidRDefault="00286F50">
      <w:bookmarkStart w:id="0" w:name="_GoBack"/>
      <w:bookmarkEnd w:id="0"/>
    </w:p>
    <w:sectPr w:rsidR="00286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FAC"/>
    <w:rsid w:val="00286F50"/>
    <w:rsid w:val="0083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лнотекст_ЗАГОЛОВОК"/>
    <w:basedOn w:val="a"/>
    <w:rsid w:val="00832FAC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832FAC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лнотекст_ЗАГОЛОВОК"/>
    <w:basedOn w:val="a"/>
    <w:rsid w:val="00832FAC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832FAC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Александрович Алешин</dc:creator>
  <cp:lastModifiedBy>Андрей Александрович Алешин</cp:lastModifiedBy>
  <cp:revision>1</cp:revision>
  <dcterms:created xsi:type="dcterms:W3CDTF">2017-04-27T10:25:00Z</dcterms:created>
  <dcterms:modified xsi:type="dcterms:W3CDTF">2017-04-27T10:26:00Z</dcterms:modified>
</cp:coreProperties>
</file>