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C4" w:rsidRPr="00DC4BC4" w:rsidRDefault="00DC4BC4" w:rsidP="00DC4BC4">
      <w:pPr>
        <w:jc w:val="center"/>
        <w:rPr>
          <w:b/>
          <w:sz w:val="28"/>
        </w:rPr>
      </w:pPr>
      <w:r w:rsidRPr="00DC4BC4">
        <w:rPr>
          <w:b/>
          <w:sz w:val="28"/>
        </w:rPr>
        <w:t xml:space="preserve">СОВЕТ НУРЛАТСКОГО МУНИЦИПАЛЬНОГО РАЙОНА </w:t>
      </w:r>
    </w:p>
    <w:p w:rsidR="00DC4BC4" w:rsidRDefault="00DC4BC4" w:rsidP="00DC4BC4">
      <w:pPr>
        <w:jc w:val="center"/>
        <w:rPr>
          <w:b/>
          <w:sz w:val="28"/>
        </w:rPr>
      </w:pPr>
      <w:r w:rsidRPr="00DC4BC4">
        <w:rPr>
          <w:b/>
          <w:sz w:val="28"/>
        </w:rPr>
        <w:t>РЕСПУБЛИКИ ТАТАРСТАН</w:t>
      </w:r>
    </w:p>
    <w:p w:rsidR="00DC4BC4" w:rsidRPr="00DC4BC4" w:rsidRDefault="00DC4BC4" w:rsidP="00DC4BC4">
      <w:pPr>
        <w:jc w:val="center"/>
        <w:rPr>
          <w:b/>
          <w:sz w:val="28"/>
        </w:rPr>
      </w:pPr>
    </w:p>
    <w:p w:rsidR="00DC4BC4" w:rsidRDefault="00DC4BC4" w:rsidP="00DC4BC4">
      <w:pPr>
        <w:jc w:val="center"/>
        <w:rPr>
          <w:rFonts w:ascii="SL_Times New Roman" w:hAnsi="SL_Times New Roman"/>
        </w:rPr>
      </w:pPr>
      <w:r>
        <w:rPr>
          <w:rFonts w:ascii="SL_Times New Roman" w:hAnsi="SL_Times New Roman"/>
          <w:noProof/>
        </w:rPr>
        <w:drawing>
          <wp:inline distT="0" distB="0" distL="0" distR="0">
            <wp:extent cx="606425" cy="887730"/>
            <wp:effectExtent l="19050" t="0" r="3175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BC4" w:rsidRPr="002F550F" w:rsidRDefault="00DC4BC4" w:rsidP="00DC4BC4">
      <w:pPr>
        <w:jc w:val="center"/>
        <w:rPr>
          <w:b/>
          <w:sz w:val="28"/>
          <w:szCs w:val="28"/>
        </w:rPr>
      </w:pPr>
      <w:r w:rsidRPr="002F550F">
        <w:rPr>
          <w:b/>
          <w:sz w:val="28"/>
          <w:szCs w:val="28"/>
        </w:rPr>
        <w:t>КАРАР</w:t>
      </w:r>
    </w:p>
    <w:p w:rsidR="00DC4BC4" w:rsidRDefault="00DC4BC4" w:rsidP="00DC4BC4">
      <w:pPr>
        <w:pStyle w:val="2"/>
        <w:jc w:val="center"/>
        <w:rPr>
          <w:b/>
          <w:sz w:val="28"/>
          <w:szCs w:val="28"/>
        </w:rPr>
      </w:pPr>
      <w:r w:rsidRPr="002F550F">
        <w:rPr>
          <w:b/>
          <w:sz w:val="28"/>
          <w:szCs w:val="28"/>
        </w:rPr>
        <w:t>РЕШЕНИЕ</w:t>
      </w:r>
    </w:p>
    <w:p w:rsidR="002F550F" w:rsidRPr="002F550F" w:rsidRDefault="002F550F" w:rsidP="002F550F"/>
    <w:p w:rsidR="00DC4BC4" w:rsidRPr="001A52FA" w:rsidRDefault="00DC4BC4" w:rsidP="00DC4BC4">
      <w:pPr>
        <w:pStyle w:val="1"/>
        <w:jc w:val="center"/>
        <w:rPr>
          <w:bCs/>
        </w:rPr>
      </w:pPr>
      <w:r w:rsidRPr="001A52FA">
        <w:rPr>
          <w:bCs/>
        </w:rPr>
        <w:t>Об утверждении исполнения</w:t>
      </w:r>
    </w:p>
    <w:p w:rsidR="00DC4BC4" w:rsidRPr="001A52FA" w:rsidRDefault="00DC4BC4" w:rsidP="00DC4BC4">
      <w:pPr>
        <w:pStyle w:val="1"/>
        <w:jc w:val="center"/>
        <w:rPr>
          <w:bCs/>
        </w:rPr>
      </w:pPr>
      <w:r w:rsidRPr="001A52FA">
        <w:rPr>
          <w:bCs/>
        </w:rPr>
        <w:t xml:space="preserve">консолидированного бюджета </w:t>
      </w:r>
    </w:p>
    <w:p w:rsidR="00DC4BC4" w:rsidRPr="001A52FA" w:rsidRDefault="00DC4BC4" w:rsidP="00DC4BC4">
      <w:pPr>
        <w:pStyle w:val="1"/>
        <w:jc w:val="center"/>
        <w:rPr>
          <w:bCs/>
        </w:rPr>
      </w:pPr>
      <w:r w:rsidRPr="001A52FA">
        <w:rPr>
          <w:bCs/>
        </w:rPr>
        <w:t xml:space="preserve">Нурлатского муниципального района </w:t>
      </w:r>
    </w:p>
    <w:p w:rsidR="00DC4BC4" w:rsidRDefault="00DC4BC4" w:rsidP="00DC4BC4">
      <w:pPr>
        <w:pStyle w:val="1"/>
        <w:jc w:val="center"/>
        <w:rPr>
          <w:bCs/>
        </w:rPr>
      </w:pPr>
      <w:r w:rsidRPr="001A52FA">
        <w:rPr>
          <w:bCs/>
        </w:rPr>
        <w:t>за 1 полугодие 2009 года</w:t>
      </w:r>
    </w:p>
    <w:p w:rsidR="00DC4BC4" w:rsidRPr="00DC4BC4" w:rsidRDefault="00DC4BC4" w:rsidP="00DC4BC4"/>
    <w:p w:rsidR="00DC4BC4" w:rsidRPr="00DC4BC4" w:rsidRDefault="00DC4BC4" w:rsidP="00DC4BC4">
      <w:pPr>
        <w:rPr>
          <w:b/>
          <w:sz w:val="28"/>
          <w:szCs w:val="28"/>
        </w:rPr>
      </w:pPr>
      <w:r w:rsidRPr="00DC4BC4">
        <w:rPr>
          <w:b/>
          <w:sz w:val="28"/>
          <w:szCs w:val="28"/>
        </w:rPr>
        <w:t xml:space="preserve">№ 252                                                                                    от 22 июля 2009 года                                                                                   </w:t>
      </w:r>
    </w:p>
    <w:p w:rsidR="00DC4BC4" w:rsidRDefault="00DC4BC4" w:rsidP="00DC4BC4">
      <w:pPr>
        <w:pStyle w:val="1"/>
        <w:jc w:val="center"/>
        <w:rPr>
          <w:b w:val="0"/>
          <w:bCs/>
        </w:rPr>
      </w:pPr>
    </w:p>
    <w:p w:rsidR="00DC4BC4" w:rsidRDefault="00DC4BC4" w:rsidP="00DC4BC4"/>
    <w:p w:rsidR="00DC4BC4" w:rsidRDefault="00DC4BC4" w:rsidP="00DC4BC4"/>
    <w:p w:rsidR="00DC4BC4" w:rsidRPr="001D15DE" w:rsidRDefault="00DC4BC4" w:rsidP="00DC4BC4">
      <w:pPr>
        <w:jc w:val="center"/>
        <w:rPr>
          <w:b/>
          <w:sz w:val="28"/>
        </w:rPr>
      </w:pPr>
      <w:r>
        <w:rPr>
          <w:sz w:val="28"/>
        </w:rPr>
        <w:t xml:space="preserve">Совет Нурлатского муниципального района </w:t>
      </w:r>
      <w:r w:rsidRPr="001D15DE">
        <w:rPr>
          <w:b/>
          <w:sz w:val="28"/>
        </w:rPr>
        <w:t>РЕШИЛ:</w:t>
      </w:r>
    </w:p>
    <w:p w:rsidR="00DC4BC4" w:rsidRDefault="00DC4BC4" w:rsidP="00DC4BC4">
      <w:pPr>
        <w:ind w:left="851"/>
        <w:jc w:val="center"/>
        <w:rPr>
          <w:sz w:val="28"/>
        </w:rPr>
      </w:pPr>
    </w:p>
    <w:p w:rsidR="00DC4BC4" w:rsidRDefault="00DC4BC4" w:rsidP="002F550F">
      <w:pPr>
        <w:spacing w:line="360" w:lineRule="auto"/>
        <w:ind w:left="851" w:firstLine="565"/>
        <w:jc w:val="both"/>
        <w:rPr>
          <w:sz w:val="28"/>
        </w:rPr>
      </w:pPr>
      <w:r>
        <w:rPr>
          <w:sz w:val="28"/>
        </w:rPr>
        <w:t>1.  Утвердить  исполнение  консолидированного  бюджета  Нурлатского</w:t>
      </w:r>
      <w:r w:rsidR="002F550F">
        <w:rPr>
          <w:sz w:val="28"/>
        </w:rPr>
        <w:t xml:space="preserve"> </w:t>
      </w:r>
      <w:r>
        <w:rPr>
          <w:sz w:val="28"/>
        </w:rPr>
        <w:t>муниципального района за 1 полугодие по доходам в сумме 409866 тыс. рублей,  по  расходам  397351 тыс. рублей согласно  приложению №1.</w:t>
      </w:r>
    </w:p>
    <w:p w:rsidR="00DC4BC4" w:rsidRDefault="00DC4BC4" w:rsidP="00DC4BC4">
      <w:pPr>
        <w:ind w:left="851"/>
        <w:jc w:val="center"/>
        <w:rPr>
          <w:noProof/>
        </w:rPr>
      </w:pPr>
    </w:p>
    <w:p w:rsidR="00DC4BC4" w:rsidRDefault="00DC4BC4" w:rsidP="00DC4BC4">
      <w:pPr>
        <w:ind w:left="851"/>
        <w:jc w:val="center"/>
      </w:pPr>
    </w:p>
    <w:p w:rsidR="00DC4BC4" w:rsidRDefault="00DC4BC4" w:rsidP="00DC4BC4">
      <w:pPr>
        <w:ind w:left="851"/>
        <w:jc w:val="center"/>
      </w:pPr>
    </w:p>
    <w:p w:rsidR="00DC4BC4" w:rsidRDefault="00DC4BC4" w:rsidP="00DC4BC4">
      <w:pPr>
        <w:ind w:left="851"/>
        <w:jc w:val="center"/>
      </w:pPr>
    </w:p>
    <w:p w:rsidR="00DC4BC4" w:rsidRDefault="00DC4BC4" w:rsidP="00DC4BC4">
      <w:pPr>
        <w:ind w:left="851"/>
        <w:jc w:val="both"/>
      </w:pPr>
    </w:p>
    <w:p w:rsidR="00DC4BC4" w:rsidRDefault="00DC4BC4" w:rsidP="00DC4BC4">
      <w:pPr>
        <w:ind w:left="851"/>
        <w:jc w:val="both"/>
      </w:pPr>
    </w:p>
    <w:p w:rsidR="00DC4BC4" w:rsidRDefault="00DC4BC4" w:rsidP="00DC4BC4">
      <w:pPr>
        <w:ind w:left="851"/>
        <w:jc w:val="both"/>
        <w:rPr>
          <w:sz w:val="28"/>
          <w:szCs w:val="28"/>
        </w:rPr>
      </w:pPr>
      <w:r w:rsidRPr="00E551D1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E551D1">
        <w:rPr>
          <w:sz w:val="28"/>
          <w:szCs w:val="28"/>
        </w:rPr>
        <w:t>Совета</w:t>
      </w:r>
    </w:p>
    <w:p w:rsidR="00DC4BC4" w:rsidRDefault="00DC4BC4" w:rsidP="00DC4BC4">
      <w:pPr>
        <w:ind w:left="851"/>
        <w:jc w:val="both"/>
      </w:pPr>
      <w:r w:rsidRPr="00E551D1">
        <w:rPr>
          <w:sz w:val="28"/>
          <w:szCs w:val="28"/>
        </w:rPr>
        <w:t xml:space="preserve">Нурлатского муниципального района        </w:t>
      </w:r>
      <w:r>
        <w:rPr>
          <w:sz w:val="28"/>
          <w:szCs w:val="28"/>
        </w:rPr>
        <w:t xml:space="preserve">     </w:t>
      </w:r>
      <w:r w:rsidRPr="00E551D1">
        <w:rPr>
          <w:sz w:val="28"/>
          <w:szCs w:val="28"/>
        </w:rPr>
        <w:t xml:space="preserve">                Н.Ш.</w:t>
      </w:r>
      <w:r>
        <w:rPr>
          <w:sz w:val="28"/>
          <w:szCs w:val="28"/>
        </w:rPr>
        <w:t xml:space="preserve"> </w:t>
      </w:r>
      <w:r w:rsidRPr="00E551D1">
        <w:rPr>
          <w:sz w:val="28"/>
          <w:szCs w:val="28"/>
        </w:rPr>
        <w:t>Шарапов</w:t>
      </w:r>
    </w:p>
    <w:p w:rsidR="00DC4BC4" w:rsidRDefault="00DC4BC4" w:rsidP="00DC4BC4">
      <w:pPr>
        <w:pStyle w:val="2"/>
        <w:ind w:left="851"/>
        <w:jc w:val="center"/>
        <w:rPr>
          <w:i/>
        </w:rPr>
      </w:pPr>
    </w:p>
    <w:p w:rsidR="00DC4BC4" w:rsidRDefault="00DC4BC4" w:rsidP="00DC4BC4"/>
    <w:p w:rsidR="00DC4BC4" w:rsidRDefault="00DC4BC4" w:rsidP="00DC4BC4"/>
    <w:p w:rsidR="00DC4BC4" w:rsidRDefault="00DC4BC4" w:rsidP="00DC4BC4"/>
    <w:p w:rsidR="00DC4BC4" w:rsidRDefault="00DC4BC4" w:rsidP="00DC4BC4"/>
    <w:p w:rsidR="00DC4BC4" w:rsidRDefault="00DC4BC4" w:rsidP="00DC4BC4"/>
    <w:p w:rsidR="00DC4BC4" w:rsidRDefault="00DC4BC4" w:rsidP="00DC4BC4"/>
    <w:p w:rsidR="00DC4BC4" w:rsidRDefault="00DC4BC4" w:rsidP="00DC4BC4"/>
    <w:p w:rsidR="00DC4BC4" w:rsidRDefault="00DC4BC4" w:rsidP="00DC4BC4"/>
    <w:p w:rsidR="00DC4BC4" w:rsidRDefault="00DC4BC4" w:rsidP="00DC4BC4"/>
    <w:p w:rsidR="00DC4BC4" w:rsidRDefault="00DC4BC4" w:rsidP="00DC4BC4"/>
    <w:p w:rsidR="004D2320" w:rsidRDefault="004D2320"/>
    <w:p w:rsidR="009328BC" w:rsidRDefault="009328BC"/>
    <w:p w:rsidR="009328BC" w:rsidRDefault="009328BC"/>
    <w:p w:rsidR="009328BC" w:rsidRDefault="009328BC"/>
    <w:p w:rsidR="009328BC" w:rsidRDefault="009328BC"/>
    <w:p w:rsidR="009328BC" w:rsidRDefault="009328BC"/>
    <w:tbl>
      <w:tblPr>
        <w:tblW w:w="10825" w:type="dxa"/>
        <w:tblInd w:w="-885" w:type="dxa"/>
        <w:tblLayout w:type="fixed"/>
        <w:tblLook w:val="04A0"/>
      </w:tblPr>
      <w:tblGrid>
        <w:gridCol w:w="3687"/>
        <w:gridCol w:w="1300"/>
        <w:gridCol w:w="1300"/>
        <w:gridCol w:w="1400"/>
        <w:gridCol w:w="1670"/>
        <w:gridCol w:w="850"/>
        <w:gridCol w:w="618"/>
      </w:tblGrid>
      <w:tr w:rsidR="009328BC" w:rsidRPr="009328BC" w:rsidTr="009328BC">
        <w:trPr>
          <w:trHeight w:val="25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r w:rsidRPr="009328BC">
              <w:t>Приложение</w:t>
            </w:r>
            <w:r>
              <w:t xml:space="preserve"> </w:t>
            </w:r>
            <w:r w:rsidRPr="009328BC">
              <w:t xml:space="preserve">№1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/>
        </w:tc>
      </w:tr>
      <w:tr w:rsidR="009328BC" w:rsidRPr="009328BC" w:rsidTr="009328BC">
        <w:trPr>
          <w:trHeight w:val="25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r w:rsidRPr="009328BC">
              <w:t>к Решению заседания Совета Нурлатского</w:t>
            </w:r>
          </w:p>
        </w:tc>
      </w:tr>
      <w:tr w:rsidR="009328BC" w:rsidRPr="009328BC" w:rsidTr="009328BC">
        <w:trPr>
          <w:trHeight w:val="25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r w:rsidRPr="009328BC">
              <w:t>муниципального района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/>
        </w:tc>
      </w:tr>
      <w:tr w:rsidR="009328BC" w:rsidRPr="009328BC" w:rsidTr="009328BC">
        <w:trPr>
          <w:trHeight w:val="25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645C18" w:rsidP="00645C18">
            <w:r>
              <w:t>от 22.07.</w:t>
            </w:r>
            <w:r w:rsidRPr="009328BC">
              <w:t>2009г.</w:t>
            </w:r>
            <w:r>
              <w:t xml:space="preserve"> </w:t>
            </w:r>
            <w:r w:rsidRPr="009328BC">
              <w:t xml:space="preserve"> </w:t>
            </w:r>
            <w:r w:rsidR="009328BC">
              <w:t xml:space="preserve">№252 </w:t>
            </w:r>
          </w:p>
        </w:tc>
      </w:tr>
      <w:tr w:rsidR="009328BC" w:rsidRPr="009328BC" w:rsidTr="009328BC">
        <w:trPr>
          <w:trHeight w:val="25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Default="009328BC" w:rsidP="009328BC">
            <w:pPr>
              <w:rPr>
                <w:rFonts w:asciiTheme="minorHAnsi" w:hAnsiTheme="minorHAnsi"/>
              </w:rPr>
            </w:pPr>
          </w:p>
          <w:p w:rsidR="009328BC" w:rsidRPr="009328BC" w:rsidRDefault="009328BC" w:rsidP="009328BC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rFonts w:ascii="Arial Cyr" w:hAnsi="Arial Cyr"/>
              </w:rPr>
            </w:pPr>
          </w:p>
        </w:tc>
      </w:tr>
      <w:tr w:rsidR="009328BC" w:rsidRPr="009328BC" w:rsidTr="009328BC">
        <w:trPr>
          <w:trHeight w:val="360"/>
        </w:trPr>
        <w:tc>
          <w:tcPr>
            <w:tcW w:w="10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8"/>
                <w:szCs w:val="28"/>
              </w:rPr>
            </w:pPr>
            <w:r w:rsidRPr="009328BC">
              <w:rPr>
                <w:b/>
                <w:bCs/>
                <w:sz w:val="28"/>
                <w:szCs w:val="28"/>
              </w:rPr>
              <w:t>Общие   итоги исполнения консолидированного бюджета Нурлатского</w:t>
            </w:r>
          </w:p>
        </w:tc>
      </w:tr>
      <w:tr w:rsidR="009328BC" w:rsidRPr="009328BC" w:rsidTr="009328BC">
        <w:trPr>
          <w:trHeight w:val="300"/>
        </w:trPr>
        <w:tc>
          <w:tcPr>
            <w:tcW w:w="10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8"/>
                <w:szCs w:val="28"/>
              </w:rPr>
            </w:pPr>
            <w:r w:rsidRPr="009328BC">
              <w:rPr>
                <w:b/>
                <w:bCs/>
                <w:sz w:val="28"/>
                <w:szCs w:val="28"/>
              </w:rPr>
              <w:t>муниципального района  на 1июля  2009г.</w:t>
            </w:r>
          </w:p>
        </w:tc>
      </w:tr>
      <w:tr w:rsidR="009328BC" w:rsidRPr="009328BC" w:rsidTr="009328BC">
        <w:trPr>
          <w:trHeight w:val="31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тыс</w:t>
            </w:r>
            <w:proofErr w:type="gramStart"/>
            <w:r w:rsidRPr="009328BC">
              <w:rPr>
                <w:sz w:val="22"/>
                <w:szCs w:val="22"/>
              </w:rPr>
              <w:t>.р</w:t>
            </w:r>
            <w:proofErr w:type="gramEnd"/>
            <w:r w:rsidRPr="009328BC">
              <w:rPr>
                <w:sz w:val="22"/>
                <w:szCs w:val="22"/>
              </w:rPr>
              <w:t>уб.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328BC">
              <w:rPr>
                <w:b/>
                <w:bCs/>
                <w:sz w:val="22"/>
                <w:szCs w:val="22"/>
              </w:rPr>
              <w:t>Утвержд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Уточнен.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Уточнен.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Поступило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9328BC" w:rsidRPr="009328BC" w:rsidTr="009328BC">
        <w:trPr>
          <w:trHeight w:val="285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на</w:t>
            </w:r>
            <w:proofErr w:type="gramStart"/>
            <w:r w:rsidRPr="009328BC"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9328BC">
              <w:rPr>
                <w:b/>
                <w:bCs/>
                <w:sz w:val="22"/>
                <w:szCs w:val="22"/>
              </w:rPr>
              <w:t>.07.09г.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 xml:space="preserve">к </w:t>
            </w:r>
            <w:proofErr w:type="spellStart"/>
            <w:r w:rsidRPr="009328BC">
              <w:rPr>
                <w:b/>
                <w:bCs/>
                <w:sz w:val="22"/>
                <w:szCs w:val="22"/>
              </w:rPr>
              <w:t>утверж</w:t>
            </w:r>
            <w:proofErr w:type="spellEnd"/>
            <w:r w:rsidRPr="009328B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 xml:space="preserve">к </w:t>
            </w:r>
            <w:proofErr w:type="spellStart"/>
            <w:r w:rsidRPr="009328BC">
              <w:rPr>
                <w:b/>
                <w:bCs/>
                <w:sz w:val="22"/>
                <w:szCs w:val="22"/>
              </w:rPr>
              <w:t>уточн</w:t>
            </w:r>
            <w:proofErr w:type="spellEnd"/>
            <w:r w:rsidRPr="009328BC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на 2009г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на 2009г.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на 1.07.2009г.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плану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плану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Доходы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5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Налог на доходы с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264 846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264 846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118 450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98 093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83</w:t>
            </w:r>
          </w:p>
        </w:tc>
      </w:tr>
      <w:tr w:rsidR="009328BC" w:rsidRPr="009328BC" w:rsidTr="009328BC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Налог на совокупный доход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22 447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22 447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10 070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13 184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131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 xml:space="preserve"> -единый сельхозналог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99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2 283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1 159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2 306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 xml:space="preserve"> -единый налог на вмененный доход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15 250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15 250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6 971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7 689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110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упрощенная система налогообложения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7 000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7 000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3 000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3 184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106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доход от выдачи патента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 xml:space="preserve">Налог на имущество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25 204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25 204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7 828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12 276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157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 xml:space="preserve"> - налог на имущество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4 704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4 704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253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 xml:space="preserve"> -земельный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20 500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7 624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11 759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154</w:t>
            </w:r>
          </w:p>
        </w:tc>
      </w:tr>
      <w:tr w:rsidR="009328BC" w:rsidRPr="009328BC" w:rsidTr="009328BC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 xml:space="preserve">Платежи за </w:t>
            </w:r>
            <w:proofErr w:type="spellStart"/>
            <w:r w:rsidRPr="009328BC">
              <w:rPr>
                <w:b/>
                <w:bCs/>
                <w:sz w:val="22"/>
                <w:szCs w:val="22"/>
              </w:rPr>
              <w:t>польз</w:t>
            </w:r>
            <w:proofErr w:type="gramStart"/>
            <w:r w:rsidRPr="009328BC">
              <w:rPr>
                <w:b/>
                <w:bCs/>
                <w:sz w:val="22"/>
                <w:szCs w:val="22"/>
              </w:rPr>
              <w:t>.п</w:t>
            </w:r>
            <w:proofErr w:type="gramEnd"/>
            <w:r w:rsidRPr="009328BC">
              <w:rPr>
                <w:b/>
                <w:bCs/>
                <w:sz w:val="22"/>
                <w:szCs w:val="22"/>
              </w:rPr>
              <w:t>рирод.рес</w:t>
            </w:r>
            <w:proofErr w:type="spellEnd"/>
            <w:r w:rsidRPr="009328B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 xml:space="preserve"> -налог на добычу </w:t>
            </w:r>
            <w:proofErr w:type="spellStart"/>
            <w:r w:rsidRPr="009328BC">
              <w:rPr>
                <w:sz w:val="22"/>
                <w:szCs w:val="22"/>
              </w:rPr>
              <w:t>общераспр</w:t>
            </w:r>
            <w:proofErr w:type="gramStart"/>
            <w:r w:rsidRPr="009328BC">
              <w:rPr>
                <w:sz w:val="22"/>
                <w:szCs w:val="22"/>
              </w:rPr>
              <w:t>.п</w:t>
            </w:r>
            <w:proofErr w:type="gramEnd"/>
            <w:r w:rsidRPr="009328BC">
              <w:rPr>
                <w:sz w:val="22"/>
                <w:szCs w:val="22"/>
              </w:rPr>
              <w:t>ол.иск</w:t>
            </w:r>
            <w:proofErr w:type="spellEnd"/>
            <w:r w:rsidRPr="009328BC">
              <w:rPr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28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Прочие налоги, пошлины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и сборы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4 554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4 554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1 812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1 692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93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госпошлина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4 554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4 554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1 812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1 692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93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 xml:space="preserve"> -в т</w:t>
            </w:r>
            <w:proofErr w:type="gramStart"/>
            <w:r w:rsidRPr="009328BC">
              <w:rPr>
                <w:sz w:val="22"/>
                <w:szCs w:val="22"/>
              </w:rPr>
              <w:t>.ч</w:t>
            </w:r>
            <w:proofErr w:type="gramEnd"/>
            <w:r w:rsidRPr="009328BC">
              <w:rPr>
                <w:sz w:val="22"/>
                <w:szCs w:val="22"/>
              </w:rPr>
              <w:t xml:space="preserve"> за совершение </w:t>
            </w:r>
            <w:proofErr w:type="spellStart"/>
            <w:r w:rsidRPr="009328BC">
              <w:rPr>
                <w:sz w:val="22"/>
                <w:szCs w:val="22"/>
              </w:rPr>
              <w:t>нотар.действий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по делам общей юрисдикции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1 548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1 548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634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114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за регистрацию транспортных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2 976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2 976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1 169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328BC">
              <w:rPr>
                <w:b/>
                <w:bCs/>
                <w:sz w:val="22"/>
                <w:szCs w:val="22"/>
              </w:rPr>
              <w:t>Перерасч</w:t>
            </w:r>
            <w:proofErr w:type="gramStart"/>
            <w:r w:rsidRPr="009328BC">
              <w:rPr>
                <w:b/>
                <w:bCs/>
                <w:sz w:val="22"/>
                <w:szCs w:val="22"/>
              </w:rPr>
              <w:t>.п</w:t>
            </w:r>
            <w:proofErr w:type="gramEnd"/>
            <w:r w:rsidRPr="009328BC">
              <w:rPr>
                <w:b/>
                <w:bCs/>
                <w:sz w:val="22"/>
                <w:szCs w:val="22"/>
              </w:rPr>
              <w:t>о</w:t>
            </w:r>
            <w:proofErr w:type="spellEnd"/>
            <w:r w:rsidRPr="009328BC">
              <w:rPr>
                <w:b/>
                <w:bCs/>
                <w:sz w:val="22"/>
                <w:szCs w:val="22"/>
              </w:rPr>
              <w:t xml:space="preserve"> отменен.налогам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налог на прибыль организаций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на содержание милиции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прочие местные налоги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налог на имущество предприятий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57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4 026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4 026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1 714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2 364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138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 xml:space="preserve">Доходы от </w:t>
            </w:r>
            <w:proofErr w:type="spellStart"/>
            <w:r w:rsidRPr="009328BC">
              <w:rPr>
                <w:b/>
                <w:bCs/>
                <w:sz w:val="22"/>
                <w:szCs w:val="22"/>
              </w:rPr>
              <w:t>имущест</w:t>
            </w:r>
            <w:proofErr w:type="gramStart"/>
            <w:r w:rsidRPr="009328BC">
              <w:rPr>
                <w:b/>
                <w:bCs/>
                <w:sz w:val="22"/>
                <w:szCs w:val="22"/>
              </w:rPr>
              <w:t>,н</w:t>
            </w:r>
            <w:proofErr w:type="gramEnd"/>
            <w:r w:rsidRPr="009328BC">
              <w:rPr>
                <w:b/>
                <w:bCs/>
                <w:sz w:val="22"/>
                <w:szCs w:val="22"/>
              </w:rPr>
              <w:t>аход.в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328BC">
              <w:rPr>
                <w:b/>
                <w:bCs/>
                <w:sz w:val="22"/>
                <w:szCs w:val="22"/>
              </w:rPr>
              <w:t>гос</w:t>
            </w:r>
            <w:proofErr w:type="gramStart"/>
            <w:r w:rsidRPr="009328BC">
              <w:rPr>
                <w:b/>
                <w:bCs/>
                <w:sz w:val="22"/>
                <w:szCs w:val="22"/>
              </w:rPr>
              <w:t>.м</w:t>
            </w:r>
            <w:proofErr w:type="gramEnd"/>
            <w:r w:rsidRPr="009328BC">
              <w:rPr>
                <w:b/>
                <w:bCs/>
                <w:sz w:val="22"/>
                <w:szCs w:val="22"/>
              </w:rPr>
              <w:t>уницип.собственности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9 662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9 662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3 592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2 363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66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proofErr w:type="spellStart"/>
            <w:r w:rsidRPr="009328BC">
              <w:rPr>
                <w:sz w:val="22"/>
                <w:szCs w:val="22"/>
              </w:rPr>
              <w:lastRenderedPageBreak/>
              <w:t>аренд</w:t>
            </w:r>
            <w:proofErr w:type="gramStart"/>
            <w:r w:rsidRPr="009328BC">
              <w:rPr>
                <w:sz w:val="22"/>
                <w:szCs w:val="22"/>
              </w:rPr>
              <w:t>.п</w:t>
            </w:r>
            <w:proofErr w:type="gramEnd"/>
            <w:r w:rsidRPr="009328BC">
              <w:rPr>
                <w:sz w:val="22"/>
                <w:szCs w:val="22"/>
              </w:rPr>
              <w:t>лата</w:t>
            </w:r>
            <w:proofErr w:type="spellEnd"/>
            <w:r w:rsidRPr="009328BC">
              <w:rPr>
                <w:sz w:val="22"/>
                <w:szCs w:val="22"/>
              </w:rPr>
              <w:t xml:space="preserve"> и </w:t>
            </w:r>
            <w:proofErr w:type="spellStart"/>
            <w:r w:rsidRPr="009328BC">
              <w:rPr>
                <w:sz w:val="22"/>
                <w:szCs w:val="22"/>
              </w:rPr>
              <w:t>пост.на</w:t>
            </w:r>
            <w:proofErr w:type="spellEnd"/>
            <w:r w:rsidRPr="009328BC">
              <w:rPr>
                <w:sz w:val="22"/>
                <w:szCs w:val="22"/>
              </w:rPr>
              <w:t xml:space="preserve"> </w:t>
            </w:r>
            <w:proofErr w:type="spellStart"/>
            <w:r w:rsidRPr="009328BC">
              <w:rPr>
                <w:sz w:val="22"/>
                <w:szCs w:val="22"/>
              </w:rPr>
              <w:t>закл.дог.ар.зем</w:t>
            </w:r>
            <w:proofErr w:type="spellEnd"/>
            <w:r w:rsidRPr="009328BC">
              <w:rPr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9 062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9 062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3 386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2 254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67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 xml:space="preserve">аренда имущества </w:t>
            </w:r>
            <w:proofErr w:type="spellStart"/>
            <w:r w:rsidRPr="009328BC">
              <w:rPr>
                <w:sz w:val="22"/>
                <w:szCs w:val="22"/>
              </w:rPr>
              <w:t>муницип</w:t>
            </w:r>
            <w:proofErr w:type="gramStart"/>
            <w:r w:rsidRPr="009328BC">
              <w:rPr>
                <w:sz w:val="22"/>
                <w:szCs w:val="22"/>
              </w:rPr>
              <w:t>.о</w:t>
            </w:r>
            <w:proofErr w:type="gramEnd"/>
            <w:r w:rsidRPr="009328BC">
              <w:rPr>
                <w:sz w:val="22"/>
                <w:szCs w:val="22"/>
              </w:rPr>
              <w:t>рганов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54</w:t>
            </w:r>
          </w:p>
        </w:tc>
      </w:tr>
      <w:tr w:rsidR="009328BC" w:rsidRPr="009328BC" w:rsidTr="009328BC">
        <w:trPr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 xml:space="preserve">прочие доходы от </w:t>
            </w:r>
            <w:proofErr w:type="spellStart"/>
            <w:r w:rsidRPr="009328BC">
              <w:rPr>
                <w:sz w:val="22"/>
                <w:szCs w:val="22"/>
              </w:rPr>
              <w:t>испоьлз</w:t>
            </w:r>
            <w:proofErr w:type="gramStart"/>
            <w:r w:rsidRPr="009328BC">
              <w:rPr>
                <w:sz w:val="22"/>
                <w:szCs w:val="22"/>
              </w:rPr>
              <w:t>.и</w:t>
            </w:r>
            <w:proofErr w:type="gramEnd"/>
            <w:r w:rsidRPr="009328BC">
              <w:rPr>
                <w:sz w:val="22"/>
                <w:szCs w:val="22"/>
              </w:rPr>
              <w:t>муществом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Доходы от платных услуг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1 973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Штрафные санкции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3 100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3 100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1 192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2 199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184</w:t>
            </w:r>
          </w:p>
        </w:tc>
      </w:tr>
      <w:tr w:rsidR="009328BC" w:rsidRPr="009328BC" w:rsidTr="009328BC">
        <w:trPr>
          <w:trHeight w:val="5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 xml:space="preserve">Прочие </w:t>
            </w:r>
            <w:proofErr w:type="spellStart"/>
            <w:r w:rsidRPr="009328BC">
              <w:rPr>
                <w:b/>
                <w:bCs/>
                <w:sz w:val="22"/>
                <w:szCs w:val="22"/>
              </w:rPr>
              <w:t>неналог</w:t>
            </w:r>
            <w:proofErr w:type="gramStart"/>
            <w:r w:rsidRPr="009328BC">
              <w:rPr>
                <w:b/>
                <w:bCs/>
                <w:sz w:val="22"/>
                <w:szCs w:val="22"/>
              </w:rPr>
              <w:t>.д</w:t>
            </w:r>
            <w:proofErr w:type="gramEnd"/>
            <w:r w:rsidRPr="009328BC">
              <w:rPr>
                <w:b/>
                <w:bCs/>
                <w:sz w:val="22"/>
                <w:szCs w:val="22"/>
              </w:rPr>
              <w:t>оходы</w:t>
            </w:r>
            <w:proofErr w:type="spellEnd"/>
            <w:r w:rsidRPr="009328BC">
              <w:rPr>
                <w:b/>
                <w:bCs/>
                <w:sz w:val="22"/>
                <w:szCs w:val="22"/>
              </w:rPr>
              <w:t>(продажа земли)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13 125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ИТОГО СОБСТВЕН</w:t>
            </w:r>
            <w:proofErr w:type="gramStart"/>
            <w:r w:rsidRPr="009328BC">
              <w:rPr>
                <w:b/>
                <w:bCs/>
                <w:sz w:val="22"/>
                <w:szCs w:val="22"/>
              </w:rPr>
              <w:t>.Д</w:t>
            </w:r>
            <w:proofErr w:type="gramEnd"/>
            <w:r w:rsidRPr="009328BC">
              <w:rPr>
                <w:b/>
                <w:bCs/>
                <w:sz w:val="22"/>
                <w:szCs w:val="22"/>
              </w:rPr>
              <w:t>ОХОДОВ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333 839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333 839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144 658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147 270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102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Безвозмездные перечисления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468 793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416 002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262 596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262 596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Дотации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Прочие дотации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9328BC" w:rsidRPr="009328BC" w:rsidTr="009328BC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 xml:space="preserve">Субвенции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182 214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182 098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106 947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106 947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9328BC" w:rsidRPr="009328BC" w:rsidTr="009328BC">
        <w:trPr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Субсидии на капремонт жилфонда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119 115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119 115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95 055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95 055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31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 xml:space="preserve">Субсидии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166 887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113 810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59 904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59 904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9328BC" w:rsidRPr="009328BC" w:rsidTr="009328BC">
        <w:trPr>
          <w:trHeight w:val="28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578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979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690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802 632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749 841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407 254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409 866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101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328BC">
              <w:rPr>
                <w:b/>
                <w:bCs/>
                <w:sz w:val="22"/>
                <w:szCs w:val="22"/>
              </w:rPr>
              <w:t>Профици</w:t>
            </w:r>
            <w:proofErr w:type="gramStart"/>
            <w:r w:rsidRPr="009328BC">
              <w:rPr>
                <w:b/>
                <w:bCs/>
                <w:sz w:val="22"/>
                <w:szCs w:val="22"/>
              </w:rPr>
              <w:t>т</w:t>
            </w:r>
            <w:proofErr w:type="spellEnd"/>
            <w:r w:rsidRPr="009328BC">
              <w:rPr>
                <w:b/>
                <w:bCs/>
                <w:sz w:val="22"/>
                <w:szCs w:val="22"/>
              </w:rPr>
              <w:t>(</w:t>
            </w:r>
            <w:proofErr w:type="gramEnd"/>
            <w:r w:rsidRPr="009328BC">
              <w:rPr>
                <w:b/>
                <w:bCs/>
                <w:sz w:val="22"/>
                <w:szCs w:val="22"/>
              </w:rPr>
              <w:t>+), Дефицит(-)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-17 498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7 491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12 515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57 704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60 237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29 000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28 671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99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1 891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1 887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1 887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1 291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68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2 923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3 238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2 406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2 406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1 143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1 143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1 143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ЖКХ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186 912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160 730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118 000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117 348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99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389 028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375 474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174 000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173 944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52 064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53 450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21 000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20 249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96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Здравоохранение и физкультура.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105 041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25 724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8 140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8 139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Соц</w:t>
            </w:r>
            <w:proofErr w:type="gramStart"/>
            <w:r w:rsidRPr="009328BC">
              <w:rPr>
                <w:sz w:val="22"/>
                <w:szCs w:val="22"/>
              </w:rPr>
              <w:t>.п</w:t>
            </w:r>
            <w:proofErr w:type="gramEnd"/>
            <w:r w:rsidRPr="009328BC">
              <w:rPr>
                <w:sz w:val="22"/>
                <w:szCs w:val="22"/>
              </w:rPr>
              <w:t>олитика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6 967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12 487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6 700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6 673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72 969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37 487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sz w:val="22"/>
                <w:szCs w:val="22"/>
              </w:rPr>
            </w:pPr>
            <w:r w:rsidRPr="009328BC">
              <w:rPr>
                <w:sz w:val="22"/>
                <w:szCs w:val="22"/>
              </w:rPr>
              <w:t>37 487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9328BC" w:rsidRPr="009328BC" w:rsidTr="009328BC">
        <w:trPr>
          <w:trHeight w:val="3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802 528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767 339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399 763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397 351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99</w:t>
            </w:r>
          </w:p>
        </w:tc>
      </w:tr>
      <w:tr w:rsidR="009328BC" w:rsidRPr="009328BC" w:rsidTr="009328BC">
        <w:trPr>
          <w:trHeight w:val="315"/>
        </w:trPr>
        <w:tc>
          <w:tcPr>
            <w:tcW w:w="36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28BC" w:rsidRPr="009328BC" w:rsidRDefault="009328BC" w:rsidP="009328B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328BC">
              <w:rPr>
                <w:b/>
                <w:bCs/>
                <w:sz w:val="22"/>
                <w:szCs w:val="22"/>
              </w:rPr>
              <w:t>Профици</w:t>
            </w:r>
            <w:proofErr w:type="gramStart"/>
            <w:r w:rsidRPr="009328BC">
              <w:rPr>
                <w:b/>
                <w:bCs/>
                <w:sz w:val="22"/>
                <w:szCs w:val="22"/>
              </w:rPr>
              <w:t>т</w:t>
            </w:r>
            <w:proofErr w:type="spellEnd"/>
            <w:r w:rsidRPr="009328BC">
              <w:rPr>
                <w:b/>
                <w:bCs/>
                <w:sz w:val="22"/>
                <w:szCs w:val="22"/>
              </w:rPr>
              <w:t>(</w:t>
            </w:r>
            <w:proofErr w:type="gramEnd"/>
            <w:r w:rsidRPr="009328BC">
              <w:rPr>
                <w:b/>
                <w:bCs/>
                <w:sz w:val="22"/>
                <w:szCs w:val="22"/>
              </w:rPr>
              <w:t>+), Дефицит(-)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-17 498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7 491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12 515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28BC" w:rsidRPr="009328BC" w:rsidRDefault="009328BC" w:rsidP="009328BC">
            <w:pPr>
              <w:jc w:val="right"/>
              <w:rPr>
                <w:b/>
                <w:bCs/>
                <w:sz w:val="22"/>
                <w:szCs w:val="22"/>
              </w:rPr>
            </w:pPr>
            <w:r w:rsidRPr="009328BC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9328BC" w:rsidRDefault="009328BC"/>
    <w:sectPr w:rsidR="009328BC" w:rsidSect="004D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4BC4"/>
    <w:rsid w:val="002F550F"/>
    <w:rsid w:val="004D2320"/>
    <w:rsid w:val="00645C18"/>
    <w:rsid w:val="009328BC"/>
    <w:rsid w:val="00B5168A"/>
    <w:rsid w:val="00DC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4BC4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C4BC4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B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4B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нак1"/>
    <w:basedOn w:val="a"/>
    <w:rsid w:val="00DC4BC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DC4B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Венера</cp:lastModifiedBy>
  <cp:revision>7</cp:revision>
  <dcterms:created xsi:type="dcterms:W3CDTF">2011-09-28T11:13:00Z</dcterms:created>
  <dcterms:modified xsi:type="dcterms:W3CDTF">2011-09-28T12:01:00Z</dcterms:modified>
</cp:coreProperties>
</file>