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01" w:rsidRPr="00821901" w:rsidRDefault="00821901" w:rsidP="00821901">
      <w:pPr>
        <w:pStyle w:val="1"/>
        <w:tabs>
          <w:tab w:val="left" w:pos="6331"/>
        </w:tabs>
        <w:jc w:val="center"/>
        <w:rPr>
          <w:szCs w:val="28"/>
        </w:rPr>
      </w:pPr>
      <w:r w:rsidRPr="00821901">
        <w:rPr>
          <w:szCs w:val="28"/>
        </w:rPr>
        <w:t>СОВЕТ НУРЛАТСКОГО МУНИЦИПАЛЬНОГО РАЙОНА</w:t>
      </w:r>
    </w:p>
    <w:p w:rsidR="00821901" w:rsidRPr="00821901" w:rsidRDefault="00821901" w:rsidP="00821901">
      <w:pPr>
        <w:jc w:val="center"/>
        <w:rPr>
          <w:sz w:val="28"/>
          <w:szCs w:val="28"/>
        </w:rPr>
      </w:pPr>
      <w:r w:rsidRPr="00821901">
        <w:rPr>
          <w:b/>
          <w:sz w:val="28"/>
          <w:szCs w:val="28"/>
        </w:rPr>
        <w:t xml:space="preserve">    РЕСПУБЛИКИ ТАТАРСТАН</w:t>
      </w:r>
    </w:p>
    <w:p w:rsidR="00821901" w:rsidRPr="00821901" w:rsidRDefault="00821901" w:rsidP="00821901">
      <w:pPr>
        <w:jc w:val="center"/>
        <w:rPr>
          <w:sz w:val="28"/>
          <w:szCs w:val="28"/>
        </w:rPr>
      </w:pPr>
    </w:p>
    <w:p w:rsidR="00821901" w:rsidRPr="00821901" w:rsidRDefault="00821901" w:rsidP="00821901">
      <w:pPr>
        <w:jc w:val="center"/>
        <w:rPr>
          <w:sz w:val="28"/>
          <w:szCs w:val="28"/>
        </w:rPr>
      </w:pPr>
      <w:r w:rsidRPr="00821901">
        <w:rPr>
          <w:rFonts w:ascii="SL_Times New Roman" w:hAnsi="SL_Times New Roman"/>
          <w:sz w:val="28"/>
          <w:szCs w:val="28"/>
        </w:rPr>
        <w:t xml:space="preserve">          </w:t>
      </w:r>
      <w:r w:rsidRPr="00821901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71500" cy="762000"/>
            <wp:effectExtent l="19050" t="0" r="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901" w:rsidRPr="00821901" w:rsidRDefault="00C11D5B" w:rsidP="00C11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КАРАР</w:t>
      </w:r>
    </w:p>
    <w:p w:rsidR="00821901" w:rsidRDefault="00821901" w:rsidP="00821901">
      <w:pPr>
        <w:jc w:val="center"/>
        <w:rPr>
          <w:b/>
          <w:sz w:val="28"/>
          <w:szCs w:val="28"/>
        </w:rPr>
      </w:pPr>
      <w:r w:rsidRPr="00821901">
        <w:rPr>
          <w:b/>
          <w:sz w:val="28"/>
          <w:szCs w:val="28"/>
        </w:rPr>
        <w:t xml:space="preserve">       </w:t>
      </w:r>
      <w:r w:rsidR="00C11D5B">
        <w:rPr>
          <w:b/>
          <w:sz w:val="28"/>
          <w:szCs w:val="28"/>
        </w:rPr>
        <w:t xml:space="preserve">  </w:t>
      </w:r>
      <w:r w:rsidRPr="008219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РЕШЕНИЕ</w:t>
      </w:r>
    </w:p>
    <w:p w:rsidR="00821901" w:rsidRPr="00821901" w:rsidRDefault="00821901" w:rsidP="00821901">
      <w:pPr>
        <w:jc w:val="center"/>
        <w:rPr>
          <w:b/>
          <w:sz w:val="28"/>
          <w:szCs w:val="28"/>
        </w:rPr>
      </w:pPr>
    </w:p>
    <w:p w:rsidR="00821901" w:rsidRDefault="00821901" w:rsidP="00821901">
      <w:pPr>
        <w:jc w:val="center"/>
        <w:rPr>
          <w:b/>
          <w:sz w:val="28"/>
          <w:szCs w:val="28"/>
        </w:rPr>
      </w:pPr>
      <w:r w:rsidRPr="00821901">
        <w:rPr>
          <w:b/>
          <w:sz w:val="28"/>
          <w:szCs w:val="28"/>
        </w:rPr>
        <w:t xml:space="preserve">О распределении средств  на долевое финансирование капитального ремонта многоквартирных домов </w:t>
      </w:r>
      <w:proofErr w:type="gramStart"/>
      <w:r w:rsidRPr="00821901">
        <w:rPr>
          <w:b/>
          <w:sz w:val="28"/>
          <w:szCs w:val="28"/>
        </w:rPr>
        <w:t>согласно</w:t>
      </w:r>
      <w:proofErr w:type="gramEnd"/>
      <w:r>
        <w:rPr>
          <w:b/>
          <w:sz w:val="28"/>
          <w:szCs w:val="28"/>
        </w:rPr>
        <w:t xml:space="preserve"> </w:t>
      </w:r>
      <w:r w:rsidRPr="00821901">
        <w:rPr>
          <w:b/>
          <w:sz w:val="28"/>
          <w:szCs w:val="28"/>
        </w:rPr>
        <w:t>Федерального закона от  21.07.2007 г. № 185-ФЗ</w:t>
      </w:r>
      <w:r>
        <w:rPr>
          <w:b/>
          <w:sz w:val="28"/>
          <w:szCs w:val="28"/>
        </w:rPr>
        <w:t xml:space="preserve"> </w:t>
      </w:r>
      <w:r w:rsidRPr="00821901">
        <w:rPr>
          <w:b/>
          <w:sz w:val="28"/>
          <w:szCs w:val="28"/>
        </w:rPr>
        <w:t xml:space="preserve">«О фонде содействия реформированию </w:t>
      </w:r>
    </w:p>
    <w:p w:rsidR="00821901" w:rsidRDefault="00821901" w:rsidP="00821901">
      <w:pPr>
        <w:jc w:val="center"/>
        <w:rPr>
          <w:b/>
          <w:sz w:val="28"/>
          <w:szCs w:val="28"/>
        </w:rPr>
      </w:pPr>
      <w:r w:rsidRPr="00821901">
        <w:rPr>
          <w:b/>
          <w:sz w:val="28"/>
          <w:szCs w:val="28"/>
        </w:rPr>
        <w:t>жилищно-коммунального хозяйства»</w:t>
      </w:r>
    </w:p>
    <w:p w:rsidR="00821901" w:rsidRPr="00821901" w:rsidRDefault="00821901" w:rsidP="00821901">
      <w:pPr>
        <w:ind w:left="284" w:firstLine="567"/>
        <w:jc w:val="center"/>
        <w:rPr>
          <w:b/>
          <w:sz w:val="28"/>
          <w:szCs w:val="28"/>
        </w:rPr>
      </w:pPr>
    </w:p>
    <w:p w:rsidR="00821901" w:rsidRPr="00821901" w:rsidRDefault="00821901" w:rsidP="00821901">
      <w:pPr>
        <w:jc w:val="both"/>
        <w:rPr>
          <w:b/>
          <w:sz w:val="28"/>
          <w:szCs w:val="28"/>
        </w:rPr>
      </w:pPr>
      <w:r w:rsidRPr="00821901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821901">
        <w:rPr>
          <w:b/>
          <w:sz w:val="28"/>
          <w:szCs w:val="28"/>
        </w:rPr>
        <w:t>234/1</w:t>
      </w:r>
      <w:r>
        <w:rPr>
          <w:b/>
          <w:sz w:val="28"/>
          <w:szCs w:val="28"/>
        </w:rPr>
        <w:t xml:space="preserve">                                                                          от </w:t>
      </w:r>
      <w:r w:rsidRPr="00821901">
        <w:rPr>
          <w:b/>
          <w:sz w:val="28"/>
          <w:szCs w:val="28"/>
        </w:rPr>
        <w:t xml:space="preserve">18 февраля 2009 года                                                                                     </w:t>
      </w:r>
    </w:p>
    <w:p w:rsidR="00821901" w:rsidRDefault="00821901" w:rsidP="00821901">
      <w:pPr>
        <w:rPr>
          <w:b/>
          <w:sz w:val="24"/>
          <w:szCs w:val="24"/>
        </w:rPr>
      </w:pPr>
    </w:p>
    <w:p w:rsidR="00821901" w:rsidRPr="00004EFB" w:rsidRDefault="00821901" w:rsidP="00004EFB">
      <w:pPr>
        <w:ind w:left="284" w:firstLine="567"/>
        <w:jc w:val="both"/>
        <w:rPr>
          <w:sz w:val="28"/>
          <w:szCs w:val="28"/>
        </w:rPr>
      </w:pPr>
      <w:r w:rsidRPr="00004EFB">
        <w:rPr>
          <w:sz w:val="28"/>
          <w:szCs w:val="28"/>
        </w:rPr>
        <w:t xml:space="preserve">       </w:t>
      </w:r>
      <w:r w:rsidRPr="00004EFB">
        <w:rPr>
          <w:b/>
          <w:sz w:val="28"/>
          <w:szCs w:val="28"/>
        </w:rPr>
        <w:t xml:space="preserve">  </w:t>
      </w:r>
      <w:proofErr w:type="gramStart"/>
      <w:r w:rsidRPr="00004EFB">
        <w:rPr>
          <w:sz w:val="28"/>
          <w:szCs w:val="28"/>
        </w:rPr>
        <w:t xml:space="preserve">В соответствии с Федеральным законом от 21.07.2007 г. № 185-ФЗ «О фонде содействия реформированию  жилищно-коммунального хозяйства» и Решению Совета Нурлатского муниципального района от 06.12.2008 г. № 212 «О бюджете Нурлатского муниципального района на 2009 год и на плановый период 2010 и 2011 годов» с целью распределения средств выделенных на финансирование капитального ремонта многоквартирных домов, Совет Нурлатского муниципального района </w:t>
      </w:r>
      <w:r w:rsidRPr="00004EFB">
        <w:rPr>
          <w:b/>
          <w:sz w:val="28"/>
          <w:szCs w:val="28"/>
        </w:rPr>
        <w:t>РЕШИЛ:</w:t>
      </w:r>
      <w:proofErr w:type="gramEnd"/>
    </w:p>
    <w:p w:rsidR="00821901" w:rsidRPr="00004EFB" w:rsidRDefault="00821901" w:rsidP="00004EFB">
      <w:pPr>
        <w:numPr>
          <w:ilvl w:val="0"/>
          <w:numId w:val="1"/>
        </w:numPr>
        <w:ind w:left="284" w:firstLine="567"/>
        <w:jc w:val="both"/>
        <w:rPr>
          <w:sz w:val="28"/>
          <w:szCs w:val="28"/>
        </w:rPr>
      </w:pPr>
      <w:r w:rsidRPr="00004EFB">
        <w:rPr>
          <w:sz w:val="28"/>
          <w:szCs w:val="28"/>
        </w:rPr>
        <w:t xml:space="preserve">Рекомендовать Исполнительному комитету Нурлатского муниципального района утвердить «Долевое распределение финансирования муниципальной адресной программы по проведению капитального ремонта многоквартирных домов на 2009 год Нурлатского муниципального района» </w:t>
      </w:r>
      <w:proofErr w:type="gramStart"/>
      <w:r w:rsidRPr="00004EFB">
        <w:rPr>
          <w:sz w:val="28"/>
          <w:szCs w:val="28"/>
        </w:rPr>
        <w:t>согласно приложения</w:t>
      </w:r>
      <w:proofErr w:type="gramEnd"/>
      <w:r w:rsidRPr="00004EFB">
        <w:rPr>
          <w:sz w:val="28"/>
          <w:szCs w:val="28"/>
        </w:rPr>
        <w:t xml:space="preserve"> 1.</w:t>
      </w:r>
    </w:p>
    <w:p w:rsidR="00821901" w:rsidRPr="00004EFB" w:rsidRDefault="00821901" w:rsidP="00004EFB">
      <w:pPr>
        <w:numPr>
          <w:ilvl w:val="0"/>
          <w:numId w:val="1"/>
        </w:numPr>
        <w:ind w:left="284" w:firstLine="567"/>
        <w:jc w:val="both"/>
        <w:rPr>
          <w:sz w:val="28"/>
          <w:szCs w:val="28"/>
        </w:rPr>
      </w:pPr>
      <w:r w:rsidRPr="00004EFB">
        <w:rPr>
          <w:sz w:val="28"/>
          <w:szCs w:val="28"/>
        </w:rPr>
        <w:t xml:space="preserve">Исполнительному комитету Нурлатского </w:t>
      </w:r>
      <w:proofErr w:type="gramStart"/>
      <w:r w:rsidRPr="00004EFB">
        <w:rPr>
          <w:sz w:val="28"/>
          <w:szCs w:val="28"/>
        </w:rPr>
        <w:t>муниципального</w:t>
      </w:r>
      <w:proofErr w:type="gramEnd"/>
      <w:r w:rsidRPr="00004EFB">
        <w:rPr>
          <w:sz w:val="28"/>
          <w:szCs w:val="28"/>
        </w:rPr>
        <w:t xml:space="preserve"> района, Муниципальному учреждению «Финансово – бюджетная палата»:</w:t>
      </w:r>
    </w:p>
    <w:p w:rsidR="00821901" w:rsidRPr="00004EFB" w:rsidRDefault="00821901" w:rsidP="00004EFB">
      <w:pPr>
        <w:ind w:left="284" w:firstLine="567"/>
        <w:jc w:val="both"/>
        <w:rPr>
          <w:sz w:val="28"/>
          <w:szCs w:val="28"/>
        </w:rPr>
      </w:pPr>
      <w:r w:rsidRPr="00004EFB">
        <w:rPr>
          <w:sz w:val="28"/>
          <w:szCs w:val="28"/>
        </w:rPr>
        <w:t>- в течени</w:t>
      </w:r>
      <w:proofErr w:type="gramStart"/>
      <w:r w:rsidRPr="00004EFB">
        <w:rPr>
          <w:sz w:val="28"/>
          <w:szCs w:val="28"/>
        </w:rPr>
        <w:t>и</w:t>
      </w:r>
      <w:proofErr w:type="gramEnd"/>
      <w:r w:rsidRPr="00004EFB">
        <w:rPr>
          <w:sz w:val="28"/>
          <w:szCs w:val="28"/>
        </w:rPr>
        <w:t xml:space="preserve"> 14 дней со дня получения средств фонда и бюджета Республики Татарстан принять решение об их распределении и средств, предусмотренных в бюджете района на долевое финансирование проведение капитального ремонта многоквартирных домов, между многоквартирными домами, включенных в программу;</w:t>
      </w:r>
    </w:p>
    <w:p w:rsidR="00821901" w:rsidRPr="00004EFB" w:rsidRDefault="00821901" w:rsidP="00004EFB">
      <w:pPr>
        <w:ind w:left="284" w:firstLine="567"/>
        <w:jc w:val="both"/>
        <w:rPr>
          <w:sz w:val="28"/>
          <w:szCs w:val="28"/>
        </w:rPr>
      </w:pPr>
      <w:r w:rsidRPr="00004EFB">
        <w:rPr>
          <w:sz w:val="28"/>
          <w:szCs w:val="28"/>
        </w:rPr>
        <w:t>- в течени</w:t>
      </w:r>
      <w:proofErr w:type="gramStart"/>
      <w:r w:rsidRPr="00004EFB">
        <w:rPr>
          <w:sz w:val="28"/>
          <w:szCs w:val="28"/>
        </w:rPr>
        <w:t>и</w:t>
      </w:r>
      <w:proofErr w:type="gramEnd"/>
      <w:r w:rsidRPr="00004EFB">
        <w:rPr>
          <w:sz w:val="28"/>
          <w:szCs w:val="28"/>
        </w:rPr>
        <w:t xml:space="preserve"> 7 дней со дня принятия решения о распределении средств уведомить </w:t>
      </w:r>
      <w:proofErr w:type="spellStart"/>
      <w:r w:rsidRPr="00004EFB">
        <w:rPr>
          <w:sz w:val="28"/>
          <w:szCs w:val="28"/>
        </w:rPr>
        <w:t>товариществасобственников</w:t>
      </w:r>
      <w:proofErr w:type="spellEnd"/>
      <w:r w:rsidRPr="00004EFB">
        <w:rPr>
          <w:sz w:val="28"/>
          <w:szCs w:val="28"/>
        </w:rPr>
        <w:t xml:space="preserve"> жилья (далее ТСЖ) и МУ «Управляющей компании Жилищно-коммунального  хозяйства» (далее УК «ЖКХ»)  с указанием объема средств, предусмотренных на проведение капитального ремонта конкретного многоквартирного дома;</w:t>
      </w:r>
    </w:p>
    <w:p w:rsidR="00821901" w:rsidRPr="00004EFB" w:rsidRDefault="00821901" w:rsidP="00004EFB">
      <w:pPr>
        <w:ind w:left="284" w:firstLine="567"/>
        <w:jc w:val="both"/>
        <w:rPr>
          <w:sz w:val="28"/>
          <w:szCs w:val="28"/>
        </w:rPr>
      </w:pPr>
      <w:r w:rsidRPr="00004EFB">
        <w:rPr>
          <w:sz w:val="28"/>
          <w:szCs w:val="28"/>
        </w:rPr>
        <w:t xml:space="preserve">- перечислить средства на </w:t>
      </w:r>
      <w:proofErr w:type="spellStart"/>
      <w:r w:rsidRPr="00004EFB">
        <w:rPr>
          <w:sz w:val="28"/>
          <w:szCs w:val="28"/>
        </w:rPr>
        <w:t>софинансирование</w:t>
      </w:r>
      <w:proofErr w:type="spellEnd"/>
      <w:r w:rsidRPr="00004EFB">
        <w:rPr>
          <w:sz w:val="28"/>
          <w:szCs w:val="28"/>
        </w:rPr>
        <w:t xml:space="preserve">  работ по капитальному ремонту на казначейские счета ТСЖ и УК «ЖКХ» в порядке, </w:t>
      </w:r>
      <w:r w:rsidRPr="00004EFB">
        <w:rPr>
          <w:sz w:val="28"/>
          <w:szCs w:val="28"/>
        </w:rPr>
        <w:lastRenderedPageBreak/>
        <w:t>установленном  Федеральным законом от 21.07.2007 г.  № 185-ФЗ «О фонде содействия реформированию  жилищно-коммунального хозяйства»;</w:t>
      </w:r>
    </w:p>
    <w:p w:rsidR="00821901" w:rsidRPr="00004EFB" w:rsidRDefault="00821901" w:rsidP="00004EFB">
      <w:pPr>
        <w:ind w:left="284" w:firstLine="567"/>
        <w:jc w:val="both"/>
        <w:rPr>
          <w:sz w:val="28"/>
          <w:szCs w:val="28"/>
        </w:rPr>
      </w:pPr>
      <w:r w:rsidRPr="00004EFB">
        <w:rPr>
          <w:sz w:val="28"/>
          <w:szCs w:val="28"/>
        </w:rPr>
        <w:t xml:space="preserve">- осуществить контроль целевого использования средств, выделенных на долевое </w:t>
      </w:r>
      <w:proofErr w:type="gramStart"/>
      <w:r w:rsidRPr="00004EFB">
        <w:rPr>
          <w:sz w:val="28"/>
          <w:szCs w:val="28"/>
        </w:rPr>
        <w:t>финансирование</w:t>
      </w:r>
      <w:proofErr w:type="gramEnd"/>
      <w:r w:rsidRPr="00004EFB">
        <w:rPr>
          <w:sz w:val="28"/>
          <w:szCs w:val="28"/>
        </w:rPr>
        <w:t xml:space="preserve"> на проведение капитального ремонта многоквартирных домов.</w:t>
      </w:r>
    </w:p>
    <w:p w:rsidR="00821901" w:rsidRPr="00004EFB" w:rsidRDefault="00821901" w:rsidP="00004EFB">
      <w:pPr>
        <w:ind w:left="284" w:firstLine="567"/>
        <w:jc w:val="both"/>
        <w:rPr>
          <w:sz w:val="28"/>
          <w:szCs w:val="28"/>
        </w:rPr>
      </w:pPr>
      <w:r w:rsidRPr="00004EFB">
        <w:rPr>
          <w:sz w:val="28"/>
          <w:szCs w:val="28"/>
        </w:rPr>
        <w:t xml:space="preserve">3.    </w:t>
      </w:r>
      <w:proofErr w:type="gramStart"/>
      <w:r w:rsidRPr="00004EFB">
        <w:rPr>
          <w:sz w:val="28"/>
          <w:szCs w:val="28"/>
        </w:rPr>
        <w:t>Контроль за</w:t>
      </w:r>
      <w:proofErr w:type="gramEnd"/>
      <w:r w:rsidRPr="00004EFB">
        <w:rPr>
          <w:sz w:val="28"/>
          <w:szCs w:val="28"/>
        </w:rPr>
        <w:t xml:space="preserve"> исполнением настоящего решения возложить на постоянную комиссию Совета Нурлатского муниципального района по промышленности, тра</w:t>
      </w:r>
      <w:r w:rsidR="00004EFB">
        <w:rPr>
          <w:sz w:val="28"/>
          <w:szCs w:val="28"/>
        </w:rPr>
        <w:t>нспорту и предпринимательству (К</w:t>
      </w:r>
      <w:r w:rsidRPr="00004EFB">
        <w:rPr>
          <w:sz w:val="28"/>
          <w:szCs w:val="28"/>
        </w:rPr>
        <w:t>арпов Ю.И.).</w:t>
      </w:r>
    </w:p>
    <w:p w:rsidR="00821901" w:rsidRPr="00004EFB" w:rsidRDefault="00821901" w:rsidP="00004EFB">
      <w:pPr>
        <w:ind w:left="284" w:firstLine="567"/>
        <w:rPr>
          <w:sz w:val="28"/>
          <w:szCs w:val="28"/>
        </w:rPr>
      </w:pPr>
    </w:p>
    <w:p w:rsidR="00821901" w:rsidRPr="00004EFB" w:rsidRDefault="00821901" w:rsidP="00821901">
      <w:pPr>
        <w:spacing w:line="360" w:lineRule="auto"/>
        <w:ind w:left="284" w:firstLine="567"/>
        <w:rPr>
          <w:sz w:val="28"/>
          <w:szCs w:val="28"/>
        </w:rPr>
      </w:pPr>
    </w:p>
    <w:p w:rsidR="00821901" w:rsidRPr="00004EFB" w:rsidRDefault="00821901" w:rsidP="00821901">
      <w:pPr>
        <w:spacing w:line="360" w:lineRule="auto"/>
        <w:ind w:left="284" w:firstLine="567"/>
        <w:rPr>
          <w:sz w:val="28"/>
          <w:szCs w:val="28"/>
        </w:rPr>
      </w:pPr>
    </w:p>
    <w:p w:rsidR="00821901" w:rsidRPr="00004EFB" w:rsidRDefault="00821901" w:rsidP="00821901">
      <w:pPr>
        <w:spacing w:line="360" w:lineRule="auto"/>
        <w:ind w:left="284" w:firstLine="567"/>
        <w:rPr>
          <w:sz w:val="28"/>
          <w:szCs w:val="28"/>
        </w:rPr>
      </w:pPr>
    </w:p>
    <w:p w:rsidR="00821901" w:rsidRPr="00004EFB" w:rsidRDefault="00821901" w:rsidP="00004EFB">
      <w:pPr>
        <w:rPr>
          <w:sz w:val="28"/>
          <w:szCs w:val="28"/>
        </w:rPr>
      </w:pPr>
      <w:r w:rsidRPr="00004EFB">
        <w:rPr>
          <w:sz w:val="28"/>
          <w:szCs w:val="28"/>
        </w:rPr>
        <w:t xml:space="preserve">     Председатель Совета</w:t>
      </w:r>
    </w:p>
    <w:p w:rsidR="00821901" w:rsidRPr="00004EFB" w:rsidRDefault="00821901" w:rsidP="00004EFB">
      <w:pPr>
        <w:rPr>
          <w:sz w:val="28"/>
          <w:szCs w:val="28"/>
        </w:rPr>
      </w:pPr>
      <w:r w:rsidRPr="00004EFB">
        <w:rPr>
          <w:sz w:val="28"/>
          <w:szCs w:val="28"/>
        </w:rPr>
        <w:t xml:space="preserve">     Нурлатского </w:t>
      </w:r>
      <w:proofErr w:type="gramStart"/>
      <w:r w:rsidRPr="00004EFB">
        <w:rPr>
          <w:sz w:val="28"/>
          <w:szCs w:val="28"/>
        </w:rPr>
        <w:t>муниципального</w:t>
      </w:r>
      <w:proofErr w:type="gramEnd"/>
      <w:r w:rsidRPr="00004EFB">
        <w:rPr>
          <w:sz w:val="28"/>
          <w:szCs w:val="28"/>
        </w:rPr>
        <w:t xml:space="preserve"> района                                    Н.Ш. Шарапов           </w:t>
      </w:r>
    </w:p>
    <w:p w:rsidR="00821901" w:rsidRPr="00004EFB" w:rsidRDefault="00821901" w:rsidP="00821901">
      <w:pPr>
        <w:spacing w:line="360" w:lineRule="auto"/>
        <w:rPr>
          <w:sz w:val="28"/>
          <w:szCs w:val="28"/>
        </w:rPr>
      </w:pPr>
    </w:p>
    <w:p w:rsidR="00821901" w:rsidRPr="00004EFB" w:rsidRDefault="00821901" w:rsidP="00821901">
      <w:pPr>
        <w:spacing w:line="360" w:lineRule="auto"/>
        <w:rPr>
          <w:sz w:val="28"/>
          <w:szCs w:val="28"/>
        </w:rPr>
      </w:pPr>
    </w:p>
    <w:p w:rsidR="00821901" w:rsidRPr="00004EFB" w:rsidRDefault="00821901" w:rsidP="00821901">
      <w:pPr>
        <w:spacing w:line="360" w:lineRule="auto"/>
        <w:rPr>
          <w:sz w:val="28"/>
          <w:szCs w:val="28"/>
        </w:rPr>
      </w:pPr>
    </w:p>
    <w:p w:rsidR="00821901" w:rsidRPr="00004EFB" w:rsidRDefault="00821901" w:rsidP="00821901">
      <w:pPr>
        <w:spacing w:line="360" w:lineRule="auto"/>
        <w:rPr>
          <w:sz w:val="28"/>
          <w:szCs w:val="28"/>
        </w:rPr>
      </w:pPr>
    </w:p>
    <w:p w:rsidR="00821901" w:rsidRPr="00004EFB" w:rsidRDefault="00821901" w:rsidP="00821901">
      <w:pPr>
        <w:spacing w:line="360" w:lineRule="auto"/>
        <w:rPr>
          <w:sz w:val="28"/>
          <w:szCs w:val="28"/>
        </w:rPr>
      </w:pPr>
    </w:p>
    <w:p w:rsidR="00821901" w:rsidRPr="00004EFB" w:rsidRDefault="00821901" w:rsidP="00821901">
      <w:pPr>
        <w:spacing w:line="360" w:lineRule="auto"/>
        <w:rPr>
          <w:sz w:val="28"/>
          <w:szCs w:val="28"/>
        </w:rPr>
      </w:pPr>
    </w:p>
    <w:p w:rsidR="00821901" w:rsidRPr="00004EFB" w:rsidRDefault="00821901" w:rsidP="00821901">
      <w:pPr>
        <w:spacing w:line="360" w:lineRule="auto"/>
        <w:rPr>
          <w:sz w:val="28"/>
          <w:szCs w:val="28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566BA5" w:rsidRDefault="00566BA5" w:rsidP="00821901">
      <w:pPr>
        <w:spacing w:line="360" w:lineRule="auto"/>
        <w:rPr>
          <w:sz w:val="24"/>
          <w:szCs w:val="24"/>
        </w:rPr>
      </w:pPr>
    </w:p>
    <w:p w:rsidR="00566BA5" w:rsidRDefault="00566BA5" w:rsidP="00821901">
      <w:pPr>
        <w:spacing w:line="360" w:lineRule="auto"/>
        <w:rPr>
          <w:sz w:val="24"/>
          <w:szCs w:val="24"/>
        </w:rPr>
      </w:pPr>
    </w:p>
    <w:p w:rsidR="00566BA5" w:rsidRDefault="00566BA5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tbl>
      <w:tblPr>
        <w:tblW w:w="10491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4"/>
        <w:gridCol w:w="3392"/>
        <w:gridCol w:w="1545"/>
        <w:gridCol w:w="1373"/>
        <w:gridCol w:w="1342"/>
        <w:gridCol w:w="1276"/>
        <w:gridCol w:w="709"/>
      </w:tblGrid>
      <w:tr w:rsidR="00821901" w:rsidTr="00821901">
        <w:trPr>
          <w:trHeight w:val="2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Приложение к решению Совета</w:t>
            </w:r>
          </w:p>
        </w:tc>
      </w:tr>
      <w:tr w:rsidR="00821901" w:rsidTr="00821901">
        <w:trPr>
          <w:trHeight w:val="2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Нурлатского муниципального района</w:t>
            </w:r>
          </w:p>
        </w:tc>
      </w:tr>
      <w:tr w:rsidR="00821901" w:rsidTr="00821901">
        <w:trPr>
          <w:trHeight w:val="2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3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от 18 февраля 2009 года № 234/1</w:t>
            </w:r>
          </w:p>
        </w:tc>
      </w:tr>
      <w:tr w:rsidR="00821901" w:rsidTr="00821901">
        <w:trPr>
          <w:trHeight w:val="2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821901" w:rsidTr="00821901">
        <w:trPr>
          <w:trHeight w:val="2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821901" w:rsidTr="00821901">
        <w:trPr>
          <w:trHeight w:val="305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         Долевое распределение финансирования муниципальной адресной программы </w:t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8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по проведению капитального ремонта многоквартирных домов на 2009 года</w:t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821901" w:rsidTr="00821901">
        <w:trPr>
          <w:trHeight w:val="262"/>
        </w:trPr>
        <w:tc>
          <w:tcPr>
            <w:tcW w:w="57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                                Нурлатского муниципального района</w:t>
            </w:r>
          </w:p>
        </w:tc>
        <w:tc>
          <w:tcPr>
            <w:tcW w:w="13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821901" w:rsidTr="00821901">
        <w:trPr>
          <w:trHeight w:val="247"/>
        </w:trPr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821901" w:rsidTr="00821901">
        <w:trPr>
          <w:trHeight w:val="24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Адрес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Всего финансирование, в том числе: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 счет средств Фонда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 счет средств бюджета Республики Татарстан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 счет                          средств местного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 счет средств собственников помещений</w:t>
            </w:r>
          </w:p>
        </w:tc>
      </w:tr>
      <w:tr w:rsidR="00821901" w:rsidTr="00821901">
        <w:trPr>
          <w:trHeight w:val="305"/>
        </w:trPr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821901" w:rsidTr="00821901">
        <w:trPr>
          <w:trHeight w:val="538"/>
        </w:trPr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пер.Заводской, д. 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2936908,00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1424 341,64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1124 219,01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241 501,95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146 845,40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пер.Заводской, д. 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2569765,00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1246 284,63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983 680,34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211 311,78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128 488,25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урлат,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ул.Вахитова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д. 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4113095,00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1994 768,81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1574 451,64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338 219,80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205 654,75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урлат,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ул.Гиматдинова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д. 49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4393451,00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2130 735,87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1681 769,11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361 273,48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219 672,54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урлат,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ул.Гиматдинова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д. 65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2665507,00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1292 717,59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1020 329,42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219 184,64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133 275,35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урлат,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ул.Гиматдинова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д. 91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4408863,00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2138 210,38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1687 668,67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362 540,80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220 443,15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ул.Заводская, д. 14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3691950,00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1790 521,91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1413 241,54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303 589,05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184 597,50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ул.Заводская, д. 15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3691950,00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1790 521,91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1413 241,54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303 589,05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184 597,50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ул.Заводская, д. 24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4338077,00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2103 880,59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1660 572,49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356 720,07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216 903,85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ул.Заводская, д. 26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4936120,00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2393 233,15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1889 566,90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406 513,93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246 806,02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ул.Карла Маркса, д. 48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2101944,00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1019 400,80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804 603,14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172 842,86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105 097,20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ул.Козлова, д. 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3323260,00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1611 714,63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1272 110,70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273 271,67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166 163,00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ул.Козлова, д. 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3331158,00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1615 545,01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1275 133,97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273 921,12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166 557,90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ул.Козлова, д. 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4113095,00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1994 768,81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1574 451,64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338 219,80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205 654,75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ул.Козлова, д. 11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3991932,00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1936 007,18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1528 071,65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328 256,57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199 596,60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ул.Кооперативная, д. 4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3210516,00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1557 036,05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1228 953,42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264 000,73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160 525,80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ул.Куйбышева, д. 23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2637250,00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1279 013,51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1009 512,92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216 861,07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131 862,50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ул.Куйбышева, д. 39А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3983808,00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1932 067,20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1524 961,87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327 588,53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199 190,40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ул.Пушкина, д. 48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4447507,00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2156 951,94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1702 461,20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365 718,51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222 375,35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урлат,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ул.Салимжанова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д. 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4386396,00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2127 314,33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1679 068,52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360 693,35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219 319,80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урлат,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ул.Салимжанова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д. 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4374890,00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2121 734,15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1674 664,15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359 747,20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218 744,50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урлат,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ул.Салимжанова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4334063,00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2101 933,87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1659 035,98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356 390,00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216 703,15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урлат,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ул.Салимжанова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д. 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4619403,00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2240 318,07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1768 261,27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379 853,51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230 970,15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ул.Советская, д. 76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1894454,00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918 772,30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725 178,05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155 780,95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94 722,70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ул.Советская, д. 77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3484565,00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1689 944,33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1333 856,64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286 535,78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174 228,25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ул.Советская, д. 78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4016981,00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1948 155,45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1537 660,16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330 316,34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200 849,05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ул.Советская, д. 86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2017612,00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978 501,47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772 321,70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165 908,23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100 880,60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ул.Советская, д. 101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3435904,00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1666 344,72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1315 229,69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282 534,39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171 795,20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ул.Советская, д. 121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2225191,00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1079 173,13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851 780,86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182 977,46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111 259,55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ул.Советская, д. 123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2167937,00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1051 406,09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829 864,60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178 269,46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108 396,85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ул.Советская, д. 135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3323260,00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1611 714,63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1272 110,70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273 271,67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166 163,00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ул.Советская, д. 137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3554680,00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1723 948,71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1360 695,96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292 301,34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177 733,99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ул.Советская, д. 139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3283785,00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1592 570,05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1257 000,06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270 025,64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164 189,25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ул.Советская, д. 145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3353707,00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1626 480,82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1283 765,50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275 775,33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167 685,35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ул.Спортивная, д. 11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3445883,00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1671 184,34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1319 049,55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283 354,96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172 294,15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ул.Спортивная, д. 12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3582280,00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1737 334,15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1371 260,96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294 570,89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179 114,00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ул.Тельмана, д. 25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4619403,00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2240 318,07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1768 261,27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379 853,51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230 970,15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ул.Чапаева, д. 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2572005,00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1247 370,98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984 537,79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211 495,98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128 600,25 </w:t>
            </w:r>
          </w:p>
        </w:tc>
      </w:tr>
      <w:tr w:rsidR="00821901" w:rsidTr="00821901">
        <w:trPr>
          <w:trHeight w:val="29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.Н</w:t>
            </w:r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урлат, ул.Школьная, д. 12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3687445,00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1788 337,08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1411 517,07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303 218,60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184 372,25 </w:t>
            </w:r>
          </w:p>
        </w:tc>
      </w:tr>
      <w:tr w:rsidR="00821901" w:rsidTr="00821901">
        <w:trPr>
          <w:trHeight w:val="27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137266000,00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66570 578,35 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52544 121,65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11288 000,00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01" w:rsidRDefault="008219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6863 300,00 </w:t>
            </w:r>
          </w:p>
        </w:tc>
      </w:tr>
    </w:tbl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Default="00821901" w:rsidP="00821901">
      <w:pPr>
        <w:spacing w:line="360" w:lineRule="auto"/>
        <w:rPr>
          <w:sz w:val="24"/>
          <w:szCs w:val="24"/>
        </w:rPr>
      </w:pPr>
    </w:p>
    <w:p w:rsidR="00821901" w:rsidRPr="00821901" w:rsidRDefault="00821901" w:rsidP="008219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3F3FE7" w:rsidRDefault="003F3FE7" w:rsidP="00821901">
      <w:pPr>
        <w:spacing w:line="360" w:lineRule="auto"/>
      </w:pPr>
    </w:p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476F"/>
    <w:multiLevelType w:val="hybridMultilevel"/>
    <w:tmpl w:val="8BEEB3B2"/>
    <w:lvl w:ilvl="0" w:tplc="E9142A00">
      <w:start w:val="1"/>
      <w:numFmt w:val="decimal"/>
      <w:lvlText w:val="%1."/>
      <w:lvlJc w:val="left"/>
      <w:pPr>
        <w:tabs>
          <w:tab w:val="num" w:pos="-135"/>
        </w:tabs>
        <w:ind w:left="-13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901"/>
    <w:rsid w:val="00004EFB"/>
    <w:rsid w:val="003F3FE7"/>
    <w:rsid w:val="00566BA5"/>
    <w:rsid w:val="0059146B"/>
    <w:rsid w:val="00821901"/>
    <w:rsid w:val="00BC4693"/>
    <w:rsid w:val="00C1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1901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9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19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9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6</cp:revision>
  <dcterms:created xsi:type="dcterms:W3CDTF">2011-09-26T15:31:00Z</dcterms:created>
  <dcterms:modified xsi:type="dcterms:W3CDTF">2011-09-28T06:04:00Z</dcterms:modified>
</cp:coreProperties>
</file>