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C2C" w:rsidRPr="001A66B6" w:rsidRDefault="00B14C2C" w:rsidP="001A66B6">
      <w:pPr>
        <w:pStyle w:val="Heading1"/>
        <w:tabs>
          <w:tab w:val="left" w:pos="6331"/>
        </w:tabs>
        <w:jc w:val="center"/>
        <w:rPr>
          <w:szCs w:val="28"/>
        </w:rPr>
      </w:pPr>
      <w:r>
        <w:rPr>
          <w:sz w:val="24"/>
          <w:szCs w:val="24"/>
        </w:rPr>
        <w:t xml:space="preserve">    </w:t>
      </w:r>
      <w:r w:rsidRPr="001A66B6">
        <w:rPr>
          <w:szCs w:val="28"/>
        </w:rPr>
        <w:t>СОВЕТ НУРЛАТСКОГО МУНИЦИПАЛЬНОГО РАЙОНА</w:t>
      </w:r>
    </w:p>
    <w:p w:rsidR="00B14C2C" w:rsidRPr="001A66B6" w:rsidRDefault="00B14C2C" w:rsidP="001A66B6">
      <w:pPr>
        <w:jc w:val="center"/>
        <w:rPr>
          <w:sz w:val="28"/>
          <w:szCs w:val="28"/>
        </w:rPr>
      </w:pPr>
      <w:r w:rsidRPr="001A66B6">
        <w:rPr>
          <w:b/>
          <w:sz w:val="28"/>
          <w:szCs w:val="28"/>
        </w:rPr>
        <w:t xml:space="preserve">    РЕСПУБЛИКИ ТАТАРСТАН</w:t>
      </w:r>
    </w:p>
    <w:p w:rsidR="00B14C2C" w:rsidRPr="001A66B6" w:rsidRDefault="00B14C2C" w:rsidP="001A66B6">
      <w:pPr>
        <w:jc w:val="center"/>
        <w:rPr>
          <w:sz w:val="28"/>
          <w:szCs w:val="28"/>
        </w:rPr>
      </w:pPr>
    </w:p>
    <w:p w:rsidR="00B14C2C" w:rsidRPr="001A66B6" w:rsidRDefault="00B14C2C" w:rsidP="001A66B6">
      <w:pPr>
        <w:jc w:val="center"/>
        <w:rPr>
          <w:sz w:val="28"/>
          <w:szCs w:val="28"/>
        </w:rPr>
      </w:pPr>
      <w:r w:rsidRPr="001A66B6">
        <w:rPr>
          <w:rFonts w:ascii="SL_Times New Roman" w:hAnsi="SL_Times New Roman"/>
          <w:sz w:val="28"/>
          <w:szCs w:val="28"/>
        </w:rPr>
        <w:t xml:space="preserve">          </w:t>
      </w:r>
      <w:r w:rsidRPr="000E11AB">
        <w:rPr>
          <w:rFonts w:ascii="SL_Times New Roman" w:hAnsi="SL_Times New Roman"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-цвет" style="width:45pt;height:60pt;visibility:visible">
            <v:imagedata r:id="rId5" o:title="" gain="112993f"/>
          </v:shape>
        </w:pict>
      </w:r>
    </w:p>
    <w:p w:rsidR="00B14C2C" w:rsidRPr="001A66B6" w:rsidRDefault="00B14C2C" w:rsidP="00176B9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КАРАР</w:t>
      </w:r>
    </w:p>
    <w:p w:rsidR="00B14C2C" w:rsidRDefault="00B14C2C" w:rsidP="001A66B6">
      <w:pPr>
        <w:jc w:val="center"/>
        <w:rPr>
          <w:b/>
          <w:sz w:val="28"/>
          <w:szCs w:val="28"/>
        </w:rPr>
      </w:pPr>
      <w:r w:rsidRPr="001A66B6"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  </w:t>
      </w:r>
      <w:r w:rsidRPr="001A66B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РЕШЕНИЕ</w:t>
      </w:r>
    </w:p>
    <w:p w:rsidR="00B14C2C" w:rsidRPr="001A66B6" w:rsidRDefault="00B14C2C" w:rsidP="001A66B6">
      <w:pPr>
        <w:jc w:val="center"/>
        <w:rPr>
          <w:b/>
          <w:sz w:val="28"/>
          <w:szCs w:val="28"/>
        </w:rPr>
      </w:pPr>
    </w:p>
    <w:p w:rsidR="00B14C2C" w:rsidRPr="001A66B6" w:rsidRDefault="00B14C2C" w:rsidP="001A66B6">
      <w:pPr>
        <w:pStyle w:val="BodyTextIndent"/>
        <w:tabs>
          <w:tab w:val="left" w:pos="10201"/>
        </w:tabs>
        <w:ind w:left="426" w:right="283" w:firstLine="0"/>
        <w:jc w:val="center"/>
        <w:rPr>
          <w:b/>
          <w:szCs w:val="28"/>
        </w:rPr>
      </w:pPr>
      <w:r w:rsidRPr="001A66B6">
        <w:rPr>
          <w:b/>
          <w:szCs w:val="28"/>
        </w:rPr>
        <w:t xml:space="preserve">       Об утверждении списка нуждающихся</w:t>
      </w:r>
    </w:p>
    <w:p w:rsidR="00B14C2C" w:rsidRDefault="00B14C2C" w:rsidP="001A66B6">
      <w:pPr>
        <w:pStyle w:val="BodyTextIndent"/>
        <w:tabs>
          <w:tab w:val="left" w:pos="10201"/>
        </w:tabs>
        <w:ind w:left="426" w:right="283" w:firstLine="0"/>
        <w:jc w:val="center"/>
        <w:rPr>
          <w:b/>
          <w:szCs w:val="28"/>
        </w:rPr>
      </w:pPr>
      <w:r w:rsidRPr="001A66B6">
        <w:rPr>
          <w:b/>
          <w:szCs w:val="28"/>
        </w:rPr>
        <w:t>во внеочередном получении жилья детей-сирот,</w:t>
      </w:r>
      <w:r>
        <w:rPr>
          <w:b/>
          <w:szCs w:val="28"/>
        </w:rPr>
        <w:t xml:space="preserve"> </w:t>
      </w:r>
      <w:r w:rsidRPr="001A66B6">
        <w:rPr>
          <w:b/>
          <w:szCs w:val="28"/>
        </w:rPr>
        <w:t>детей, оставшихся без попечения родителей</w:t>
      </w:r>
      <w:r>
        <w:rPr>
          <w:b/>
          <w:szCs w:val="28"/>
        </w:rPr>
        <w:t xml:space="preserve"> </w:t>
      </w:r>
      <w:r w:rsidRPr="001A66B6">
        <w:rPr>
          <w:b/>
          <w:szCs w:val="28"/>
        </w:rPr>
        <w:t xml:space="preserve">по Нурлатскому муниципальному району </w:t>
      </w:r>
    </w:p>
    <w:p w:rsidR="00B14C2C" w:rsidRDefault="00B14C2C" w:rsidP="001A66B6">
      <w:pPr>
        <w:pStyle w:val="BodyTextIndent"/>
        <w:tabs>
          <w:tab w:val="left" w:pos="10201"/>
        </w:tabs>
        <w:ind w:left="426" w:right="283" w:firstLine="0"/>
        <w:jc w:val="center"/>
        <w:rPr>
          <w:b/>
          <w:szCs w:val="28"/>
        </w:rPr>
      </w:pPr>
    </w:p>
    <w:p w:rsidR="00B14C2C" w:rsidRPr="001A66B6" w:rsidRDefault="00B14C2C" w:rsidP="001A66B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Pr="001A66B6">
        <w:rPr>
          <w:b/>
          <w:sz w:val="28"/>
          <w:szCs w:val="28"/>
        </w:rPr>
        <w:t>№</w:t>
      </w:r>
      <w:r>
        <w:rPr>
          <w:b/>
          <w:sz w:val="28"/>
          <w:szCs w:val="28"/>
        </w:rPr>
        <w:t xml:space="preserve"> </w:t>
      </w:r>
      <w:r w:rsidRPr="001A66B6">
        <w:rPr>
          <w:b/>
          <w:sz w:val="28"/>
          <w:szCs w:val="28"/>
        </w:rPr>
        <w:t>230</w:t>
      </w:r>
      <w:r>
        <w:rPr>
          <w:b/>
          <w:sz w:val="28"/>
          <w:szCs w:val="28"/>
        </w:rPr>
        <w:t xml:space="preserve">                                                                                     от </w:t>
      </w:r>
      <w:r w:rsidRPr="001A66B6">
        <w:rPr>
          <w:b/>
          <w:sz w:val="28"/>
          <w:szCs w:val="28"/>
        </w:rPr>
        <w:t xml:space="preserve">18 февраля 2009 года                                                                                     </w:t>
      </w:r>
    </w:p>
    <w:p w:rsidR="00B14C2C" w:rsidRPr="001A66B6" w:rsidRDefault="00B14C2C" w:rsidP="001A66B6">
      <w:pPr>
        <w:jc w:val="center"/>
        <w:rPr>
          <w:sz w:val="28"/>
          <w:szCs w:val="28"/>
        </w:rPr>
      </w:pPr>
    </w:p>
    <w:p w:rsidR="00B14C2C" w:rsidRDefault="00B14C2C" w:rsidP="001A66B6">
      <w:pPr>
        <w:pStyle w:val="BodyTextIndent"/>
        <w:tabs>
          <w:tab w:val="left" w:pos="10201"/>
        </w:tabs>
        <w:ind w:left="426" w:right="283" w:firstLine="0"/>
        <w:jc w:val="center"/>
        <w:rPr>
          <w:b/>
          <w:szCs w:val="28"/>
        </w:rPr>
      </w:pPr>
    </w:p>
    <w:p w:rsidR="00B14C2C" w:rsidRDefault="00B14C2C" w:rsidP="001A66B6">
      <w:pPr>
        <w:pStyle w:val="BodyTextIndent"/>
        <w:tabs>
          <w:tab w:val="left" w:pos="10201"/>
        </w:tabs>
        <w:ind w:left="426" w:right="283" w:firstLine="708"/>
        <w:jc w:val="both"/>
        <w:rPr>
          <w:b/>
          <w:szCs w:val="28"/>
        </w:rPr>
      </w:pPr>
      <w:r w:rsidRPr="00CA1325">
        <w:rPr>
          <w:szCs w:val="28"/>
        </w:rPr>
        <w:t>Заслушав выступление начальника отдела опеки и попечительства исполнительного комитета Нурлатского муниципального района И.Е.Савиновой, Совет Нурлатского муниципального района</w:t>
      </w:r>
      <w:r>
        <w:rPr>
          <w:b/>
          <w:szCs w:val="28"/>
        </w:rPr>
        <w:t xml:space="preserve"> РЕШИЛ:</w:t>
      </w:r>
    </w:p>
    <w:p w:rsidR="00B14C2C" w:rsidRDefault="00B14C2C" w:rsidP="001A66B6">
      <w:pPr>
        <w:pStyle w:val="BodyTextIndent"/>
        <w:tabs>
          <w:tab w:val="left" w:pos="10201"/>
        </w:tabs>
        <w:ind w:left="426" w:right="283" w:firstLine="708"/>
        <w:jc w:val="center"/>
        <w:rPr>
          <w:b/>
          <w:szCs w:val="28"/>
        </w:rPr>
      </w:pPr>
    </w:p>
    <w:p w:rsidR="00B14C2C" w:rsidRDefault="00B14C2C" w:rsidP="001A66B6">
      <w:pPr>
        <w:pStyle w:val="BodyTextIndent"/>
        <w:tabs>
          <w:tab w:val="left" w:pos="10201"/>
        </w:tabs>
        <w:ind w:left="426" w:right="283" w:firstLine="0"/>
        <w:jc w:val="both"/>
        <w:rPr>
          <w:szCs w:val="28"/>
        </w:rPr>
      </w:pPr>
      <w:r w:rsidRPr="00D475B0">
        <w:rPr>
          <w:szCs w:val="28"/>
        </w:rPr>
        <w:t>1. Утвердить прилагаемый список нуждающихся</w:t>
      </w:r>
      <w:r>
        <w:rPr>
          <w:szCs w:val="28"/>
        </w:rPr>
        <w:t xml:space="preserve"> </w:t>
      </w:r>
      <w:r w:rsidRPr="00D475B0">
        <w:rPr>
          <w:szCs w:val="28"/>
        </w:rPr>
        <w:t>во внеочередном получении жилья детей-сирот,</w:t>
      </w:r>
      <w:r>
        <w:rPr>
          <w:szCs w:val="28"/>
        </w:rPr>
        <w:t xml:space="preserve"> </w:t>
      </w:r>
      <w:r w:rsidRPr="00D475B0">
        <w:rPr>
          <w:szCs w:val="28"/>
        </w:rPr>
        <w:t>детей, оставшихся без попечения родителей</w:t>
      </w:r>
      <w:r>
        <w:rPr>
          <w:szCs w:val="28"/>
        </w:rPr>
        <w:t xml:space="preserve"> согласно приложения.</w:t>
      </w:r>
    </w:p>
    <w:p w:rsidR="00B14C2C" w:rsidRDefault="00B14C2C" w:rsidP="001A66B6">
      <w:pPr>
        <w:pStyle w:val="BodyTextIndent"/>
        <w:tabs>
          <w:tab w:val="left" w:pos="10201"/>
        </w:tabs>
        <w:ind w:left="426" w:right="283" w:firstLine="0"/>
        <w:jc w:val="both"/>
        <w:rPr>
          <w:szCs w:val="28"/>
        </w:rPr>
      </w:pPr>
    </w:p>
    <w:p w:rsidR="00B14C2C" w:rsidRDefault="00B14C2C" w:rsidP="001A66B6">
      <w:pPr>
        <w:pStyle w:val="BodyTextIndent"/>
        <w:numPr>
          <w:ilvl w:val="0"/>
          <w:numId w:val="1"/>
        </w:numPr>
        <w:tabs>
          <w:tab w:val="left" w:pos="10201"/>
        </w:tabs>
        <w:ind w:right="283"/>
        <w:jc w:val="both"/>
        <w:rPr>
          <w:szCs w:val="28"/>
        </w:rPr>
      </w:pPr>
      <w:r>
        <w:rPr>
          <w:szCs w:val="28"/>
        </w:rPr>
        <w:t>Настоящее решение вступает в силу с момента его принятия.</w:t>
      </w:r>
    </w:p>
    <w:p w:rsidR="00B14C2C" w:rsidRDefault="00B14C2C" w:rsidP="001A66B6">
      <w:pPr>
        <w:pStyle w:val="BodyTextIndent"/>
        <w:tabs>
          <w:tab w:val="left" w:pos="10201"/>
        </w:tabs>
        <w:ind w:right="283"/>
        <w:jc w:val="both"/>
        <w:rPr>
          <w:szCs w:val="28"/>
        </w:rPr>
      </w:pPr>
    </w:p>
    <w:p w:rsidR="00B14C2C" w:rsidRDefault="00B14C2C" w:rsidP="001A66B6">
      <w:pPr>
        <w:pStyle w:val="BodyTextIndent"/>
        <w:tabs>
          <w:tab w:val="left" w:pos="10201"/>
        </w:tabs>
        <w:ind w:right="283"/>
        <w:jc w:val="both"/>
        <w:rPr>
          <w:szCs w:val="28"/>
        </w:rPr>
      </w:pPr>
      <w:r>
        <w:rPr>
          <w:szCs w:val="28"/>
        </w:rPr>
        <w:t xml:space="preserve">     3. Контроль за исполнением настоящего решения возложить на постоянную комиссию Совета Нурлатского муниципального района по соблюдению законности и правопорядка (Ильясов И.Т. – по согласованию).</w:t>
      </w:r>
    </w:p>
    <w:p w:rsidR="00B14C2C" w:rsidRDefault="00B14C2C" w:rsidP="001A66B6">
      <w:pPr>
        <w:pStyle w:val="BodyTextIndent"/>
        <w:tabs>
          <w:tab w:val="left" w:pos="10201"/>
        </w:tabs>
        <w:ind w:right="283"/>
        <w:jc w:val="both"/>
        <w:rPr>
          <w:szCs w:val="28"/>
        </w:rPr>
      </w:pPr>
    </w:p>
    <w:p w:rsidR="00B14C2C" w:rsidRDefault="00B14C2C" w:rsidP="001A66B6">
      <w:pPr>
        <w:pStyle w:val="BodyTextIndent"/>
        <w:tabs>
          <w:tab w:val="left" w:pos="10201"/>
        </w:tabs>
        <w:ind w:right="283"/>
        <w:jc w:val="both"/>
        <w:rPr>
          <w:szCs w:val="28"/>
        </w:rPr>
      </w:pPr>
    </w:p>
    <w:p w:rsidR="00B14C2C" w:rsidRDefault="00B14C2C" w:rsidP="001A66B6">
      <w:pPr>
        <w:pStyle w:val="BodyTextIndent"/>
        <w:tabs>
          <w:tab w:val="left" w:pos="10201"/>
        </w:tabs>
        <w:ind w:left="0" w:right="283" w:firstLine="0"/>
        <w:jc w:val="both"/>
        <w:rPr>
          <w:szCs w:val="28"/>
        </w:rPr>
      </w:pPr>
    </w:p>
    <w:p w:rsidR="00B14C2C" w:rsidRDefault="00B14C2C" w:rsidP="001A66B6">
      <w:pPr>
        <w:pStyle w:val="BodyTextIndent"/>
        <w:tabs>
          <w:tab w:val="left" w:pos="10201"/>
        </w:tabs>
        <w:ind w:right="283"/>
        <w:jc w:val="both"/>
        <w:rPr>
          <w:szCs w:val="28"/>
        </w:rPr>
      </w:pPr>
    </w:p>
    <w:p w:rsidR="00B14C2C" w:rsidRPr="00CA1325" w:rsidRDefault="00B14C2C" w:rsidP="001A66B6">
      <w:pPr>
        <w:tabs>
          <w:tab w:val="left" w:pos="426"/>
        </w:tabs>
        <w:ind w:left="426" w:right="535"/>
        <w:jc w:val="both"/>
        <w:rPr>
          <w:sz w:val="28"/>
          <w:szCs w:val="28"/>
        </w:rPr>
      </w:pPr>
      <w:r w:rsidRPr="00CA1325">
        <w:rPr>
          <w:sz w:val="28"/>
          <w:szCs w:val="28"/>
        </w:rPr>
        <w:t>Председатель Совета</w:t>
      </w:r>
    </w:p>
    <w:p w:rsidR="00B14C2C" w:rsidRDefault="00B14C2C" w:rsidP="001A66B6">
      <w:pPr>
        <w:tabs>
          <w:tab w:val="left" w:pos="426"/>
        </w:tabs>
        <w:ind w:left="426" w:right="535"/>
        <w:jc w:val="both"/>
        <w:rPr>
          <w:sz w:val="28"/>
          <w:szCs w:val="28"/>
        </w:rPr>
      </w:pPr>
      <w:r w:rsidRPr="00CA1325">
        <w:rPr>
          <w:sz w:val="28"/>
          <w:szCs w:val="28"/>
        </w:rPr>
        <w:t xml:space="preserve">Нурлатского муниципального района       </w:t>
      </w:r>
      <w:r>
        <w:rPr>
          <w:sz w:val="28"/>
          <w:szCs w:val="28"/>
        </w:rPr>
        <w:t xml:space="preserve">     </w:t>
      </w:r>
      <w:r w:rsidRPr="00CA1325">
        <w:rPr>
          <w:sz w:val="28"/>
          <w:szCs w:val="28"/>
        </w:rPr>
        <w:t xml:space="preserve">             Н.Ш. Шарапов</w:t>
      </w:r>
    </w:p>
    <w:p w:rsidR="00B14C2C" w:rsidRDefault="00B14C2C" w:rsidP="001A66B6">
      <w:pPr>
        <w:tabs>
          <w:tab w:val="left" w:pos="426"/>
        </w:tabs>
        <w:ind w:left="426" w:right="535"/>
        <w:jc w:val="both"/>
        <w:rPr>
          <w:sz w:val="28"/>
          <w:szCs w:val="28"/>
        </w:rPr>
      </w:pPr>
    </w:p>
    <w:p w:rsidR="00B14C2C" w:rsidRDefault="00B14C2C" w:rsidP="001A66B6">
      <w:pPr>
        <w:tabs>
          <w:tab w:val="left" w:pos="426"/>
        </w:tabs>
        <w:ind w:left="426" w:right="535"/>
        <w:jc w:val="both"/>
        <w:rPr>
          <w:sz w:val="28"/>
          <w:szCs w:val="28"/>
        </w:rPr>
      </w:pPr>
    </w:p>
    <w:p w:rsidR="00B14C2C" w:rsidRDefault="00B14C2C" w:rsidP="001A66B6">
      <w:pPr>
        <w:tabs>
          <w:tab w:val="left" w:pos="426"/>
        </w:tabs>
        <w:ind w:left="426" w:right="535"/>
        <w:jc w:val="both"/>
        <w:rPr>
          <w:sz w:val="28"/>
          <w:szCs w:val="28"/>
        </w:rPr>
      </w:pPr>
    </w:p>
    <w:p w:rsidR="00B14C2C" w:rsidRPr="00CA1325" w:rsidRDefault="00B14C2C" w:rsidP="001A66B6">
      <w:pPr>
        <w:tabs>
          <w:tab w:val="left" w:pos="426"/>
        </w:tabs>
        <w:ind w:left="426" w:right="535"/>
        <w:jc w:val="both"/>
        <w:rPr>
          <w:sz w:val="28"/>
          <w:szCs w:val="28"/>
        </w:rPr>
      </w:pPr>
      <w:r w:rsidRPr="00CA1325">
        <w:rPr>
          <w:sz w:val="28"/>
          <w:szCs w:val="28"/>
        </w:rPr>
        <w:t xml:space="preserve"> </w:t>
      </w:r>
    </w:p>
    <w:p w:rsidR="00B14C2C" w:rsidRPr="00CA1325" w:rsidRDefault="00B14C2C" w:rsidP="001A66B6">
      <w:pPr>
        <w:tabs>
          <w:tab w:val="left" w:pos="426"/>
        </w:tabs>
        <w:ind w:left="426"/>
        <w:rPr>
          <w:sz w:val="28"/>
          <w:szCs w:val="28"/>
        </w:rPr>
      </w:pPr>
    </w:p>
    <w:p w:rsidR="00B14C2C" w:rsidRDefault="00B14C2C" w:rsidP="001A66B6">
      <w:pPr>
        <w:pStyle w:val="BodyTextIndent"/>
        <w:tabs>
          <w:tab w:val="left" w:pos="10201"/>
        </w:tabs>
        <w:ind w:right="283"/>
        <w:jc w:val="both"/>
        <w:rPr>
          <w:szCs w:val="28"/>
        </w:rPr>
      </w:pPr>
    </w:p>
    <w:p w:rsidR="00B14C2C" w:rsidRDefault="00B14C2C" w:rsidP="001A66B6">
      <w:pPr>
        <w:pStyle w:val="BodyTextIndent"/>
        <w:tabs>
          <w:tab w:val="left" w:pos="10201"/>
        </w:tabs>
        <w:ind w:right="283"/>
        <w:jc w:val="both"/>
        <w:rPr>
          <w:szCs w:val="28"/>
        </w:rPr>
      </w:pPr>
    </w:p>
    <w:p w:rsidR="00B14C2C" w:rsidRPr="00D475B0" w:rsidRDefault="00B14C2C" w:rsidP="001A66B6">
      <w:pPr>
        <w:pStyle w:val="BodyTextIndent"/>
        <w:tabs>
          <w:tab w:val="left" w:pos="10201"/>
        </w:tabs>
        <w:ind w:right="283"/>
        <w:jc w:val="both"/>
        <w:rPr>
          <w:szCs w:val="28"/>
        </w:rPr>
      </w:pPr>
    </w:p>
    <w:p w:rsidR="00B14C2C" w:rsidRPr="00D475B0" w:rsidRDefault="00B14C2C" w:rsidP="001A66B6">
      <w:pPr>
        <w:pStyle w:val="BodyTextIndent"/>
        <w:tabs>
          <w:tab w:val="left" w:pos="10201"/>
        </w:tabs>
        <w:ind w:left="426" w:right="283" w:firstLine="708"/>
        <w:jc w:val="both"/>
        <w:rPr>
          <w:szCs w:val="28"/>
        </w:rPr>
      </w:pPr>
    </w:p>
    <w:sectPr w:rsidR="00B14C2C" w:rsidRPr="00D475B0" w:rsidSect="00C676D4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L_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C4335F"/>
    <w:multiLevelType w:val="hybridMultilevel"/>
    <w:tmpl w:val="9A289D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A66B6"/>
    <w:rsid w:val="00057F05"/>
    <w:rsid w:val="000E11AB"/>
    <w:rsid w:val="00176B93"/>
    <w:rsid w:val="001A66B6"/>
    <w:rsid w:val="00306581"/>
    <w:rsid w:val="003F3FE7"/>
    <w:rsid w:val="00431797"/>
    <w:rsid w:val="00442020"/>
    <w:rsid w:val="0064675A"/>
    <w:rsid w:val="009909D6"/>
    <w:rsid w:val="00993D83"/>
    <w:rsid w:val="00B01E52"/>
    <w:rsid w:val="00B14C2C"/>
    <w:rsid w:val="00BF0028"/>
    <w:rsid w:val="00C676D4"/>
    <w:rsid w:val="00C76CD4"/>
    <w:rsid w:val="00CA1325"/>
    <w:rsid w:val="00D475B0"/>
    <w:rsid w:val="00DA74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66B6"/>
    <w:rPr>
      <w:rFonts w:ascii="Times New Roman" w:eastAsia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A66B6"/>
    <w:pPr>
      <w:keepNext/>
      <w:jc w:val="right"/>
      <w:outlineLvl w:val="0"/>
    </w:pPr>
    <w:rPr>
      <w:b/>
      <w:sz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A66B6"/>
    <w:rPr>
      <w:rFonts w:ascii="Times New Roman" w:hAnsi="Times New Roman" w:cs="Times New Roman"/>
      <w:b/>
      <w:sz w:val="20"/>
      <w:szCs w:val="20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1A66B6"/>
    <w:pPr>
      <w:ind w:left="360" w:hanging="360"/>
    </w:pPr>
    <w:rPr>
      <w:sz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1A66B6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">
    <w:name w:val="Знак1"/>
    <w:basedOn w:val="Normal"/>
    <w:uiPriority w:val="99"/>
    <w:rsid w:val="001A66B6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1A66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A66B6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441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1</Pages>
  <Words>177</Words>
  <Characters>1014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Венера</dc:creator>
  <cp:keywords/>
  <dc:description/>
  <cp:lastModifiedBy>alexsandr</cp:lastModifiedBy>
  <cp:revision>5</cp:revision>
  <dcterms:created xsi:type="dcterms:W3CDTF">2011-09-26T15:02:00Z</dcterms:created>
  <dcterms:modified xsi:type="dcterms:W3CDTF">2011-09-30T07:09:00Z</dcterms:modified>
</cp:coreProperties>
</file>