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3E" w:rsidRDefault="0057213E" w:rsidP="00542CF3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-371475</wp:posOffset>
            </wp:positionV>
            <wp:extent cx="819150" cy="914400"/>
            <wp:effectExtent l="19050" t="0" r="0" b="0"/>
            <wp:wrapTight wrapText="bothSides">
              <wp:wrapPolygon edited="0">
                <wp:start x="9544" y="0"/>
                <wp:lineTo x="4521" y="2250"/>
                <wp:lineTo x="3014" y="14400"/>
                <wp:lineTo x="-502" y="16200"/>
                <wp:lineTo x="1507" y="21150"/>
                <wp:lineTo x="20093" y="21150"/>
                <wp:lineTo x="21600" y="16650"/>
                <wp:lineTo x="21600" y="16200"/>
                <wp:lineTo x="19088" y="14400"/>
                <wp:lineTo x="19088" y="4950"/>
                <wp:lineTo x="17079" y="2250"/>
                <wp:lineTo x="12056" y="0"/>
                <wp:lineTo x="954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006">
        <w:rPr>
          <w:rFonts w:ascii="Segoe UI" w:hAnsi="Segoe UI"/>
          <w:b/>
          <w:sz w:val="32"/>
        </w:rPr>
        <w:t>0</w:t>
      </w:r>
      <w:r w:rsidR="002005F5">
        <w:rPr>
          <w:rFonts w:ascii="Segoe UI" w:hAnsi="Segoe UI"/>
          <w:b/>
          <w:sz w:val="32"/>
        </w:rPr>
        <w:t>4</w:t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sz w:val="32"/>
        </w:rPr>
        <w:t>.</w:t>
      </w:r>
      <w:r w:rsidR="00902006">
        <w:rPr>
          <w:rFonts w:ascii="Segoe UI" w:hAnsi="Segoe UI"/>
          <w:b/>
          <w:sz w:val="32"/>
        </w:rPr>
        <w:t>0</w:t>
      </w:r>
      <w:r w:rsidR="002005F5">
        <w:rPr>
          <w:rFonts w:ascii="Segoe UI" w:hAnsi="Segoe UI"/>
          <w:b/>
          <w:sz w:val="32"/>
        </w:rPr>
        <w:t>3</w:t>
      </w:r>
      <w:r w:rsidR="00902006">
        <w:rPr>
          <w:rFonts w:ascii="Segoe UI" w:hAnsi="Segoe UI"/>
          <w:b/>
          <w:sz w:val="32"/>
        </w:rPr>
        <w:t>.2026</w:t>
      </w:r>
    </w:p>
    <w:p w:rsidR="0057213E" w:rsidRDefault="0057213E" w:rsidP="0057213E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57213E" w:rsidRPr="00E96551" w:rsidRDefault="0057213E" w:rsidP="0057213E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542CF3" w:rsidRPr="00542CF3" w:rsidRDefault="00542CF3" w:rsidP="00542CF3">
      <w:pPr>
        <w:spacing w:after="0" w:line="240" w:lineRule="atLeast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В Татарстане стартовали к</w:t>
      </w:r>
      <w:r w:rsidRPr="00542CF3">
        <w:rPr>
          <w:rFonts w:ascii="Segoe UI" w:eastAsia="Times New Roman" w:hAnsi="Segoe UI" w:cs="Times New Roman"/>
          <w:b/>
          <w:color w:val="000000"/>
          <w:sz w:val="32"/>
          <w:szCs w:val="32"/>
        </w:rPr>
        <w:t>омплексные кадастровые работы</w:t>
      </w:r>
    </w:p>
    <w:p w:rsidR="002005F5" w:rsidRPr="00D41A62" w:rsidRDefault="00D034E9" w:rsidP="00126231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Сегодня</w:t>
      </w:r>
      <w:r w:rsidR="002005F5" w:rsidRPr="002005F5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</w:t>
      </w:r>
      <w:r w:rsidRPr="002005F5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в Кабинете министров РТ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состоялся </w:t>
      </w:r>
      <w:r w:rsidR="002005F5" w:rsidRPr="002005F5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брифинг для журналистов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с участием </w:t>
      </w:r>
      <w:r w:rsidRPr="00D034E9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министр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а</w:t>
      </w:r>
      <w:r w:rsidRPr="00D034E9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земельных и имущественных отношений Республики Татарстан </w:t>
      </w:r>
      <w:proofErr w:type="spellStart"/>
      <w:r w:rsidRPr="00D41A62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Фаниля</w:t>
      </w:r>
      <w:proofErr w:type="spellEnd"/>
      <w:r w:rsidRPr="00D41A62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</w:t>
      </w:r>
      <w:proofErr w:type="spellStart"/>
      <w:r w:rsidRPr="00D41A62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Аглиуллина</w:t>
      </w:r>
      <w:proofErr w:type="spellEnd"/>
      <w:r w:rsidRPr="00D41A62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и </w:t>
      </w:r>
      <w:r w:rsidR="00D41A62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заместителя</w:t>
      </w:r>
      <w:r w:rsidR="002005F5" w:rsidRPr="002005F5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руководителя Управления </w:t>
      </w:r>
      <w:proofErr w:type="spellStart"/>
      <w:r w:rsidR="002005F5" w:rsidRPr="002005F5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Росреестра</w:t>
      </w:r>
      <w:proofErr w:type="spellEnd"/>
      <w:r w:rsidR="002005F5" w:rsidRPr="002005F5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по Республике Татарстан </w:t>
      </w:r>
      <w:proofErr w:type="spellStart"/>
      <w:r w:rsidR="002005F5" w:rsidRPr="00D41A62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Нияз</w:t>
      </w:r>
      <w:r w:rsidR="00D41A62" w:rsidRPr="00D41A62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а</w:t>
      </w:r>
      <w:proofErr w:type="spellEnd"/>
      <w:r w:rsidR="002005F5" w:rsidRPr="00D41A62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</w:t>
      </w:r>
      <w:proofErr w:type="spellStart"/>
      <w:r w:rsidR="002005F5" w:rsidRPr="00D41A62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Галиакбаров</w:t>
      </w:r>
      <w:r w:rsidR="00D41A62" w:rsidRPr="00D41A62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а</w:t>
      </w:r>
      <w:proofErr w:type="spellEnd"/>
      <w:r w:rsidR="00D41A62" w:rsidRPr="00D41A62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.</w:t>
      </w:r>
      <w:r w:rsidR="00D41A62" w:rsidRPr="00D41A62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Мероприятие было посвящено </w:t>
      </w:r>
      <w:r w:rsidR="00D41A62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изменениям</w:t>
      </w:r>
      <w:r w:rsidR="00D41A62" w:rsidRPr="00D41A62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в земельн</w:t>
      </w:r>
      <w:r w:rsidR="00D41A62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ом законодательстве и проведению</w:t>
      </w:r>
      <w:r w:rsidR="00D41A62" w:rsidRPr="00D41A62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 комплексных кадастровых работ</w:t>
      </w:r>
      <w:r w:rsidR="00D41A62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в 2026 году. </w:t>
      </w:r>
    </w:p>
    <w:p w:rsidR="005E1BAB" w:rsidRPr="005E1BAB" w:rsidRDefault="00542CF3" w:rsidP="005E1BA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</w:pP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Как рассказал </w:t>
      </w:r>
      <w:r w:rsidRPr="00542CF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 xml:space="preserve">заместитель руководителя </w:t>
      </w:r>
      <w:proofErr w:type="spellStart"/>
      <w:r w:rsidRPr="00542CF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>Росреестра</w:t>
      </w:r>
      <w:proofErr w:type="spellEnd"/>
      <w:r w:rsidRPr="00542CF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 xml:space="preserve"> Татарстана </w:t>
      </w:r>
      <w:proofErr w:type="spellStart"/>
      <w:r w:rsidRPr="00542CF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>Нияз</w:t>
      </w:r>
      <w:proofErr w:type="spellEnd"/>
      <w:r w:rsidRPr="00542CF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 xml:space="preserve"> </w:t>
      </w:r>
      <w:proofErr w:type="spellStart"/>
      <w:r w:rsidRPr="00542CF3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>Галиакбаров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, в</w:t>
      </w:r>
      <w:r w:rsidR="008D5177" w:rsidRP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режиме совместного финансирования из федерального и республиканского бюджетов к</w:t>
      </w:r>
      <w:r w:rsid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омплексные кадастровые</w:t>
      </w:r>
      <w:r w:rsidR="008D5177" w:rsidRP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работ</w:t>
      </w:r>
      <w:r w:rsid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ы (ККР) </w:t>
      </w:r>
      <w:r w:rsidR="004A5816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в рамках реализации госпрограммы </w:t>
      </w:r>
      <w:r w:rsidR="004A5816" w:rsidRPr="004A5816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>«Национальная система пространственных данных»</w:t>
      </w:r>
      <w:r w:rsidR="004A5816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 xml:space="preserve"> </w:t>
      </w:r>
      <w:r w:rsidR="00A10C3D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проводятся</w:t>
      </w:r>
      <w:r w:rsidR="00A10C3D" w:rsidRP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</w:t>
      </w:r>
      <w:r w:rsidR="008D5177" w:rsidRP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в </w:t>
      </w:r>
      <w:r w:rsid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Татарстане</w:t>
      </w:r>
      <w:r w:rsidR="008D5177" w:rsidRP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с 2022 года.</w:t>
      </w:r>
      <w:proofErr w:type="gramEnd"/>
      <w:r w:rsidR="008D5177" w:rsidRP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За это время ККР проведены в отношении </w:t>
      </w:r>
      <w:r w:rsidR="008D5177" w:rsidRPr="008D5177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>185,2 тыс.</w:t>
      </w:r>
      <w:r w:rsidR="008D5177" w:rsidRP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объектов недвижимости на территории </w:t>
      </w:r>
      <w:r w:rsidR="008D5177" w:rsidRPr="008D5177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 xml:space="preserve">404 </w:t>
      </w:r>
      <w:r w:rsidR="008D5177" w:rsidRP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кадастровых кварталов.  В 2026 году ККР федерального и регионального значения пройдут на территории более </w:t>
      </w:r>
      <w:r w:rsidR="008D5177" w:rsidRPr="005E1BAB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>160</w:t>
      </w:r>
      <w:r w:rsidR="008D5177" w:rsidRP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кадастровых кварталов Республики Татарстан. </w:t>
      </w:r>
      <w:r w:rsidR="00FC27C6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В результате м</w:t>
      </w:r>
      <w:r w:rsidR="00FC27C6" w:rsidRPr="00FC27C6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инимальное количество объектов недвижимости, в отношении которых сведения должны быть внесены в ЕГРН</w:t>
      </w:r>
      <w:r w:rsidR="00FC27C6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, составит</w:t>
      </w:r>
      <w:r w:rsidR="008D5177" w:rsidRP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порядка </w:t>
      </w:r>
      <w:r w:rsidR="008D5177" w:rsidRPr="005E1BAB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>34 тысяч</w:t>
      </w:r>
      <w:r w:rsidR="008D5177" w:rsidRPr="008D5177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. </w:t>
      </w:r>
      <w:r w:rsidR="005E1BAB" w:rsidRPr="005E1BAB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Под ККР подпадают земельные участки без границ, имеющие массовые реестровые ошибки, а также те, которые имеют инвестиционную привлекательность для республики. </w:t>
      </w:r>
    </w:p>
    <w:p w:rsidR="005E1BAB" w:rsidRDefault="005E1BAB" w:rsidP="005E1BA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</w:pPr>
      <w:r w:rsidRPr="005E1BAB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«Проведение комплексных кадастровых работ особенно актуально с марта прошлого года, когда межевание земельных участков стало обязательным условием для любых сделок с недвижимостью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. Теперь </w:t>
      </w:r>
      <w:r w:rsidRPr="005E1BAB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продать, подарить или обменять участок 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без установления </w:t>
      </w:r>
      <w:r w:rsidRPr="005E1BAB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точных границ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и внесения их в Единый </w:t>
      </w:r>
      <w:r w:rsidR="00643C64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>государственный реестр</w:t>
      </w:r>
      <w:r w:rsidRPr="005E1BAB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недвижимости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, </w:t>
      </w:r>
      <w:r w:rsidRPr="005E1BAB"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 невозможно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en-US"/>
        </w:rPr>
        <w:t xml:space="preserve">», - подчеркнул </w:t>
      </w:r>
      <w:r w:rsidRPr="005E1BAB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 xml:space="preserve"> </w:t>
      </w:r>
      <w:proofErr w:type="spellStart"/>
      <w:r w:rsidRPr="005E1BAB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>Нияз</w:t>
      </w:r>
      <w:proofErr w:type="spellEnd"/>
      <w:r w:rsidRPr="005E1BAB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 xml:space="preserve"> </w:t>
      </w:r>
      <w:proofErr w:type="spellStart"/>
      <w:r w:rsidRPr="005E1BAB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>Галиакбаров</w:t>
      </w:r>
      <w:proofErr w:type="spellEnd"/>
      <w:r w:rsidRPr="005E1BAB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en-US"/>
        </w:rPr>
        <w:t>.</w:t>
      </w:r>
    </w:p>
    <w:p w:rsidR="00AD7245" w:rsidRDefault="00AD7245" w:rsidP="005E1BA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</w:pPr>
      <w:r w:rsidRPr="00AD7245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Оповещение о начале работ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</w:t>
      </w:r>
      <w:r w:rsidRPr="00AD7245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татарстанцы получили в личный кабинет на портале </w:t>
      </w:r>
      <w:proofErr w:type="spellStart"/>
      <w:r w:rsidRPr="00AD7245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>Госуслуги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. </w:t>
      </w:r>
      <w:r w:rsidRPr="00982B0B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>Важно,</w:t>
      </w:r>
      <w:r w:rsidRPr="00AD7245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чтобы правообладатели не препятствовали проведению полевых работ на участке, обеспечивали доступ к недвижимости. При необходимости можно проверить документы, подтверждающие право кадастрового инженера осуществлять данные работы</w:t>
      </w:r>
      <w:r w:rsidR="00234104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. </w:t>
      </w:r>
    </w:p>
    <w:p w:rsidR="00502AE6" w:rsidRDefault="00234104" w:rsidP="00502AE6">
      <w:pPr>
        <w:spacing w:after="0" w:line="240" w:lineRule="atLeast"/>
        <w:ind w:firstLine="708"/>
        <w:jc w:val="both"/>
        <w:rPr>
          <w:rFonts w:ascii="Segoe UI" w:hAnsi="Segoe UI"/>
          <w:b/>
          <w:sz w:val="20"/>
          <w:szCs w:val="20"/>
        </w:rPr>
      </w:pPr>
      <w:r w:rsidRPr="00982B0B">
        <w:rPr>
          <w:rFonts w:ascii="Segoe UI" w:eastAsia="Times New Roman" w:hAnsi="Segoe UI" w:cs="Segoe UI"/>
          <w:b/>
          <w:color w:val="000000"/>
          <w:sz w:val="24"/>
          <w:szCs w:val="24"/>
          <w:lang w:eastAsia="en-US"/>
        </w:rPr>
        <w:t>Узнать результаты выполнения ККР</w:t>
      </w:r>
      <w:r w:rsidRPr="00234104">
        <w:rPr>
          <w:rFonts w:ascii="Segoe UI" w:eastAsia="Times New Roman" w:hAnsi="Segoe UI" w:cs="Segoe UI"/>
          <w:color w:val="000000"/>
          <w:sz w:val="24"/>
          <w:szCs w:val="24"/>
          <w:lang w:eastAsia="en-US"/>
        </w:rPr>
        <w:t xml:space="preserve"> – проект карты-плана территории – может любое заинтересованное лицо. Орган местного самоуправления размещает проект карты-плана территории на официальном сайте, а также извещает о заседании согласительной комиссии. Если у заинтересованных лиц имеются возражения по поводу установленных границ земельных участков, их нужно подать в согласительную комиссию в письменном виде до дня проведения заседания, либо в течение 35 календарных дней после проведения первого заседания согласительной комиссии. После рассмотрения возражений, комиссия готовит заключение и акт согласования. После того, как истечёт срок подачи возражений, проекты карты-плана территории и другие необходимые материалы направляются в уполномоченный орган для утверждения. Нужно учитывать, что если в ходе проведения работ споры о границах не будут разрешены, то в дальнейшем вопрос можно будет урегулировать уже в судебном порядке.</w:t>
      </w:r>
    </w:p>
    <w:p w:rsidR="0057213E" w:rsidRPr="009B5FD9" w:rsidRDefault="0057213E" w:rsidP="0057213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57213E" w:rsidRPr="009B5FD9" w:rsidRDefault="0057213E" w:rsidP="0057213E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57213E" w:rsidRPr="009B5FD9" w:rsidRDefault="0057213E" w:rsidP="0057213E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57213E" w:rsidRPr="009B5FD9" w:rsidRDefault="003E2A6C" w:rsidP="0057213E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57213E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57213E" w:rsidRDefault="0057213E" w:rsidP="00AF676F">
      <w:pPr>
        <w:shd w:val="clear" w:color="auto" w:fill="FDFCFB"/>
        <w:spacing w:after="0" w:line="240" w:lineRule="atLeast"/>
        <w:ind w:firstLine="708"/>
        <w:jc w:val="right"/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p w:rsidR="00C910FB" w:rsidRPr="0050004B" w:rsidRDefault="00C910FB" w:rsidP="00C910FB">
      <w:pPr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910FB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https://rutube.ru/u/rosreestrtatarstana/  </w:t>
      </w:r>
    </w:p>
    <w:sectPr w:rsidR="00C910FB" w:rsidRPr="0050004B" w:rsidSect="005000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004B"/>
    <w:rsid w:val="00003B78"/>
    <w:rsid w:val="00004589"/>
    <w:rsid w:val="0001183F"/>
    <w:rsid w:val="00020A33"/>
    <w:rsid w:val="00027428"/>
    <w:rsid w:val="0002791C"/>
    <w:rsid w:val="00050612"/>
    <w:rsid w:val="00066BCB"/>
    <w:rsid w:val="00091BC4"/>
    <w:rsid w:val="0009241E"/>
    <w:rsid w:val="000966C4"/>
    <w:rsid w:val="0009764F"/>
    <w:rsid w:val="000B503F"/>
    <w:rsid w:val="000D71B6"/>
    <w:rsid w:val="000E0D2F"/>
    <w:rsid w:val="00126231"/>
    <w:rsid w:val="00136BDC"/>
    <w:rsid w:val="00137007"/>
    <w:rsid w:val="00154EAE"/>
    <w:rsid w:val="00155354"/>
    <w:rsid w:val="00170D7E"/>
    <w:rsid w:val="00182B39"/>
    <w:rsid w:val="001B2BED"/>
    <w:rsid w:val="001F4783"/>
    <w:rsid w:val="002005F5"/>
    <w:rsid w:val="00226179"/>
    <w:rsid w:val="0022730A"/>
    <w:rsid w:val="00230113"/>
    <w:rsid w:val="00234104"/>
    <w:rsid w:val="00245664"/>
    <w:rsid w:val="0025503B"/>
    <w:rsid w:val="0026002D"/>
    <w:rsid w:val="002D3F18"/>
    <w:rsid w:val="002D6AA0"/>
    <w:rsid w:val="002D7827"/>
    <w:rsid w:val="002E0B3C"/>
    <w:rsid w:val="00316AC1"/>
    <w:rsid w:val="003427D2"/>
    <w:rsid w:val="00360C8A"/>
    <w:rsid w:val="00364824"/>
    <w:rsid w:val="0036484F"/>
    <w:rsid w:val="0038707E"/>
    <w:rsid w:val="003A2DB4"/>
    <w:rsid w:val="003E2A6C"/>
    <w:rsid w:val="003F3D52"/>
    <w:rsid w:val="0040243B"/>
    <w:rsid w:val="00431D4C"/>
    <w:rsid w:val="0045054B"/>
    <w:rsid w:val="00480D6D"/>
    <w:rsid w:val="00495C81"/>
    <w:rsid w:val="004A5816"/>
    <w:rsid w:val="004C70D3"/>
    <w:rsid w:val="004E1A0A"/>
    <w:rsid w:val="004F059C"/>
    <w:rsid w:val="004F249F"/>
    <w:rsid w:val="004F60FE"/>
    <w:rsid w:val="0050004B"/>
    <w:rsid w:val="00502AE6"/>
    <w:rsid w:val="005147E5"/>
    <w:rsid w:val="00516BD4"/>
    <w:rsid w:val="00542CF3"/>
    <w:rsid w:val="0057213E"/>
    <w:rsid w:val="005A79E3"/>
    <w:rsid w:val="005D295D"/>
    <w:rsid w:val="005E1BAB"/>
    <w:rsid w:val="005E3E27"/>
    <w:rsid w:val="005F0C67"/>
    <w:rsid w:val="006008E4"/>
    <w:rsid w:val="006142DA"/>
    <w:rsid w:val="00643C64"/>
    <w:rsid w:val="00646E39"/>
    <w:rsid w:val="0068417F"/>
    <w:rsid w:val="006B73E8"/>
    <w:rsid w:val="006E38FB"/>
    <w:rsid w:val="006E7EA2"/>
    <w:rsid w:val="006F3C8C"/>
    <w:rsid w:val="00704779"/>
    <w:rsid w:val="007073B5"/>
    <w:rsid w:val="007640F0"/>
    <w:rsid w:val="007771B9"/>
    <w:rsid w:val="00781EB5"/>
    <w:rsid w:val="0079701C"/>
    <w:rsid w:val="007A16E0"/>
    <w:rsid w:val="007A6B59"/>
    <w:rsid w:val="007B3F20"/>
    <w:rsid w:val="007C3415"/>
    <w:rsid w:val="007D151D"/>
    <w:rsid w:val="007D58CB"/>
    <w:rsid w:val="007E0233"/>
    <w:rsid w:val="00810576"/>
    <w:rsid w:val="00810970"/>
    <w:rsid w:val="0085773B"/>
    <w:rsid w:val="0088731D"/>
    <w:rsid w:val="00896B6D"/>
    <w:rsid w:val="008D5177"/>
    <w:rsid w:val="008F0E11"/>
    <w:rsid w:val="008F14AD"/>
    <w:rsid w:val="00902006"/>
    <w:rsid w:val="00911F97"/>
    <w:rsid w:val="00925456"/>
    <w:rsid w:val="00935909"/>
    <w:rsid w:val="00943258"/>
    <w:rsid w:val="0096285C"/>
    <w:rsid w:val="009650A3"/>
    <w:rsid w:val="0097225A"/>
    <w:rsid w:val="009749DD"/>
    <w:rsid w:val="00975731"/>
    <w:rsid w:val="00982B0B"/>
    <w:rsid w:val="0098738F"/>
    <w:rsid w:val="009B7D44"/>
    <w:rsid w:val="009D2F59"/>
    <w:rsid w:val="00A0371C"/>
    <w:rsid w:val="00A10C3D"/>
    <w:rsid w:val="00A178E1"/>
    <w:rsid w:val="00A24755"/>
    <w:rsid w:val="00A376DF"/>
    <w:rsid w:val="00A47EB8"/>
    <w:rsid w:val="00A552A5"/>
    <w:rsid w:val="00A82F63"/>
    <w:rsid w:val="00A9295A"/>
    <w:rsid w:val="00AD5092"/>
    <w:rsid w:val="00AD7245"/>
    <w:rsid w:val="00AE467F"/>
    <w:rsid w:val="00AF676F"/>
    <w:rsid w:val="00B12B6B"/>
    <w:rsid w:val="00B437F8"/>
    <w:rsid w:val="00B453E6"/>
    <w:rsid w:val="00B5030C"/>
    <w:rsid w:val="00B76B00"/>
    <w:rsid w:val="00B774C5"/>
    <w:rsid w:val="00B87A5A"/>
    <w:rsid w:val="00B94BF8"/>
    <w:rsid w:val="00B95B75"/>
    <w:rsid w:val="00BA20E7"/>
    <w:rsid w:val="00BA213C"/>
    <w:rsid w:val="00BC4A71"/>
    <w:rsid w:val="00BC73E0"/>
    <w:rsid w:val="00BF4309"/>
    <w:rsid w:val="00BF7D60"/>
    <w:rsid w:val="00C03601"/>
    <w:rsid w:val="00C30E65"/>
    <w:rsid w:val="00C447CB"/>
    <w:rsid w:val="00C50C26"/>
    <w:rsid w:val="00C527EC"/>
    <w:rsid w:val="00C65852"/>
    <w:rsid w:val="00C65FA0"/>
    <w:rsid w:val="00C7044F"/>
    <w:rsid w:val="00C70A77"/>
    <w:rsid w:val="00C910FB"/>
    <w:rsid w:val="00CB289E"/>
    <w:rsid w:val="00CC324A"/>
    <w:rsid w:val="00CD2A19"/>
    <w:rsid w:val="00CD3FBC"/>
    <w:rsid w:val="00CF213D"/>
    <w:rsid w:val="00CF71ED"/>
    <w:rsid w:val="00CF7CB6"/>
    <w:rsid w:val="00D034E9"/>
    <w:rsid w:val="00D305F5"/>
    <w:rsid w:val="00D36C00"/>
    <w:rsid w:val="00D41A62"/>
    <w:rsid w:val="00D54B1B"/>
    <w:rsid w:val="00D73B39"/>
    <w:rsid w:val="00D75A9E"/>
    <w:rsid w:val="00DB77F6"/>
    <w:rsid w:val="00DD156A"/>
    <w:rsid w:val="00DD25D1"/>
    <w:rsid w:val="00DD73B5"/>
    <w:rsid w:val="00DE7740"/>
    <w:rsid w:val="00DF0C47"/>
    <w:rsid w:val="00E01AC2"/>
    <w:rsid w:val="00E07C49"/>
    <w:rsid w:val="00E65F1A"/>
    <w:rsid w:val="00E7275E"/>
    <w:rsid w:val="00EB611C"/>
    <w:rsid w:val="00EB7519"/>
    <w:rsid w:val="00EC0DEC"/>
    <w:rsid w:val="00EC1D62"/>
    <w:rsid w:val="00ED086E"/>
    <w:rsid w:val="00EE13AB"/>
    <w:rsid w:val="00EE5BB5"/>
    <w:rsid w:val="00EF63F0"/>
    <w:rsid w:val="00F00461"/>
    <w:rsid w:val="00F06BD9"/>
    <w:rsid w:val="00F266FB"/>
    <w:rsid w:val="00F27F14"/>
    <w:rsid w:val="00F4598F"/>
    <w:rsid w:val="00F61E2E"/>
    <w:rsid w:val="00F8257A"/>
    <w:rsid w:val="00FB7B45"/>
    <w:rsid w:val="00FC27C6"/>
    <w:rsid w:val="00FD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7640F0"/>
    <w:rPr>
      <w:rFonts w:cs="Times New Roman"/>
      <w:b/>
      <w:bCs/>
    </w:rPr>
  </w:style>
  <w:style w:type="paragraph" w:styleId="a5">
    <w:name w:val="Body Text"/>
    <w:basedOn w:val="a"/>
    <w:link w:val="a6"/>
    <w:rsid w:val="007640F0"/>
    <w:pPr>
      <w:suppressAutoHyphens/>
      <w:spacing w:after="1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7640F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No Spacing"/>
    <w:uiPriority w:val="1"/>
    <w:qFormat/>
    <w:rsid w:val="007640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7640F0"/>
    <w:pPr>
      <w:suppressAutoHyphens/>
      <w:spacing w:after="16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A4A4A4u4u4u4x4x4x4y4y4y4444EEEuuu111444444444444">
    <w:name w:val="Б4A4A4Aе4u4u4uз4x4x4x и4y4y4yн4~4~4~т4・?・E??・EE??еuuu???р・1・1?1・4?4?4в?4?4?4а?4?4?4л?4?4?4а"/>
    <w:qFormat/>
    <w:rsid w:val="007640F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4028-1B11-4E37-9478-DE6D6283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154</cp:revision>
  <cp:lastPrinted>2024-12-13T07:20:00Z</cp:lastPrinted>
  <dcterms:created xsi:type="dcterms:W3CDTF">2024-12-09T10:10:00Z</dcterms:created>
  <dcterms:modified xsi:type="dcterms:W3CDTF">2026-03-04T05:46:00Z</dcterms:modified>
</cp:coreProperties>
</file>