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9BD58" w14:textId="04739003" w:rsidR="00ED7040" w:rsidRPr="00ED7040" w:rsidRDefault="00ED7040" w:rsidP="0075370D">
      <w:pPr>
        <w:spacing w:after="0"/>
        <w:ind w:left="567" w:firstLine="709"/>
        <w:jc w:val="center"/>
        <w:rPr>
          <w:rFonts w:cs="Times New Roman"/>
          <w:b/>
          <w:bCs/>
        </w:rPr>
      </w:pPr>
      <w:r w:rsidRPr="00ED7040">
        <w:rPr>
          <w:rFonts w:cs="Times New Roman"/>
          <w:b/>
          <w:bCs/>
        </w:rPr>
        <w:t>Справка</w:t>
      </w:r>
    </w:p>
    <w:p w14:paraId="1FAB29E9" w14:textId="606877B0" w:rsidR="00ED7040" w:rsidRPr="00ED7040" w:rsidRDefault="00ED7040" w:rsidP="0075370D">
      <w:pPr>
        <w:spacing w:after="0"/>
        <w:ind w:left="567" w:firstLine="709"/>
        <w:jc w:val="center"/>
        <w:rPr>
          <w:rFonts w:cs="Times New Roman"/>
          <w:b/>
          <w:bCs/>
        </w:rPr>
      </w:pPr>
      <w:r w:rsidRPr="00ED7040">
        <w:rPr>
          <w:rFonts w:cs="Times New Roman"/>
          <w:b/>
          <w:bCs/>
        </w:rPr>
        <w:t>об экспортных семинарах</w:t>
      </w:r>
    </w:p>
    <w:p w14:paraId="2EEB5A8D" w14:textId="6E71D2A6" w:rsidR="00F12C76" w:rsidRDefault="00ED7040" w:rsidP="0075370D">
      <w:pPr>
        <w:spacing w:after="0"/>
        <w:ind w:left="567" w:firstLine="709"/>
        <w:jc w:val="center"/>
        <w:rPr>
          <w:rFonts w:cs="Times New Roman"/>
          <w:b/>
          <w:bCs/>
          <w:szCs w:val="28"/>
        </w:rPr>
      </w:pPr>
      <w:r w:rsidRPr="00ED7040">
        <w:rPr>
          <w:rFonts w:cs="Times New Roman"/>
          <w:b/>
          <w:bCs/>
        </w:rPr>
        <w:t>Школы</w:t>
      </w:r>
      <w:r w:rsidRPr="00ED7040">
        <w:rPr>
          <w:rFonts w:cs="Times New Roman"/>
          <w:b/>
          <w:bCs/>
          <w:szCs w:val="28"/>
        </w:rPr>
        <w:t xml:space="preserve"> экспорта АО «РЭЦ»</w:t>
      </w:r>
    </w:p>
    <w:p w14:paraId="68B1E614" w14:textId="77777777" w:rsidR="00ED7040" w:rsidRDefault="00ED7040" w:rsidP="0075370D">
      <w:pPr>
        <w:spacing w:after="0"/>
        <w:ind w:left="567" w:firstLine="709"/>
        <w:jc w:val="center"/>
        <w:rPr>
          <w:rFonts w:cs="Times New Roman"/>
          <w:b/>
          <w:bCs/>
          <w:szCs w:val="28"/>
        </w:rPr>
      </w:pPr>
    </w:p>
    <w:p w14:paraId="1203E7B5" w14:textId="73BC650B" w:rsidR="00E0722A" w:rsidRDefault="00657A48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АО «</w:t>
      </w:r>
      <w:r w:rsidRPr="00E17E78">
        <w:rPr>
          <w:szCs w:val="28"/>
          <w:bdr w:val="none" w:sz="0" w:space="0" w:color="auto" w:frame="1"/>
        </w:rPr>
        <w:t>АО «Российский экспортный центр»</w:t>
      </w:r>
      <w:r>
        <w:rPr>
          <w:szCs w:val="28"/>
          <w:bdr w:val="none" w:sz="0" w:space="0" w:color="auto" w:frame="1"/>
        </w:rPr>
        <w:t xml:space="preserve"> в письме от 27.01.2026 №271/РЭЦ </w:t>
      </w:r>
      <w:r w:rsidR="00E0722A">
        <w:rPr>
          <w:szCs w:val="28"/>
          <w:bdr w:val="none" w:sz="0" w:space="0" w:color="auto" w:frame="1"/>
        </w:rPr>
        <w:t xml:space="preserve"> </w:t>
      </w:r>
      <w:r w:rsidR="00440BB7">
        <w:rPr>
          <w:szCs w:val="28"/>
          <w:bdr w:val="none" w:sz="0" w:space="0" w:color="auto" w:frame="1"/>
        </w:rPr>
        <w:t xml:space="preserve">просит проинформировать </w:t>
      </w:r>
      <w:r w:rsidR="00E0722A">
        <w:rPr>
          <w:szCs w:val="28"/>
          <w:bdr w:val="none" w:sz="0" w:space="0" w:color="auto" w:frame="1"/>
        </w:rPr>
        <w:t xml:space="preserve">предприятия республики </w:t>
      </w:r>
      <w:r w:rsidR="00440BB7">
        <w:rPr>
          <w:szCs w:val="28"/>
          <w:bdr w:val="none" w:sz="0" w:space="0" w:color="auto" w:frame="1"/>
        </w:rPr>
        <w:t xml:space="preserve">о возможности </w:t>
      </w:r>
      <w:r w:rsidR="00E0722A">
        <w:rPr>
          <w:szCs w:val="28"/>
          <w:bdr w:val="none" w:sz="0" w:space="0" w:color="auto" w:frame="1"/>
        </w:rPr>
        <w:t xml:space="preserve">принять участие в </w:t>
      </w:r>
      <w:r w:rsidR="00B90885">
        <w:rPr>
          <w:szCs w:val="28"/>
          <w:bdr w:val="none" w:sz="0" w:space="0" w:color="auto" w:frame="1"/>
        </w:rPr>
        <w:t xml:space="preserve">цикле </w:t>
      </w:r>
      <w:r w:rsidR="00E0722A" w:rsidRPr="00DF270E">
        <w:rPr>
          <w:b/>
          <w:szCs w:val="28"/>
          <w:bdr w:val="none" w:sz="0" w:space="0" w:color="auto" w:frame="1"/>
        </w:rPr>
        <w:t>экспортных</w:t>
      </w:r>
      <w:r w:rsidR="00E0722A">
        <w:rPr>
          <w:szCs w:val="28"/>
          <w:bdr w:val="none" w:sz="0" w:space="0" w:color="auto" w:frame="1"/>
        </w:rPr>
        <w:t xml:space="preserve"> </w:t>
      </w:r>
      <w:r w:rsidR="00E0722A" w:rsidRPr="00657A48">
        <w:rPr>
          <w:b/>
          <w:szCs w:val="28"/>
          <w:bdr w:val="none" w:sz="0" w:space="0" w:color="auto" w:frame="1"/>
        </w:rPr>
        <w:t>семинаров</w:t>
      </w:r>
      <w:r w:rsidR="00B90885" w:rsidRPr="00657A48">
        <w:rPr>
          <w:b/>
          <w:szCs w:val="28"/>
          <w:bdr w:val="none" w:sz="0" w:space="0" w:color="auto" w:frame="1"/>
        </w:rPr>
        <w:t xml:space="preserve"> «Жизненный цикл экспортного проекта»</w:t>
      </w:r>
      <w:r w:rsidR="00DF270E" w:rsidRPr="00DF270E">
        <w:t xml:space="preserve"> </w:t>
      </w:r>
      <w:r w:rsidR="00DF270E" w:rsidRPr="00DF270E">
        <w:rPr>
          <w:b/>
          <w:szCs w:val="28"/>
          <w:bdr w:val="none" w:sz="0" w:space="0" w:color="auto" w:frame="1"/>
        </w:rPr>
        <w:t>и вебинарах «Школа кросс-культурной трансформации»</w:t>
      </w:r>
      <w:r w:rsidR="00E0722A">
        <w:rPr>
          <w:szCs w:val="28"/>
          <w:bdr w:val="none" w:sz="0" w:space="0" w:color="auto" w:frame="1"/>
        </w:rPr>
        <w:t xml:space="preserve"> </w:t>
      </w:r>
      <w:r w:rsidR="00B90885">
        <w:rPr>
          <w:szCs w:val="28"/>
          <w:bdr w:val="none" w:sz="0" w:space="0" w:color="auto" w:frame="1"/>
        </w:rPr>
        <w:t>по программ</w:t>
      </w:r>
      <w:r w:rsidR="00DF270E">
        <w:rPr>
          <w:szCs w:val="28"/>
          <w:bdr w:val="none" w:sz="0" w:space="0" w:color="auto" w:frame="1"/>
        </w:rPr>
        <w:t>ам</w:t>
      </w:r>
      <w:r w:rsidR="00B90885" w:rsidRPr="00E17E78">
        <w:rPr>
          <w:szCs w:val="28"/>
          <w:bdr w:val="none" w:sz="0" w:space="0" w:color="auto" w:frame="1"/>
        </w:rPr>
        <w:t xml:space="preserve"> </w:t>
      </w:r>
      <w:r w:rsidR="00E0722A" w:rsidRPr="00E17E78">
        <w:rPr>
          <w:szCs w:val="28"/>
          <w:bdr w:val="none" w:sz="0" w:space="0" w:color="auto" w:frame="1"/>
        </w:rPr>
        <w:t>АНО ДПО «Школа экспорта АО «Российский экспортный центр»</w:t>
      </w:r>
      <w:r w:rsidR="00DF270E">
        <w:rPr>
          <w:szCs w:val="28"/>
          <w:bdr w:val="none" w:sz="0" w:space="0" w:color="auto" w:frame="1"/>
        </w:rPr>
        <w:t xml:space="preserve">, </w:t>
      </w:r>
      <w:r w:rsidR="00DF270E" w:rsidRPr="00DF270E">
        <w:rPr>
          <w:szCs w:val="28"/>
          <w:bdr w:val="none" w:sz="0" w:space="0" w:color="auto" w:frame="1"/>
        </w:rPr>
        <w:t>которые будут проведены в онлайн-формате</w:t>
      </w:r>
      <w:r w:rsidR="00DF270E">
        <w:rPr>
          <w:szCs w:val="28"/>
          <w:bdr w:val="none" w:sz="0" w:space="0" w:color="auto" w:frame="1"/>
        </w:rPr>
        <w:t>.</w:t>
      </w:r>
    </w:p>
    <w:p w14:paraId="1D7D44C5" w14:textId="3F4FDD35" w:rsidR="00693477" w:rsidRDefault="00693477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В 2026 году запланировано проведение 12 онлайн-семинаров (график прилагается).</w:t>
      </w:r>
    </w:p>
    <w:p w14:paraId="4593E683" w14:textId="079851FA" w:rsidR="00693477" w:rsidRDefault="00693477" w:rsidP="00693477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Участие в семинарах позволяет компаниям:</w:t>
      </w:r>
    </w:p>
    <w:p w14:paraId="55FF0874" w14:textId="35AFBF42" w:rsidR="00693477" w:rsidRPr="00693477" w:rsidRDefault="00693477" w:rsidP="00693477">
      <w:pPr>
        <w:pStyle w:val="a7"/>
        <w:numPr>
          <w:ilvl w:val="0"/>
          <w:numId w:val="4"/>
        </w:numPr>
        <w:spacing w:after="0"/>
        <w:jc w:val="both"/>
        <w:rPr>
          <w:i/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получить практические навыки и знания, необходимые для успешного выхода на рынки дружественных стран </w:t>
      </w:r>
      <w:r w:rsidRPr="00693477">
        <w:rPr>
          <w:i/>
          <w:szCs w:val="28"/>
          <w:bdr w:val="none" w:sz="0" w:space="0" w:color="auto" w:frame="1"/>
        </w:rPr>
        <w:t>(НПА, особенности регулирования рынка, менталитета, основные финансовые и временные затраты при выходе на новый рынок и т.д.);</w:t>
      </w:r>
    </w:p>
    <w:p w14:paraId="33F43451" w14:textId="77777777" w:rsidR="00693477" w:rsidRPr="00B95469" w:rsidRDefault="00693477" w:rsidP="00693477">
      <w:pPr>
        <w:pStyle w:val="a7"/>
        <w:numPr>
          <w:ilvl w:val="0"/>
          <w:numId w:val="4"/>
        </w:numPr>
        <w:spacing w:after="0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освоить инструменты и методы, необходимые для привлечения новых клиентов и увеличения продаж;</w:t>
      </w:r>
    </w:p>
    <w:p w14:paraId="3A87C9AA" w14:textId="77777777" w:rsidR="00693477" w:rsidRPr="00693477" w:rsidRDefault="00693477" w:rsidP="00693477">
      <w:pPr>
        <w:pStyle w:val="a7"/>
        <w:numPr>
          <w:ilvl w:val="0"/>
          <w:numId w:val="4"/>
        </w:numPr>
        <w:spacing w:after="0"/>
        <w:jc w:val="both"/>
        <w:rPr>
          <w:i/>
          <w:szCs w:val="28"/>
          <w:bdr w:val="none" w:sz="0" w:space="0" w:color="auto" w:frame="1"/>
        </w:rPr>
      </w:pPr>
      <w:r w:rsidRPr="00B95469">
        <w:rPr>
          <w:szCs w:val="28"/>
          <w:bdr w:val="none" w:sz="0" w:space="0" w:color="auto" w:frame="1"/>
        </w:rPr>
        <w:t xml:space="preserve">получить информацию обо всех мерах поддержки экспорта </w:t>
      </w:r>
      <w:r w:rsidRPr="00693477">
        <w:rPr>
          <w:i/>
          <w:szCs w:val="28"/>
          <w:bdr w:val="none" w:sz="0" w:space="0" w:color="auto" w:frame="1"/>
        </w:rPr>
        <w:t>(региональных и федеральных).</w:t>
      </w:r>
    </w:p>
    <w:p w14:paraId="7A4753BC" w14:textId="26527154" w:rsidR="00693477" w:rsidRPr="00693477" w:rsidRDefault="00693477" w:rsidP="00693477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 w:rsidRPr="00693477">
        <w:rPr>
          <w:szCs w:val="28"/>
          <w:bdr w:val="none" w:sz="0" w:space="0" w:color="auto" w:frame="1"/>
        </w:rPr>
        <w:t>Кроме того, зарегистрировавшиеся предприниматели будут иметь возможность изучить рассматриваемую тематику в записи.</w:t>
      </w:r>
    </w:p>
    <w:p w14:paraId="0689263D" w14:textId="1805E7AF" w:rsidR="00693477" w:rsidRDefault="00693477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Информирование о мероприятиях осуществляется посредством:</w:t>
      </w:r>
    </w:p>
    <w:p w14:paraId="4CCC8FBE" w14:textId="39ADBA25" w:rsidR="00C472FF" w:rsidRDefault="00693477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1) </w:t>
      </w:r>
      <w:r w:rsidR="00C472FF">
        <w:rPr>
          <w:szCs w:val="28"/>
          <w:bdr w:val="none" w:sz="0" w:space="0" w:color="auto" w:frame="1"/>
        </w:rPr>
        <w:t xml:space="preserve">сайт </w:t>
      </w:r>
      <w:r w:rsidR="00C472FF" w:rsidRPr="00C472FF">
        <w:rPr>
          <w:szCs w:val="28"/>
          <w:bdr w:val="none" w:sz="0" w:space="0" w:color="auto" w:frame="1"/>
        </w:rPr>
        <w:t>НО МКК «Фонд поддержки предпринимательства РТ»</w:t>
      </w:r>
      <w:r w:rsidR="00C472FF">
        <w:rPr>
          <w:szCs w:val="28"/>
          <w:bdr w:val="none" w:sz="0" w:space="0" w:color="auto" w:frame="1"/>
        </w:rPr>
        <w:t xml:space="preserve"> и модерируемые социальные сети</w:t>
      </w:r>
      <w:r w:rsidR="00591CA0">
        <w:rPr>
          <w:szCs w:val="28"/>
          <w:bdr w:val="none" w:sz="0" w:space="0" w:color="auto" w:frame="1"/>
        </w:rPr>
        <w:t xml:space="preserve"> (</w:t>
      </w:r>
      <w:hyperlink r:id="rId5" w:history="1">
        <w:r w:rsidR="00591CA0" w:rsidRPr="00A56003">
          <w:rPr>
            <w:rStyle w:val="ac"/>
            <w:szCs w:val="28"/>
            <w:bdr w:val="none" w:sz="0" w:space="0" w:color="auto" w:frame="1"/>
          </w:rPr>
          <w:t>https://fpprt.ru/2026/shkola-eksporta-rec-predstavlyaet-obnovlennuju-programmu-eksportnyh-seminarov-zhiznennyj-cikl-eksportnogo-proekta/</w:t>
        </w:r>
      </w:hyperlink>
      <w:r w:rsidR="00591CA0">
        <w:rPr>
          <w:szCs w:val="28"/>
          <w:bdr w:val="none" w:sz="0" w:space="0" w:color="auto" w:frame="1"/>
        </w:rPr>
        <w:t xml:space="preserve">; </w:t>
      </w:r>
      <w:hyperlink r:id="rId6" w:history="1">
        <w:r w:rsidR="006F320E" w:rsidRPr="00A56003">
          <w:rPr>
            <w:rStyle w:val="ac"/>
            <w:szCs w:val="28"/>
            <w:bdr w:val="none" w:sz="0" w:space="0" w:color="auto" w:frame="1"/>
          </w:rPr>
          <w:t>https://t.me/c/1829853039/3031</w:t>
        </w:r>
      </w:hyperlink>
      <w:r w:rsidR="006F320E">
        <w:rPr>
          <w:szCs w:val="28"/>
          <w:bdr w:val="none" w:sz="0" w:space="0" w:color="auto" w:frame="1"/>
        </w:rPr>
        <w:t xml:space="preserve">; </w:t>
      </w:r>
      <w:hyperlink r:id="rId7" w:history="1">
        <w:r w:rsidR="006F320E" w:rsidRPr="00A56003">
          <w:rPr>
            <w:rStyle w:val="ac"/>
            <w:szCs w:val="28"/>
            <w:bdr w:val="none" w:sz="0" w:space="0" w:color="auto" w:frame="1"/>
          </w:rPr>
          <w:t>https://t.me/tatarstanexport/701</w:t>
        </w:r>
      </w:hyperlink>
      <w:r w:rsidR="006F320E">
        <w:rPr>
          <w:szCs w:val="28"/>
          <w:bdr w:val="none" w:sz="0" w:space="0" w:color="auto" w:frame="1"/>
        </w:rPr>
        <w:t>)</w:t>
      </w:r>
    </w:p>
    <w:p w14:paraId="5D82EB64" w14:textId="77777777" w:rsidR="00693477" w:rsidRDefault="00693477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2) Рассылку в адрес:</w:t>
      </w:r>
    </w:p>
    <w:p w14:paraId="79DE433B" w14:textId="5BC76170" w:rsidR="00693477" w:rsidRDefault="00693477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 отраслевых органов власти;</w:t>
      </w:r>
    </w:p>
    <w:p w14:paraId="14D20EB3" w14:textId="74C6EBA6" w:rsidR="00C472FF" w:rsidRDefault="00693477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 глав муниципальных районов и городских округов;</w:t>
      </w:r>
    </w:p>
    <w:p w14:paraId="54F47D20" w14:textId="60DC3FED" w:rsidR="00C472FF" w:rsidRDefault="00C472FF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 объединени</w:t>
      </w:r>
      <w:r w:rsidR="00693477">
        <w:rPr>
          <w:szCs w:val="28"/>
          <w:bdr w:val="none" w:sz="0" w:space="0" w:color="auto" w:frame="1"/>
        </w:rPr>
        <w:t>й</w:t>
      </w:r>
      <w:r>
        <w:rPr>
          <w:szCs w:val="28"/>
          <w:bdr w:val="none" w:sz="0" w:space="0" w:color="auto" w:frame="1"/>
        </w:rPr>
        <w:t xml:space="preserve"> предпринимателей (Торгово-промышленная палата Республики Татарстан, ОПОРА России, Деловая Россия, Ассоциация предприятий малого и среднего бизнеса, </w:t>
      </w:r>
      <w:r w:rsidRPr="00C472FF">
        <w:rPr>
          <w:szCs w:val="28"/>
          <w:bdr w:val="none" w:sz="0" w:space="0" w:color="auto" w:frame="1"/>
        </w:rPr>
        <w:t>Ассоциация фермеров, крестьянских подворий и сельскохозяйственных потребительских кооперативов Республики Татарстан</w:t>
      </w:r>
      <w:r>
        <w:rPr>
          <w:szCs w:val="28"/>
          <w:bdr w:val="none" w:sz="0" w:space="0" w:color="auto" w:frame="1"/>
        </w:rPr>
        <w:t>);</w:t>
      </w:r>
    </w:p>
    <w:p w14:paraId="05B5B04A" w14:textId="1BB295D3" w:rsidR="00C472FF" w:rsidRDefault="00C472FF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- </w:t>
      </w:r>
      <w:r w:rsidR="00693477">
        <w:rPr>
          <w:szCs w:val="28"/>
          <w:bdr w:val="none" w:sz="0" w:space="0" w:color="auto" w:frame="1"/>
        </w:rPr>
        <w:t xml:space="preserve">производственных площадок, парков, технопарков: </w:t>
      </w:r>
      <w:r>
        <w:rPr>
          <w:szCs w:val="28"/>
          <w:bdr w:val="none" w:sz="0" w:space="0" w:color="auto" w:frame="1"/>
        </w:rPr>
        <w:t xml:space="preserve">в Технополис </w:t>
      </w:r>
      <w:proofErr w:type="spellStart"/>
      <w:r>
        <w:rPr>
          <w:szCs w:val="28"/>
          <w:bdr w:val="none" w:sz="0" w:space="0" w:color="auto" w:frame="1"/>
        </w:rPr>
        <w:t>Химград</w:t>
      </w:r>
      <w:proofErr w:type="spellEnd"/>
      <w:r>
        <w:rPr>
          <w:szCs w:val="28"/>
          <w:bdr w:val="none" w:sz="0" w:space="0" w:color="auto" w:frame="1"/>
        </w:rPr>
        <w:t xml:space="preserve">, </w:t>
      </w:r>
      <w:r w:rsidRPr="00C472FF">
        <w:rPr>
          <w:szCs w:val="28"/>
          <w:bdr w:val="none" w:sz="0" w:space="0" w:color="auto" w:frame="1"/>
        </w:rPr>
        <w:t xml:space="preserve">Инновационный технопарк </w:t>
      </w:r>
      <w:r>
        <w:rPr>
          <w:szCs w:val="28"/>
          <w:bdr w:val="none" w:sz="0" w:space="0" w:color="auto" w:frame="1"/>
        </w:rPr>
        <w:t>«</w:t>
      </w:r>
      <w:r w:rsidRPr="00C472FF">
        <w:rPr>
          <w:szCs w:val="28"/>
          <w:bdr w:val="none" w:sz="0" w:space="0" w:color="auto" w:frame="1"/>
        </w:rPr>
        <w:t>Идея</w:t>
      </w:r>
      <w:r>
        <w:rPr>
          <w:szCs w:val="28"/>
          <w:bdr w:val="none" w:sz="0" w:space="0" w:color="auto" w:frame="1"/>
        </w:rPr>
        <w:t xml:space="preserve">», </w:t>
      </w:r>
      <w:r w:rsidRPr="00C472FF">
        <w:rPr>
          <w:szCs w:val="28"/>
          <w:bdr w:val="none" w:sz="0" w:space="0" w:color="auto" w:frame="1"/>
        </w:rPr>
        <w:t xml:space="preserve">ГАУ </w:t>
      </w:r>
      <w:r>
        <w:rPr>
          <w:szCs w:val="28"/>
          <w:bdr w:val="none" w:sz="0" w:space="0" w:color="auto" w:frame="1"/>
        </w:rPr>
        <w:t>«</w:t>
      </w:r>
      <w:r w:rsidRPr="00C472FF">
        <w:rPr>
          <w:szCs w:val="28"/>
          <w:bdr w:val="none" w:sz="0" w:space="0" w:color="auto" w:frame="1"/>
        </w:rPr>
        <w:t xml:space="preserve">Технопарк в сфере высоких технологий </w:t>
      </w:r>
      <w:r>
        <w:rPr>
          <w:szCs w:val="28"/>
          <w:bdr w:val="none" w:sz="0" w:space="0" w:color="auto" w:frame="1"/>
        </w:rPr>
        <w:t>«</w:t>
      </w:r>
      <w:r w:rsidRPr="00C472FF">
        <w:rPr>
          <w:szCs w:val="28"/>
          <w:bdr w:val="none" w:sz="0" w:space="0" w:color="auto" w:frame="1"/>
        </w:rPr>
        <w:t>ИТ-парк</w:t>
      </w:r>
      <w:r>
        <w:rPr>
          <w:szCs w:val="28"/>
          <w:bdr w:val="none" w:sz="0" w:space="0" w:color="auto" w:frame="1"/>
        </w:rPr>
        <w:t xml:space="preserve">», </w:t>
      </w:r>
      <w:r w:rsidR="00440BB7">
        <w:rPr>
          <w:szCs w:val="28"/>
          <w:bdr w:val="none" w:sz="0" w:space="0" w:color="auto" w:frame="1"/>
        </w:rPr>
        <w:t>Иннополис.</w:t>
      </w:r>
    </w:p>
    <w:p w14:paraId="00CC512D" w14:textId="2B638816" w:rsidR="00657A48" w:rsidRDefault="00657A48" w:rsidP="0075370D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</w:p>
    <w:p w14:paraId="032E2B9B" w14:textId="61F6FEDF" w:rsidR="00693477" w:rsidRDefault="00693477" w:rsidP="00B95469">
      <w:pPr>
        <w:spacing w:after="0"/>
        <w:ind w:left="567" w:firstLine="567"/>
        <w:jc w:val="both"/>
      </w:pPr>
      <w:r>
        <w:rPr>
          <w:szCs w:val="28"/>
          <w:bdr w:val="none" w:sz="0" w:space="0" w:color="auto" w:frame="1"/>
        </w:rPr>
        <w:t>Необходимо отметить, что в</w:t>
      </w:r>
      <w:r w:rsidR="00657A48">
        <w:rPr>
          <w:szCs w:val="28"/>
          <w:bdr w:val="none" w:sz="0" w:space="0" w:color="auto" w:frame="1"/>
        </w:rPr>
        <w:t xml:space="preserve"> 2025 году и ранее подобные семинары проводились </w:t>
      </w:r>
      <w:r>
        <w:rPr>
          <w:szCs w:val="28"/>
          <w:bdr w:val="none" w:sz="0" w:space="0" w:color="auto" w:frame="1"/>
        </w:rPr>
        <w:t xml:space="preserve">также </w:t>
      </w:r>
      <w:r w:rsidR="00657A48">
        <w:rPr>
          <w:szCs w:val="28"/>
          <w:bdr w:val="none" w:sz="0" w:space="0" w:color="auto" w:frame="1"/>
        </w:rPr>
        <w:t>в очном формате</w:t>
      </w:r>
      <w:r w:rsidRPr="00693477">
        <w:rPr>
          <w:szCs w:val="28"/>
          <w:bdr w:val="none" w:sz="0" w:space="0" w:color="auto" w:frame="1"/>
        </w:rPr>
        <w:t xml:space="preserve"> </w:t>
      </w:r>
      <w:r>
        <w:rPr>
          <w:szCs w:val="28"/>
          <w:bdr w:val="none" w:sz="0" w:space="0" w:color="auto" w:frame="1"/>
        </w:rPr>
        <w:t>на площадке «Дома предпринимателя»</w:t>
      </w:r>
      <w:r w:rsidR="00BC3F46">
        <w:rPr>
          <w:szCs w:val="28"/>
          <w:bdr w:val="none" w:sz="0" w:space="0" w:color="auto" w:frame="1"/>
        </w:rPr>
        <w:t>.</w:t>
      </w:r>
      <w:r w:rsidR="00B95469" w:rsidRPr="00B95469">
        <w:t xml:space="preserve"> </w:t>
      </w:r>
    </w:p>
    <w:p w14:paraId="3F08EF83" w14:textId="77777777" w:rsidR="00693477" w:rsidRDefault="00693477" w:rsidP="00693477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t>Так, в 2025 году д</w:t>
      </w:r>
      <w:r w:rsidR="00B95469" w:rsidRPr="00B95469">
        <w:rPr>
          <w:szCs w:val="28"/>
          <w:bdr w:val="none" w:sz="0" w:space="0" w:color="auto" w:frame="1"/>
        </w:rPr>
        <w:t xml:space="preserve">ля максимального охвата представителей бизнес-сообщества </w:t>
      </w:r>
      <w:r>
        <w:rPr>
          <w:szCs w:val="28"/>
          <w:bdr w:val="none" w:sz="0" w:space="0" w:color="auto" w:frame="1"/>
        </w:rPr>
        <w:t xml:space="preserve">13 </w:t>
      </w:r>
      <w:r w:rsidR="00DF270E">
        <w:rPr>
          <w:szCs w:val="28"/>
          <w:bdr w:val="none" w:sz="0" w:space="0" w:color="auto" w:frame="1"/>
        </w:rPr>
        <w:t>экспортны</w:t>
      </w:r>
      <w:r>
        <w:rPr>
          <w:szCs w:val="28"/>
          <w:bdr w:val="none" w:sz="0" w:space="0" w:color="auto" w:frame="1"/>
        </w:rPr>
        <w:t>х</w:t>
      </w:r>
      <w:r w:rsidR="00DF270E">
        <w:rPr>
          <w:szCs w:val="28"/>
          <w:bdr w:val="none" w:sz="0" w:space="0" w:color="auto" w:frame="1"/>
        </w:rPr>
        <w:t xml:space="preserve"> </w:t>
      </w:r>
      <w:r w:rsidR="00B95469" w:rsidRPr="00B95469">
        <w:rPr>
          <w:szCs w:val="28"/>
          <w:bdr w:val="none" w:sz="0" w:space="0" w:color="auto" w:frame="1"/>
        </w:rPr>
        <w:t>семинар</w:t>
      </w:r>
      <w:r>
        <w:rPr>
          <w:szCs w:val="28"/>
          <w:bdr w:val="none" w:sz="0" w:space="0" w:color="auto" w:frame="1"/>
        </w:rPr>
        <w:t>ов</w:t>
      </w:r>
      <w:r w:rsidR="00B95469" w:rsidRPr="00B95469">
        <w:rPr>
          <w:szCs w:val="28"/>
          <w:bdr w:val="none" w:sz="0" w:space="0" w:color="auto" w:frame="1"/>
        </w:rPr>
        <w:t xml:space="preserve"> по наиболее актуальным тематикам </w:t>
      </w:r>
      <w:r w:rsidR="00DF270E">
        <w:rPr>
          <w:szCs w:val="28"/>
          <w:bdr w:val="none" w:sz="0" w:space="0" w:color="auto" w:frame="1"/>
        </w:rPr>
        <w:t xml:space="preserve">были </w:t>
      </w:r>
      <w:r w:rsidR="00B95469" w:rsidRPr="00B95469">
        <w:rPr>
          <w:szCs w:val="28"/>
          <w:bdr w:val="none" w:sz="0" w:space="0" w:color="auto" w:frame="1"/>
        </w:rPr>
        <w:t>пров</w:t>
      </w:r>
      <w:r w:rsidR="003B7FF6">
        <w:rPr>
          <w:szCs w:val="28"/>
          <w:bdr w:val="none" w:sz="0" w:space="0" w:color="auto" w:frame="1"/>
        </w:rPr>
        <w:t>еден</w:t>
      </w:r>
      <w:r w:rsidR="00DF270E">
        <w:rPr>
          <w:szCs w:val="28"/>
          <w:bdr w:val="none" w:sz="0" w:space="0" w:color="auto" w:frame="1"/>
        </w:rPr>
        <w:t>ы</w:t>
      </w:r>
      <w:r w:rsidR="003B7FF6">
        <w:rPr>
          <w:szCs w:val="28"/>
          <w:bdr w:val="none" w:sz="0" w:space="0" w:color="auto" w:frame="1"/>
        </w:rPr>
        <w:t xml:space="preserve"> </w:t>
      </w:r>
      <w:r w:rsidR="00B95469" w:rsidRPr="00B95469">
        <w:rPr>
          <w:szCs w:val="28"/>
          <w:bdr w:val="none" w:sz="0" w:space="0" w:color="auto" w:frame="1"/>
        </w:rPr>
        <w:t xml:space="preserve">в </w:t>
      </w:r>
      <w:r w:rsidR="005E0E5E">
        <w:rPr>
          <w:szCs w:val="28"/>
          <w:bdr w:val="none" w:sz="0" w:space="0" w:color="auto" w:frame="1"/>
        </w:rPr>
        <w:t>четырех</w:t>
      </w:r>
      <w:r w:rsidR="00B95469" w:rsidRPr="00B95469">
        <w:rPr>
          <w:szCs w:val="28"/>
          <w:bdr w:val="none" w:sz="0" w:space="0" w:color="auto" w:frame="1"/>
        </w:rPr>
        <w:t xml:space="preserve"> крупных городах республики (Казань, Набережные Челны, Нижнекамск, Альметьевск). </w:t>
      </w:r>
      <w:r>
        <w:rPr>
          <w:szCs w:val="28"/>
          <w:bdr w:val="none" w:sz="0" w:space="0" w:color="auto" w:frame="1"/>
        </w:rPr>
        <w:t xml:space="preserve">В семинарах </w:t>
      </w:r>
      <w:r w:rsidR="00B95469" w:rsidRPr="00B95469">
        <w:rPr>
          <w:szCs w:val="28"/>
          <w:bdr w:val="none" w:sz="0" w:space="0" w:color="auto" w:frame="1"/>
        </w:rPr>
        <w:t>при</w:t>
      </w:r>
      <w:r w:rsidR="003B7FF6">
        <w:rPr>
          <w:szCs w:val="28"/>
          <w:bdr w:val="none" w:sz="0" w:space="0" w:color="auto" w:frame="1"/>
        </w:rPr>
        <w:t>няли участие 100</w:t>
      </w:r>
      <w:r w:rsidR="00B95469" w:rsidRPr="00B95469">
        <w:rPr>
          <w:szCs w:val="28"/>
          <w:bdr w:val="none" w:sz="0" w:space="0" w:color="auto" w:frame="1"/>
        </w:rPr>
        <w:t xml:space="preserve"> </w:t>
      </w:r>
      <w:r w:rsidR="003B7FF6">
        <w:rPr>
          <w:szCs w:val="28"/>
          <w:bdr w:val="none" w:sz="0" w:space="0" w:color="auto" w:frame="1"/>
        </w:rPr>
        <w:t xml:space="preserve">уникальных </w:t>
      </w:r>
      <w:r w:rsidR="00B95469" w:rsidRPr="00B95469">
        <w:rPr>
          <w:szCs w:val="28"/>
          <w:bdr w:val="none" w:sz="0" w:space="0" w:color="auto" w:frame="1"/>
        </w:rPr>
        <w:t>субъектов МСП.</w:t>
      </w:r>
    </w:p>
    <w:p w14:paraId="60EE0D1C" w14:textId="2725E826" w:rsidR="00105AA1" w:rsidRDefault="00693477" w:rsidP="00693477">
      <w:pPr>
        <w:spacing w:after="0"/>
        <w:ind w:left="567" w:firstLine="567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lastRenderedPageBreak/>
        <w:t xml:space="preserve">Проведение семинаров в очном формате </w:t>
      </w:r>
      <w:r w:rsidR="00FA257A">
        <w:rPr>
          <w:szCs w:val="28"/>
          <w:bdr w:val="none" w:sz="0" w:space="0" w:color="auto" w:frame="1"/>
        </w:rPr>
        <w:t>в</w:t>
      </w:r>
      <w:r w:rsidR="00BC3F46">
        <w:rPr>
          <w:szCs w:val="28"/>
          <w:bdr w:val="none" w:sz="0" w:space="0" w:color="auto" w:frame="1"/>
        </w:rPr>
        <w:t xml:space="preserve"> 2026 году </w:t>
      </w:r>
      <w:r>
        <w:rPr>
          <w:szCs w:val="28"/>
          <w:bdr w:val="none" w:sz="0" w:space="0" w:color="auto" w:frame="1"/>
        </w:rPr>
        <w:t xml:space="preserve">в настоящее время находится на обсуждении в АНО ДПО «Школа экспорта РЭЦ» и АО «РЭЦ». В случае принятие решения о проведении мероприятий </w:t>
      </w:r>
      <w:r w:rsidR="00AF5491">
        <w:rPr>
          <w:szCs w:val="28"/>
          <w:bdr w:val="none" w:sz="0" w:space="0" w:color="auto" w:frame="1"/>
        </w:rPr>
        <w:t xml:space="preserve">и </w:t>
      </w:r>
      <w:r>
        <w:rPr>
          <w:szCs w:val="28"/>
          <w:bdr w:val="none" w:sz="0" w:space="0" w:color="auto" w:frame="1"/>
        </w:rPr>
        <w:t>в очном формате Центром поддержки экспорта будет организована соответствующая работа.</w:t>
      </w:r>
    </w:p>
    <w:p w14:paraId="5E7CBAEC" w14:textId="77777777" w:rsidR="000E1A5B" w:rsidRPr="007650DE" w:rsidRDefault="000E1A5B" w:rsidP="007650DE">
      <w:pPr>
        <w:spacing w:after="0"/>
        <w:ind w:left="1418"/>
        <w:jc w:val="both"/>
        <w:rPr>
          <w:i/>
          <w:szCs w:val="28"/>
          <w:bdr w:val="none" w:sz="0" w:space="0" w:color="auto" w:frame="1"/>
        </w:rPr>
      </w:pPr>
    </w:p>
    <w:p w14:paraId="5387109B" w14:textId="6E6B4BE0" w:rsidR="00B63C77" w:rsidRDefault="00B63C77" w:rsidP="007650DE">
      <w:pPr>
        <w:spacing w:after="0"/>
        <w:ind w:left="1418"/>
        <w:jc w:val="both"/>
        <w:rPr>
          <w:i/>
          <w:szCs w:val="28"/>
          <w:bdr w:val="none" w:sz="0" w:space="0" w:color="auto" w:frame="1"/>
        </w:rPr>
      </w:pPr>
    </w:p>
    <w:p w14:paraId="132B5307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FBABDC7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F5D9321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B42B89E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44EFC75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27F9FA1E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75C89B18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FA9E6A4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6E11A0A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F0A40A6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7C24927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F3C63E4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D8A69D9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BF2CFBF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6EA3ADE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CF54ED0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115D5F7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2B38E1C0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FCDAAA0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7702D67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7E071B3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0D60803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00FD44A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BB668FC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7C056A0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CE1F3DC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575420D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ABAB24F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2520AF0D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776DEE19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B848F29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277E569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47E8558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C7E5D5D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74B9BB1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E554D51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3D69F8B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D5D89EE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6A035B5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2F66D56D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2D6223A" w14:textId="77777777" w:rsidR="00B20FE1" w:rsidRDefault="00B20FE1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0DEE1D5" w14:textId="17167012" w:rsidR="00440BB7" w:rsidRPr="00440BB7" w:rsidRDefault="00440BB7" w:rsidP="0015461B">
      <w:pPr>
        <w:spacing w:after="0"/>
        <w:ind w:firstLine="851"/>
        <w:jc w:val="center"/>
        <w:rPr>
          <w:b/>
          <w:bCs/>
          <w:color w:val="000000"/>
          <w:u w:val="single"/>
          <w:bdr w:val="none" w:sz="0" w:space="0" w:color="auto" w:frame="1"/>
        </w:rPr>
      </w:pPr>
      <w:r w:rsidRPr="00A62B5D">
        <w:rPr>
          <w:b/>
          <w:bCs/>
          <w:color w:val="000000"/>
          <w:bdr w:val="none" w:sz="0" w:space="0" w:color="auto" w:frame="1"/>
        </w:rPr>
        <w:t>План-график</w:t>
      </w:r>
      <w:r>
        <w:rPr>
          <w:b/>
          <w:bCs/>
          <w:color w:val="000000"/>
          <w:bdr w:val="none" w:sz="0" w:space="0" w:color="auto" w:frame="1"/>
        </w:rPr>
        <w:t xml:space="preserve"> </w:t>
      </w:r>
    </w:p>
    <w:p w14:paraId="493B77E7" w14:textId="77777777" w:rsidR="0039102E" w:rsidRDefault="00440BB7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экспортных</w:t>
      </w:r>
      <w:r w:rsidRPr="00A62B5D">
        <w:rPr>
          <w:b/>
          <w:bCs/>
          <w:color w:val="000000"/>
          <w:bdr w:val="none" w:sz="0" w:space="0" w:color="auto" w:frame="1"/>
        </w:rPr>
        <w:t xml:space="preserve"> семинаров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39102E">
        <w:rPr>
          <w:b/>
          <w:bCs/>
          <w:color w:val="000000"/>
          <w:bdr w:val="none" w:sz="0" w:space="0" w:color="auto" w:frame="1"/>
        </w:rPr>
        <w:t xml:space="preserve">по </w:t>
      </w:r>
      <w:r w:rsidR="00734769">
        <w:rPr>
          <w:b/>
          <w:bCs/>
          <w:color w:val="000000"/>
          <w:bdr w:val="none" w:sz="0" w:space="0" w:color="auto" w:frame="1"/>
        </w:rPr>
        <w:t>программ</w:t>
      </w:r>
      <w:r w:rsidR="0039102E">
        <w:rPr>
          <w:b/>
          <w:bCs/>
          <w:color w:val="000000"/>
          <w:bdr w:val="none" w:sz="0" w:space="0" w:color="auto" w:frame="1"/>
        </w:rPr>
        <w:t xml:space="preserve">е </w:t>
      </w:r>
    </w:p>
    <w:p w14:paraId="2AD8A706" w14:textId="7FB476B8" w:rsidR="00734769" w:rsidRDefault="00734769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  <w:r w:rsidRPr="00734769">
        <w:rPr>
          <w:b/>
          <w:bCs/>
          <w:color w:val="000000"/>
          <w:bdr w:val="none" w:sz="0" w:space="0" w:color="auto" w:frame="1"/>
        </w:rPr>
        <w:t>«Жизненный цикл экспортного проекта»</w:t>
      </w:r>
      <w:r>
        <w:rPr>
          <w:b/>
          <w:bCs/>
          <w:color w:val="000000"/>
          <w:bdr w:val="none" w:sz="0" w:space="0" w:color="auto" w:frame="1"/>
        </w:rPr>
        <w:t xml:space="preserve">  </w:t>
      </w:r>
    </w:p>
    <w:p w14:paraId="718A85A9" w14:textId="7037E1A7" w:rsidR="00440BB7" w:rsidRPr="00734769" w:rsidRDefault="00440BB7" w:rsidP="0015461B">
      <w:pPr>
        <w:spacing w:after="0"/>
        <w:ind w:firstLine="851"/>
        <w:jc w:val="center"/>
        <w:rPr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на 202</w:t>
      </w:r>
      <w:r w:rsidR="00105AA1">
        <w:rPr>
          <w:b/>
          <w:bCs/>
          <w:color w:val="000000"/>
          <w:bdr w:val="none" w:sz="0" w:space="0" w:color="auto" w:frame="1"/>
        </w:rPr>
        <w:t>6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proofErr w:type="gramStart"/>
      <w:r w:rsidRPr="00734769">
        <w:rPr>
          <w:b/>
          <w:bCs/>
          <w:color w:val="000000"/>
          <w:bdr w:val="none" w:sz="0" w:space="0" w:color="auto" w:frame="1"/>
        </w:rPr>
        <w:t>год,</w:t>
      </w:r>
      <w:r w:rsidR="00734769" w:rsidRPr="00734769">
        <w:rPr>
          <w:b/>
          <w:bCs/>
          <w:color w:val="000000"/>
          <w:bdr w:val="none" w:sz="0" w:space="0" w:color="auto" w:frame="1"/>
        </w:rPr>
        <w:t xml:space="preserve"> </w:t>
      </w:r>
      <w:r w:rsidRPr="00734769">
        <w:rPr>
          <w:b/>
          <w:bCs/>
          <w:color w:val="000000"/>
          <w:bdr w:val="none" w:sz="0" w:space="0" w:color="auto" w:frame="1"/>
        </w:rPr>
        <w:t xml:space="preserve"> онлайн</w:t>
      </w:r>
      <w:proofErr w:type="gramEnd"/>
    </w:p>
    <w:p w14:paraId="50A482D6" w14:textId="77777777" w:rsidR="0015461B" w:rsidRDefault="0015461B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1984"/>
      </w:tblGrid>
      <w:tr w:rsidR="003257B2" w:rsidRPr="0015461B" w14:paraId="22321437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6A36AA10" w14:textId="77777777" w:rsidR="003257B2" w:rsidRPr="0015461B" w:rsidRDefault="003257B2" w:rsidP="00463E7A">
            <w:pPr>
              <w:tabs>
                <w:tab w:val="left" w:pos="495"/>
              </w:tabs>
              <w:ind w:left="-108" w:right="-143"/>
              <w:jc w:val="both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14:paraId="4E2729D0" w14:textId="77777777" w:rsidR="003257B2" w:rsidRPr="0015461B" w:rsidRDefault="003257B2" w:rsidP="00463E7A">
            <w:pPr>
              <w:tabs>
                <w:tab w:val="left" w:pos="284"/>
              </w:tabs>
              <w:ind w:left="-567" w:right="35" w:firstLine="851"/>
              <w:jc w:val="center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Наименование семинара</w:t>
            </w:r>
          </w:p>
        </w:tc>
        <w:tc>
          <w:tcPr>
            <w:tcW w:w="1984" w:type="dxa"/>
          </w:tcPr>
          <w:p w14:paraId="4F7BF005" w14:textId="77777777" w:rsidR="003257B2" w:rsidRPr="0015461B" w:rsidRDefault="003257B2" w:rsidP="00463E7A">
            <w:pPr>
              <w:tabs>
                <w:tab w:val="left" w:pos="284"/>
              </w:tabs>
              <w:ind w:left="9" w:hanging="9"/>
              <w:jc w:val="center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Дата проведения</w:t>
            </w:r>
          </w:p>
          <w:p w14:paraId="60B3D964" w14:textId="77777777" w:rsidR="003257B2" w:rsidRPr="0015461B" w:rsidRDefault="003257B2" w:rsidP="00463E7A">
            <w:pPr>
              <w:tabs>
                <w:tab w:val="left" w:pos="284"/>
              </w:tabs>
              <w:ind w:left="-567" w:firstLine="85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7B2" w:rsidRPr="0015461B" w14:paraId="6A2C8CB5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765195B7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2E9916E" w14:textId="127C8F47" w:rsidR="003257B2" w:rsidRPr="0015461B" w:rsidRDefault="003257B2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</w:t>
            </w:r>
            <w:r w:rsidR="00105AA1">
              <w:rPr>
                <w:sz w:val="24"/>
                <w:szCs w:val="24"/>
              </w:rPr>
              <w:t>Маркетинг в экспортной деятельности</w:t>
            </w:r>
            <w:r w:rsidRPr="0015461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457CFDDB" w14:textId="0ABECD1E" w:rsidR="003257B2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257B2"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</w:p>
        </w:tc>
      </w:tr>
      <w:tr w:rsidR="00105AA1" w:rsidRPr="0015461B" w14:paraId="78EB9EB8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299F86BF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801056E" w14:textId="75A8F824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«Основы экспортной деятельности»</w:t>
            </w:r>
          </w:p>
        </w:tc>
        <w:tc>
          <w:tcPr>
            <w:tcW w:w="1984" w:type="dxa"/>
          </w:tcPr>
          <w:p w14:paraId="0A3A4812" w14:textId="6EA941D2" w:rsidR="00105AA1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</w:p>
        </w:tc>
      </w:tr>
      <w:tr w:rsidR="003257B2" w:rsidRPr="0015461B" w14:paraId="66A54041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9D10D7D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03FF263E" w14:textId="77777777" w:rsidR="003257B2" w:rsidRPr="0015461B" w:rsidRDefault="003257B2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«Таможенное регулирование экспорта»</w:t>
            </w:r>
          </w:p>
        </w:tc>
        <w:tc>
          <w:tcPr>
            <w:tcW w:w="1984" w:type="dxa"/>
          </w:tcPr>
          <w:p w14:paraId="6E6AC3FB" w14:textId="0A600F83" w:rsidR="003257B2" w:rsidRPr="0015461B" w:rsidRDefault="003257B2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1</w:t>
            </w:r>
            <w:r w:rsidR="00105AA1">
              <w:rPr>
                <w:sz w:val="24"/>
                <w:szCs w:val="24"/>
              </w:rPr>
              <w:t>3</w:t>
            </w:r>
            <w:r w:rsidRPr="0015461B">
              <w:rPr>
                <w:sz w:val="24"/>
                <w:szCs w:val="24"/>
              </w:rPr>
              <w:t xml:space="preserve"> </w:t>
            </w:r>
            <w:r w:rsidR="00105AA1">
              <w:rPr>
                <w:sz w:val="24"/>
                <w:szCs w:val="24"/>
              </w:rPr>
              <w:t>марта</w:t>
            </w:r>
            <w:r w:rsidRPr="0015461B">
              <w:rPr>
                <w:sz w:val="24"/>
                <w:szCs w:val="24"/>
              </w:rPr>
              <w:t xml:space="preserve"> </w:t>
            </w:r>
          </w:p>
        </w:tc>
      </w:tr>
      <w:tr w:rsidR="003257B2" w:rsidRPr="0015461B" w14:paraId="7D4E9017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6C9EE9F5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7824EDF" w14:textId="31163D09" w:rsidR="003257B2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процедуры в экспорте</w:t>
            </w:r>
          </w:p>
        </w:tc>
        <w:tc>
          <w:tcPr>
            <w:tcW w:w="1984" w:type="dxa"/>
          </w:tcPr>
          <w:p w14:paraId="4D188605" w14:textId="1241C805" w:rsidR="003257B2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257B2"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3257B2" w:rsidRPr="0015461B">
              <w:rPr>
                <w:sz w:val="24"/>
                <w:szCs w:val="24"/>
              </w:rPr>
              <w:t xml:space="preserve"> </w:t>
            </w:r>
          </w:p>
        </w:tc>
      </w:tr>
      <w:tr w:rsidR="00105AA1" w:rsidRPr="0015461B" w14:paraId="6F33F014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6DC7D9CB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6FB412D" w14:textId="71B20024" w:rsidR="00105AA1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«Финансовые инструменты экспорта»</w:t>
            </w:r>
          </w:p>
        </w:tc>
        <w:tc>
          <w:tcPr>
            <w:tcW w:w="1984" w:type="dxa"/>
          </w:tcPr>
          <w:p w14:paraId="10001BB7" w14:textId="4B0307B1" w:rsidR="00105AA1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</w:tr>
      <w:tr w:rsidR="00105AA1" w:rsidRPr="0015461B" w14:paraId="0F5A12B0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0D785D77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DA649B0" w14:textId="30D0C265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«Логистика для экспортеров»</w:t>
            </w:r>
          </w:p>
        </w:tc>
        <w:tc>
          <w:tcPr>
            <w:tcW w:w="1984" w:type="dxa"/>
          </w:tcPr>
          <w:p w14:paraId="4F65CC43" w14:textId="0667C390" w:rsidR="00105AA1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апреля</w:t>
            </w:r>
          </w:p>
        </w:tc>
      </w:tr>
      <w:tr w:rsidR="003257B2" w:rsidRPr="0015461B" w14:paraId="1CD1F4A9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49FAC0D6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3C49C99" w14:textId="43DF8D8F" w:rsidR="003257B2" w:rsidRPr="0015461B" w:rsidRDefault="003257B2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</w:t>
            </w:r>
            <w:r w:rsidR="00105AA1">
              <w:rPr>
                <w:sz w:val="24"/>
                <w:szCs w:val="24"/>
              </w:rPr>
              <w:t>Правовые основы</w:t>
            </w:r>
            <w:r w:rsidRPr="0015461B">
              <w:rPr>
                <w:sz w:val="24"/>
                <w:szCs w:val="24"/>
              </w:rPr>
              <w:t xml:space="preserve"> экспорта»</w:t>
            </w:r>
          </w:p>
        </w:tc>
        <w:tc>
          <w:tcPr>
            <w:tcW w:w="1984" w:type="dxa"/>
          </w:tcPr>
          <w:p w14:paraId="18B85EAB" w14:textId="5A52A822" w:rsidR="003257B2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257B2"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3257B2" w:rsidRPr="0015461B">
              <w:rPr>
                <w:sz w:val="24"/>
                <w:szCs w:val="24"/>
              </w:rPr>
              <w:t xml:space="preserve"> </w:t>
            </w:r>
          </w:p>
        </w:tc>
      </w:tr>
      <w:tr w:rsidR="003257B2" w:rsidRPr="0015461B" w14:paraId="631F721B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3DF8FA22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CB9D" w14:textId="6FAF51BC" w:rsidR="003257B2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«Документационное сопровождение экспорта»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F0AC" w14:textId="78AF6AA9" w:rsidR="003257B2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июня</w:t>
            </w:r>
          </w:p>
        </w:tc>
      </w:tr>
      <w:tr w:rsidR="00105AA1" w:rsidRPr="0015461B" w14:paraId="0B89019C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C339492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6F13" w14:textId="00042EAE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05AA1">
              <w:rPr>
                <w:sz w:val="24"/>
                <w:szCs w:val="24"/>
              </w:rPr>
              <w:t>«Основы экспортной деятельности»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CAB3" w14:textId="0D462E2D" w:rsidR="00105AA1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</w:t>
            </w:r>
          </w:p>
        </w:tc>
      </w:tr>
      <w:tr w:rsidR="00105AA1" w:rsidRPr="0015461B" w14:paraId="0A191FB3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BA5D39A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7D7B" w14:textId="52C76871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«Финансовые инструменты экспорта»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BCE9" w14:textId="3992C2C1" w:rsidR="00105AA1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сентября</w:t>
            </w:r>
          </w:p>
        </w:tc>
      </w:tr>
      <w:tr w:rsidR="00105AA1" w:rsidRPr="0015461B" w14:paraId="48D0C7A5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2A4409E1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C45F" w14:textId="74A19D10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Правовые основы</w:t>
            </w:r>
            <w:r w:rsidRPr="0015461B">
              <w:rPr>
                <w:sz w:val="24"/>
                <w:szCs w:val="24"/>
              </w:rPr>
              <w:t xml:space="preserve"> экспорта»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3CDE" w14:textId="5ED85A68" w:rsidR="00105AA1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октября</w:t>
            </w:r>
          </w:p>
        </w:tc>
      </w:tr>
      <w:tr w:rsidR="003257B2" w:rsidRPr="0015461B" w14:paraId="54CB799D" w14:textId="77777777" w:rsidTr="00C82E9B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B73B" w14:textId="77777777" w:rsidR="003257B2" w:rsidRPr="0015461B" w:rsidRDefault="003257B2" w:rsidP="008D4072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31D2" w14:textId="7C13BBEA" w:rsidR="003257B2" w:rsidRPr="0015461B" w:rsidRDefault="00105AA1" w:rsidP="008D4072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«Логистика для экспортеров»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019B" w14:textId="3D43A7B2" w:rsidR="003257B2" w:rsidRPr="0015461B" w:rsidRDefault="003257B2" w:rsidP="008D4072">
            <w:pPr>
              <w:tabs>
                <w:tab w:val="left" w:pos="284"/>
              </w:tabs>
              <w:ind w:left="31"/>
              <w:rPr>
                <w:sz w:val="24"/>
                <w:szCs w:val="24"/>
                <w:lang w:val="en-US"/>
              </w:rPr>
            </w:pPr>
            <w:r w:rsidRPr="0015461B">
              <w:rPr>
                <w:sz w:val="24"/>
                <w:szCs w:val="24"/>
              </w:rPr>
              <w:t xml:space="preserve">3 </w:t>
            </w:r>
            <w:r w:rsidR="00734769">
              <w:rPr>
                <w:sz w:val="24"/>
                <w:szCs w:val="24"/>
              </w:rPr>
              <w:t>дека</w:t>
            </w:r>
            <w:r w:rsidRPr="0015461B">
              <w:rPr>
                <w:sz w:val="24"/>
                <w:szCs w:val="24"/>
              </w:rPr>
              <w:t>бря</w:t>
            </w:r>
          </w:p>
        </w:tc>
      </w:tr>
    </w:tbl>
    <w:p w14:paraId="254ABAC6" w14:textId="77777777" w:rsidR="007650DE" w:rsidRPr="007650DE" w:rsidRDefault="007650DE" w:rsidP="007650DE">
      <w:pPr>
        <w:spacing w:after="0"/>
        <w:ind w:left="1418"/>
        <w:jc w:val="both"/>
        <w:rPr>
          <w:i/>
          <w:szCs w:val="28"/>
          <w:bdr w:val="none" w:sz="0" w:space="0" w:color="auto" w:frame="1"/>
        </w:rPr>
      </w:pPr>
    </w:p>
    <w:p w14:paraId="63A41A3E" w14:textId="71338FB4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  <w:bookmarkStart w:id="0" w:name="_Hlk204680227"/>
    </w:p>
    <w:p w14:paraId="621CCED8" w14:textId="06382863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372115E" w14:textId="3A110DDA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B4D41B5" w14:textId="1DDE8A9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7D782B94" w14:textId="062CD3B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0C2CC35" w14:textId="4C20AD9F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CB19896" w14:textId="6437800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037FFC3" w14:textId="3F5BA68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A110002" w14:textId="393A1A94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51A6F0B" w14:textId="6222B33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84223FD" w14:textId="4C6B8709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4285436" w14:textId="2A3383B2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550029B" w14:textId="3980BDF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7FAD468B" w14:textId="7BEBF40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25FE3632" w14:textId="2471DAB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EE1051C" w14:textId="598DE075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2E8C7D0" w14:textId="27465234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FCC4DFC" w14:textId="6BD8A61E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7169CA7A" w14:textId="7777777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  <w:bookmarkStart w:id="1" w:name="_GoBack"/>
      <w:bookmarkEnd w:id="1"/>
    </w:p>
    <w:p w14:paraId="5E8A4277" w14:textId="7777777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B61BF91" w14:textId="77777777" w:rsidR="00734769" w:rsidRDefault="001A5328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  <w:r w:rsidRPr="00A62B5D">
        <w:rPr>
          <w:b/>
          <w:bCs/>
          <w:color w:val="000000"/>
          <w:bdr w:val="none" w:sz="0" w:space="0" w:color="auto" w:frame="1"/>
        </w:rPr>
        <w:t>План-график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734769">
        <w:rPr>
          <w:b/>
          <w:bCs/>
          <w:color w:val="000000"/>
          <w:bdr w:val="none" w:sz="0" w:space="0" w:color="auto" w:frame="1"/>
        </w:rPr>
        <w:t>веб</w:t>
      </w:r>
      <w:r w:rsidRPr="00A62B5D">
        <w:rPr>
          <w:b/>
          <w:bCs/>
          <w:color w:val="000000"/>
          <w:bdr w:val="none" w:sz="0" w:space="0" w:color="auto" w:frame="1"/>
        </w:rPr>
        <w:t>инаров</w:t>
      </w:r>
      <w:r w:rsidR="00734769">
        <w:rPr>
          <w:b/>
          <w:bCs/>
          <w:color w:val="000000"/>
          <w:bdr w:val="none" w:sz="0" w:space="0" w:color="auto" w:frame="1"/>
        </w:rPr>
        <w:t xml:space="preserve"> </w:t>
      </w:r>
    </w:p>
    <w:p w14:paraId="5069F467" w14:textId="5496FF86" w:rsidR="001A5328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«Школа кросс-культурной трансформации»</w:t>
      </w:r>
      <w:r w:rsidR="001A5328">
        <w:rPr>
          <w:b/>
          <w:bCs/>
          <w:color w:val="000000"/>
          <w:bdr w:val="none" w:sz="0" w:space="0" w:color="auto" w:frame="1"/>
        </w:rPr>
        <w:t xml:space="preserve"> на 202</w:t>
      </w:r>
      <w:r>
        <w:rPr>
          <w:b/>
          <w:bCs/>
          <w:color w:val="000000"/>
          <w:bdr w:val="none" w:sz="0" w:space="0" w:color="auto" w:frame="1"/>
        </w:rPr>
        <w:t>6</w:t>
      </w:r>
      <w:r w:rsidR="001A5328">
        <w:rPr>
          <w:b/>
          <w:bCs/>
          <w:color w:val="000000"/>
          <w:bdr w:val="none" w:sz="0" w:space="0" w:color="auto" w:frame="1"/>
        </w:rPr>
        <w:t xml:space="preserve"> год</w:t>
      </w:r>
      <w:r>
        <w:rPr>
          <w:b/>
          <w:bCs/>
          <w:color w:val="000000"/>
          <w:bdr w:val="none" w:sz="0" w:space="0" w:color="auto" w:frame="1"/>
        </w:rPr>
        <w:t xml:space="preserve">, </w:t>
      </w:r>
      <w:r w:rsidRPr="00734769">
        <w:rPr>
          <w:b/>
          <w:bCs/>
          <w:color w:val="000000"/>
          <w:u w:val="single"/>
          <w:bdr w:val="none" w:sz="0" w:space="0" w:color="auto" w:frame="1"/>
        </w:rPr>
        <w:t>онлайн</w:t>
      </w:r>
    </w:p>
    <w:p w14:paraId="41146F86" w14:textId="48074E42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378"/>
        <w:gridCol w:w="1984"/>
      </w:tblGrid>
      <w:tr w:rsidR="00734769" w:rsidRPr="0015461B" w14:paraId="205B0DEE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21F0C257" w14:textId="77777777" w:rsidR="00734769" w:rsidRPr="0015461B" w:rsidRDefault="00734769" w:rsidP="002E023A">
            <w:pPr>
              <w:tabs>
                <w:tab w:val="left" w:pos="495"/>
              </w:tabs>
              <w:ind w:left="-108" w:right="-143"/>
              <w:jc w:val="both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78" w:type="dxa"/>
            <w:shd w:val="clear" w:color="auto" w:fill="auto"/>
          </w:tcPr>
          <w:p w14:paraId="2C5C513C" w14:textId="2D3152B3" w:rsidR="00734769" w:rsidRPr="0015461B" w:rsidRDefault="00734769" w:rsidP="002E023A">
            <w:pPr>
              <w:tabs>
                <w:tab w:val="left" w:pos="284"/>
              </w:tabs>
              <w:ind w:left="-567" w:right="35" w:firstLine="851"/>
              <w:jc w:val="center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веб</w:t>
            </w:r>
            <w:r w:rsidRPr="0015461B">
              <w:rPr>
                <w:b/>
                <w:bCs/>
                <w:sz w:val="24"/>
                <w:szCs w:val="24"/>
              </w:rPr>
              <w:t>инара</w:t>
            </w:r>
          </w:p>
        </w:tc>
        <w:tc>
          <w:tcPr>
            <w:tcW w:w="1984" w:type="dxa"/>
          </w:tcPr>
          <w:p w14:paraId="6CA5252A" w14:textId="77777777" w:rsidR="00734769" w:rsidRPr="0015461B" w:rsidRDefault="00734769" w:rsidP="002E023A">
            <w:pPr>
              <w:tabs>
                <w:tab w:val="left" w:pos="284"/>
              </w:tabs>
              <w:ind w:left="9" w:hanging="9"/>
              <w:jc w:val="center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Дата проведения</w:t>
            </w:r>
          </w:p>
          <w:p w14:paraId="168FA935" w14:textId="77777777" w:rsidR="00734769" w:rsidRPr="0015461B" w:rsidRDefault="00734769" w:rsidP="002E023A">
            <w:pPr>
              <w:tabs>
                <w:tab w:val="left" w:pos="284"/>
              </w:tabs>
              <w:ind w:left="-567" w:firstLine="85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4769" w:rsidRPr="0015461B" w14:paraId="3BA09A08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6032155D" w14:textId="77777777" w:rsidR="00734769" w:rsidRPr="0087096C" w:rsidRDefault="00734769" w:rsidP="0087096C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C6A6992" w14:textId="6AB5471D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Кросс-культурная трансформация – взаимодействие с партнерами из ОАЭ</w:t>
            </w:r>
          </w:p>
        </w:tc>
        <w:tc>
          <w:tcPr>
            <w:tcW w:w="1984" w:type="dxa"/>
          </w:tcPr>
          <w:p w14:paraId="19610F9C" w14:textId="0EAD1CEB" w:rsidR="00734769" w:rsidRPr="0015461B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</w:tc>
      </w:tr>
      <w:tr w:rsidR="00734769" w14:paraId="72D6EFB5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B41EDE4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B4FF428" w14:textId="615134A5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Кросс-культурная трансформация – взаимодействие с партнерами из Турции</w:t>
            </w:r>
          </w:p>
        </w:tc>
        <w:tc>
          <w:tcPr>
            <w:tcW w:w="1984" w:type="dxa"/>
          </w:tcPr>
          <w:p w14:paraId="55568270" w14:textId="08568C6E" w:rsidR="00734769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апреля</w:t>
            </w:r>
          </w:p>
        </w:tc>
      </w:tr>
      <w:tr w:rsidR="00734769" w:rsidRPr="0015461B" w14:paraId="4E3CDC28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3AB6D79C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37A4208" w14:textId="2A6C4539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Кросс-культурная трансформация – взаимодействие с партнерами из Королевства Саудовская Аравия</w:t>
            </w:r>
          </w:p>
        </w:tc>
        <w:tc>
          <w:tcPr>
            <w:tcW w:w="1984" w:type="dxa"/>
          </w:tcPr>
          <w:p w14:paraId="5443F5E3" w14:textId="227CD7B7" w:rsidR="00734769" w:rsidRPr="0015461B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Pr="0015461B">
              <w:rPr>
                <w:sz w:val="24"/>
                <w:szCs w:val="24"/>
              </w:rPr>
              <w:t xml:space="preserve"> </w:t>
            </w:r>
          </w:p>
        </w:tc>
      </w:tr>
      <w:tr w:rsidR="00734769" w:rsidRPr="0015461B" w14:paraId="483BA9E1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0FD6CA71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E2117B5" w14:textId="5D0A18E2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Кросс-культурная трансформация – взаимодействие с партнерами из Египта</w:t>
            </w:r>
          </w:p>
        </w:tc>
        <w:tc>
          <w:tcPr>
            <w:tcW w:w="1984" w:type="dxa"/>
          </w:tcPr>
          <w:p w14:paraId="16975F9C" w14:textId="1B5BBAF0" w:rsidR="00734769" w:rsidRPr="0015461B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</w:tr>
      <w:tr w:rsidR="00734769" w14:paraId="139D50F9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33F0FE25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F52B060" w14:textId="67F0E4EE" w:rsidR="00734769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734769">
              <w:rPr>
                <w:sz w:val="24"/>
                <w:szCs w:val="24"/>
              </w:rPr>
              <w:t xml:space="preserve">Кросс-культурная трансформация – взаимодействие с партнерами из </w:t>
            </w:r>
            <w:r>
              <w:rPr>
                <w:sz w:val="24"/>
                <w:szCs w:val="24"/>
              </w:rPr>
              <w:t>Китая</w:t>
            </w:r>
          </w:p>
        </w:tc>
        <w:tc>
          <w:tcPr>
            <w:tcW w:w="1984" w:type="dxa"/>
          </w:tcPr>
          <w:p w14:paraId="62453208" w14:textId="6FADA5A7" w:rsidR="00734769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ноября</w:t>
            </w:r>
          </w:p>
        </w:tc>
      </w:tr>
      <w:tr w:rsidR="00734769" w14:paraId="13FB4CC8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53821CC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5755193" w14:textId="7EAD4327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734769">
              <w:rPr>
                <w:sz w:val="24"/>
                <w:szCs w:val="24"/>
              </w:rPr>
              <w:t xml:space="preserve">Кросс-культурная трансформация – взаимодействие с партнерами из </w:t>
            </w:r>
            <w:r>
              <w:rPr>
                <w:sz w:val="24"/>
                <w:szCs w:val="24"/>
              </w:rPr>
              <w:t>Индии</w:t>
            </w:r>
          </w:p>
        </w:tc>
        <w:tc>
          <w:tcPr>
            <w:tcW w:w="1984" w:type="dxa"/>
          </w:tcPr>
          <w:p w14:paraId="20C72C4D" w14:textId="56EC19F6" w:rsidR="00734769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</w:t>
            </w:r>
          </w:p>
        </w:tc>
      </w:tr>
    </w:tbl>
    <w:p w14:paraId="5B520700" w14:textId="74E380B6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6CDADAB" w14:textId="2B8C5429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18576F8" w14:textId="3831EC46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E420DA6" w14:textId="7712796F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bookmarkEnd w:id="0"/>
    <w:p w14:paraId="1AC99954" w14:textId="430BE4B0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sectPr w:rsidR="00734769" w:rsidSect="007650DE">
      <w:pgSz w:w="11906" w:h="16838" w:code="9"/>
      <w:pgMar w:top="709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C7E"/>
    <w:multiLevelType w:val="hybridMultilevel"/>
    <w:tmpl w:val="66287D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DF0749"/>
    <w:multiLevelType w:val="hybridMultilevel"/>
    <w:tmpl w:val="66287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800A05"/>
    <w:multiLevelType w:val="hybridMultilevel"/>
    <w:tmpl w:val="E9A0677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735F"/>
    <w:multiLevelType w:val="hybridMultilevel"/>
    <w:tmpl w:val="E9A0677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148AE"/>
    <w:multiLevelType w:val="hybridMultilevel"/>
    <w:tmpl w:val="EA6CD75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F97084B"/>
    <w:multiLevelType w:val="hybridMultilevel"/>
    <w:tmpl w:val="E9A0677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40"/>
    <w:rsid w:val="000572DB"/>
    <w:rsid w:val="0008133E"/>
    <w:rsid w:val="000E1A5B"/>
    <w:rsid w:val="000E68B0"/>
    <w:rsid w:val="00105AA1"/>
    <w:rsid w:val="0015461B"/>
    <w:rsid w:val="001A0AAF"/>
    <w:rsid w:val="001A5328"/>
    <w:rsid w:val="00285E97"/>
    <w:rsid w:val="002E7885"/>
    <w:rsid w:val="003257B2"/>
    <w:rsid w:val="00344084"/>
    <w:rsid w:val="0039102E"/>
    <w:rsid w:val="003A1EC2"/>
    <w:rsid w:val="003B7FF6"/>
    <w:rsid w:val="00440BB7"/>
    <w:rsid w:val="004F036D"/>
    <w:rsid w:val="00556551"/>
    <w:rsid w:val="00591CA0"/>
    <w:rsid w:val="005E0E5E"/>
    <w:rsid w:val="00657A48"/>
    <w:rsid w:val="00693477"/>
    <w:rsid w:val="006C0B77"/>
    <w:rsid w:val="006F320E"/>
    <w:rsid w:val="00734769"/>
    <w:rsid w:val="00746087"/>
    <w:rsid w:val="0075370D"/>
    <w:rsid w:val="007650DE"/>
    <w:rsid w:val="007C6FC2"/>
    <w:rsid w:val="007D2A50"/>
    <w:rsid w:val="008137BA"/>
    <w:rsid w:val="008242FF"/>
    <w:rsid w:val="00870751"/>
    <w:rsid w:val="0087096C"/>
    <w:rsid w:val="008D7CA5"/>
    <w:rsid w:val="008F1704"/>
    <w:rsid w:val="00922C48"/>
    <w:rsid w:val="00974830"/>
    <w:rsid w:val="009956E5"/>
    <w:rsid w:val="009A204A"/>
    <w:rsid w:val="00A32130"/>
    <w:rsid w:val="00A53D7D"/>
    <w:rsid w:val="00AF5491"/>
    <w:rsid w:val="00B20FE1"/>
    <w:rsid w:val="00B63C77"/>
    <w:rsid w:val="00B90885"/>
    <w:rsid w:val="00B915B7"/>
    <w:rsid w:val="00B95469"/>
    <w:rsid w:val="00BC3F46"/>
    <w:rsid w:val="00BF33B4"/>
    <w:rsid w:val="00BF6909"/>
    <w:rsid w:val="00C472FF"/>
    <w:rsid w:val="00C82E9B"/>
    <w:rsid w:val="00CD57D2"/>
    <w:rsid w:val="00D145EB"/>
    <w:rsid w:val="00DF270E"/>
    <w:rsid w:val="00E0010D"/>
    <w:rsid w:val="00E0722A"/>
    <w:rsid w:val="00E17E78"/>
    <w:rsid w:val="00E9366E"/>
    <w:rsid w:val="00EA59DF"/>
    <w:rsid w:val="00ED7040"/>
    <w:rsid w:val="00EE4070"/>
    <w:rsid w:val="00F02A26"/>
    <w:rsid w:val="00F12C76"/>
    <w:rsid w:val="00F1687D"/>
    <w:rsid w:val="00F22201"/>
    <w:rsid w:val="00F81B15"/>
    <w:rsid w:val="00FA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99A2"/>
  <w15:chartTrackingRefBased/>
  <w15:docId w15:val="{BC72E4C3-488E-4E92-9824-45146EE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7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0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0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0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0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0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0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0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04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704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70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704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70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704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7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0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704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7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70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7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704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70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1C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atarstanexport/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c/1829853039/3031" TargetMode="External"/><Relationship Id="rId5" Type="http://schemas.openxmlformats.org/officeDocument/2006/relationships/hyperlink" Target="https://fpprt.ru/2026/shkola-eksporta-rec-predstavlyaet-obnovlennuju-programmu-eksportnyh-seminarov-zhiznennyj-cikl-eksportnogo-proek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 Айрат Ринатович</dc:creator>
  <cp:keywords/>
  <dc:description/>
  <cp:lastModifiedBy>Муртазина Фируза Ревгатовна</cp:lastModifiedBy>
  <cp:revision>2</cp:revision>
  <cp:lastPrinted>2026-02-10T10:51:00Z</cp:lastPrinted>
  <dcterms:created xsi:type="dcterms:W3CDTF">2026-02-10T13:51:00Z</dcterms:created>
  <dcterms:modified xsi:type="dcterms:W3CDTF">2026-02-10T13:51:00Z</dcterms:modified>
</cp:coreProperties>
</file>