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378F" w14:textId="77777777" w:rsidR="00AE3756" w:rsidRPr="00AE3756" w:rsidRDefault="00AE3756" w:rsidP="00AE3756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  <w14:ligatures w14:val="none"/>
        </w:rPr>
      </w:pPr>
      <w:bookmarkStart w:id="0" w:name="_GoBack"/>
      <w:r w:rsidRPr="00AE3756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  <w14:ligatures w14:val="none"/>
        </w:rPr>
        <w:t>Права потребителей при оказании услуг по ремонту бытовой техники.</w:t>
      </w:r>
    </w:p>
    <w:bookmarkEnd w:id="0"/>
    <w:p w14:paraId="78931707" w14:textId="77777777" w:rsidR="00AE3756" w:rsidRPr="00AE3756" w:rsidRDefault="00AE3756" w:rsidP="00AE3756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kern w:val="0"/>
          <w:sz w:val="21"/>
          <w:szCs w:val="21"/>
          <w:lang w:eastAsia="ru-RU"/>
          <w14:ligatures w14:val="none"/>
        </w:rPr>
      </w:pPr>
      <w:r w:rsidRPr="00AE3756">
        <w:rPr>
          <w:rFonts w:ascii="Verdana" w:eastAsia="Times New Roman" w:hAnsi="Verdana" w:cs="Times New Roman"/>
          <w:color w:val="4F4F4F"/>
          <w:kern w:val="0"/>
          <w:sz w:val="21"/>
          <w:szCs w:val="21"/>
          <w:lang w:eastAsia="ru-RU"/>
          <w14:ligatures w14:val="none"/>
        </w:rPr>
        <w:t> </w:t>
      </w:r>
    </w:p>
    <w:p w14:paraId="3DE75C95" w14:textId="77777777" w:rsidR="00AE3756" w:rsidRPr="00AE3756" w:rsidRDefault="00AE3756" w:rsidP="00AE3756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kern w:val="0"/>
          <w:sz w:val="21"/>
          <w:szCs w:val="21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Сфера защиты прав потребителей при оказании бытовых услуг населению является одной из важных. Ведь именно в эту область входят работы и услуги, с которыми люди сталкиваются ежедневно.</w:t>
      </w:r>
    </w:p>
    <w:p w14:paraId="65E2D649" w14:textId="77777777" w:rsidR="00AE3756" w:rsidRDefault="00AE3756" w:rsidP="00AE3756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Деятельность по оказанию услуг по </w:t>
      </w:r>
      <w:proofErr w:type="gramStart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ремонту  по</w:t>
      </w:r>
      <w:proofErr w:type="gramEnd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ремонту бытовой техники регламентируется Законом Российской Федерации  «О защите прав потребителей» от 07.02.1992 г. №2300-1, Правилами оказания бытовых услуг  утвержденными Постановлением Правительства РФ 21 сентября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020 г. №1514 (далее — Правила).</w:t>
      </w:r>
    </w:p>
    <w:p w14:paraId="0D6E1CBB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Исполнитель обязан довести до сведения потребителей следующую информацию об оказываемых услугах </w:t>
      </w:r>
      <w:proofErr w:type="gramStart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п.</w:t>
      </w:r>
      <w:proofErr w:type="gramEnd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Правил бытового обслуживания населения в Российской Федерации, утвержденных Постановлением Правительства РФ 21 сент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ября 2020 г. №1514 ) :</w:t>
      </w:r>
    </w:p>
    <w:p w14:paraId="2F81560D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    перечень оказываемых услуг, форм или условий их </w:t>
      </w:r>
      <w:proofErr w:type="gramStart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предоставления;</w:t>
      </w: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-</w:t>
      </w:r>
      <w:proofErr w:type="gramEnd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  указание на обозначение стандартов (при наличии), в соответствии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которыми оказываются услуги;</w:t>
      </w:r>
    </w:p>
    <w:p w14:paraId="20724E5C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  сроки выполнения работ;</w:t>
      </w:r>
    </w:p>
    <w:p w14:paraId="02E85C86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   данные о конкретном лице, которое будет оказывать услугу, если эти данные имеют значение, исход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из характера услуги (работы);</w:t>
      </w:r>
    </w:p>
    <w:p w14:paraId="468F4B73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   требования, которые должны обеспечивать безопасность оказания услуги для потребителя, а также предотвращение причинен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ия вреда имуществу потребителя;</w:t>
      </w:r>
    </w:p>
    <w:p w14:paraId="6FD78F7A" w14:textId="024E44E3" w:rsidR="00AE3756" w:rsidRP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   образцы договоров (квитанций, иных документов) об оказании услуг;</w:t>
      </w:r>
    </w:p>
    <w:p w14:paraId="65CE397D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   перечень категорий потребителей, имеющих право на получение льгот, а также перечень льгот, предоставляемых при оказании услуг в соответствии с федеральными законами и иными нормативными правовы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 актами Российской Федерации.</w:t>
      </w:r>
    </w:p>
    <w:p w14:paraId="4AECA1B4" w14:textId="77777777" w:rsidR="00AE3756" w:rsidRDefault="00AE3756" w:rsidP="00AE3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 должна находиться в удобном и доступном для обозрения месте.</w:t>
      </w: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Исполнитель обязан оказать услугу в сроки, предусмотренные договором о выполнении работ. В указанном договоре делается отметка о фактической дате оказания услуги. Изделие (вещь), указанное в документе, подтверждающем заключение договора об оказании услуг, в случае утраты этого документа выдается на основании письменного заявления потребителя по предъявлении им паспорта или иного документа, удостов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еряющего личность потребителя.</w:t>
      </w:r>
    </w:p>
    <w:p w14:paraId="3BA822DF" w14:textId="7304522D" w:rsidR="00AE3756" w:rsidRPr="00AE3756" w:rsidRDefault="00AE3756" w:rsidP="00AE3756">
      <w:pPr>
        <w:spacing w:after="0" w:line="240" w:lineRule="auto"/>
        <w:jc w:val="both"/>
        <w:rPr>
          <w:rFonts w:ascii="Verdana" w:eastAsia="Times New Roman" w:hAnsi="Verdana" w:cs="Times New Roman"/>
          <w:color w:val="4F4F4F"/>
          <w:kern w:val="0"/>
          <w:sz w:val="21"/>
          <w:szCs w:val="21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14:paraId="099EDB5C" w14:textId="77777777" w:rsidR="00AE3756" w:rsidRDefault="00AE3756" w:rsidP="00AE375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ументе, удостоверяющем приемку.</w:t>
      </w:r>
    </w:p>
    <w:p w14:paraId="1C576B76" w14:textId="77777777" w:rsidR="00AE3756" w:rsidRDefault="00AE3756" w:rsidP="00AE375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Потребитель, обнаруживший после приемки работы отступления в ней от договора об оказании </w:t>
      </w:r>
      <w:proofErr w:type="gramStart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услуг  или</w:t>
      </w:r>
      <w:proofErr w:type="gramEnd"/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C4EA00D" w14:textId="60C25B31" w:rsidR="00AE3756" w:rsidRPr="00AE3756" w:rsidRDefault="00AE3756" w:rsidP="00AE3756">
      <w:pPr>
        <w:spacing w:line="240" w:lineRule="auto"/>
        <w:jc w:val="both"/>
        <w:rPr>
          <w:rFonts w:ascii="Verdana" w:eastAsia="Times New Roman" w:hAnsi="Verdana" w:cs="Times New Roman"/>
          <w:color w:val="4F4F4F"/>
          <w:kern w:val="0"/>
          <w:sz w:val="21"/>
          <w:szCs w:val="21"/>
          <w:lang w:eastAsia="ru-RU"/>
          <w14:ligatures w14:val="none"/>
        </w:rPr>
      </w:pPr>
      <w:r w:rsidRPr="00AE3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неисполнение либо ненадлежащее исполнение обязательств по договору об оказании услуг исполнитель несет ответственность, предусмотренную законодательством Российской Федерации и договором.</w:t>
      </w:r>
    </w:p>
    <w:p w14:paraId="3D156F91" w14:textId="77777777" w:rsidR="00FE5155" w:rsidRDefault="00FE5155" w:rsidP="00FE5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A65F380" w14:textId="77777777" w:rsidR="00FE5155" w:rsidRDefault="00FE5155" w:rsidP="00FE5155">
      <w:pPr>
        <w:spacing w:after="0" w:line="240" w:lineRule="auto"/>
        <w:jc w:val="both"/>
        <w:rPr>
          <w:rStyle w:val="ad"/>
          <w:rFonts w:ascii="Verdana" w:eastAsiaTheme="majorEastAsia" w:hAnsi="Verdana" w:cs="Times New Roman"/>
          <w:color w:val="4F4F4F"/>
          <w:kern w:val="0"/>
          <w:sz w:val="21"/>
          <w:szCs w:val="21"/>
          <w:lang w:eastAsia="ru-RU"/>
          <w14:ligatures w14:val="none"/>
        </w:rPr>
      </w:pPr>
    </w:p>
    <w:p w14:paraId="740C12B4" w14:textId="753ED4A6" w:rsidR="00AF75BD" w:rsidRPr="00AF75BD" w:rsidRDefault="00AF75BD" w:rsidP="0013078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Нурлатский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ТО</w:t>
      </w:r>
      <w:r w:rsidR="0024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</w:t>
      </w:r>
      <w:r w:rsidR="00DC63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24</w:t>
      </w:r>
      <w:r w:rsidR="002403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.06.2025</w:t>
      </w:r>
    </w:p>
    <w:sectPr w:rsidR="00AF75BD" w:rsidRPr="00AF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4FF"/>
    <w:multiLevelType w:val="multilevel"/>
    <w:tmpl w:val="03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01681"/>
    <w:multiLevelType w:val="multilevel"/>
    <w:tmpl w:val="2FE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4122FA"/>
    <w:multiLevelType w:val="multilevel"/>
    <w:tmpl w:val="346E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571DC7"/>
    <w:multiLevelType w:val="multilevel"/>
    <w:tmpl w:val="432A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42"/>
    <w:rsid w:val="00013751"/>
    <w:rsid w:val="000A18A7"/>
    <w:rsid w:val="000A5F2C"/>
    <w:rsid w:val="000B3E42"/>
    <w:rsid w:val="00130786"/>
    <w:rsid w:val="00154FBA"/>
    <w:rsid w:val="00173FD0"/>
    <w:rsid w:val="0019237B"/>
    <w:rsid w:val="00240353"/>
    <w:rsid w:val="002C1EF0"/>
    <w:rsid w:val="00312880"/>
    <w:rsid w:val="00366FB0"/>
    <w:rsid w:val="00430562"/>
    <w:rsid w:val="004F18FC"/>
    <w:rsid w:val="00522CD6"/>
    <w:rsid w:val="00656EA8"/>
    <w:rsid w:val="00732A0F"/>
    <w:rsid w:val="008420B3"/>
    <w:rsid w:val="00846CAC"/>
    <w:rsid w:val="009A3FE6"/>
    <w:rsid w:val="00A548B9"/>
    <w:rsid w:val="00A90439"/>
    <w:rsid w:val="00AB1ED3"/>
    <w:rsid w:val="00AE3756"/>
    <w:rsid w:val="00AF75BD"/>
    <w:rsid w:val="00B45DAE"/>
    <w:rsid w:val="00B87ECA"/>
    <w:rsid w:val="00C40F05"/>
    <w:rsid w:val="00C44456"/>
    <w:rsid w:val="00D72436"/>
    <w:rsid w:val="00DC635E"/>
    <w:rsid w:val="00DE62BA"/>
    <w:rsid w:val="00EC14CD"/>
    <w:rsid w:val="00F01D61"/>
    <w:rsid w:val="00F832FF"/>
    <w:rsid w:val="00FE446E"/>
    <w:rsid w:val="00FE515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BB1E"/>
  <w15:chartTrackingRefBased/>
  <w15:docId w15:val="{7BAC78DF-485E-4084-B927-8A561461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E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66FB0"/>
    <w:rPr>
      <w:b/>
      <w:bCs/>
    </w:rPr>
  </w:style>
  <w:style w:type="character" w:styleId="ae">
    <w:name w:val="Emphasis"/>
    <w:basedOn w:val="a0"/>
    <w:uiPriority w:val="20"/>
    <w:qFormat/>
    <w:rsid w:val="00C40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268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832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8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22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2025-06-25T07:56:00Z</dcterms:created>
  <dcterms:modified xsi:type="dcterms:W3CDTF">2025-06-25T07:56:00Z</dcterms:modified>
</cp:coreProperties>
</file>