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E3E4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bookmarkStart w:id="0" w:name="_GoBack"/>
      <w:r>
        <w:rPr>
          <w:rStyle w:val="ad"/>
          <w:rFonts w:ascii="Verdana" w:eastAsiaTheme="majorEastAsia" w:hAnsi="Verdana"/>
          <w:color w:val="4F4F4F"/>
          <w:sz w:val="21"/>
          <w:szCs w:val="21"/>
        </w:rPr>
        <w:t>24 марта - Всемирный день борьбы с туберкулезом</w:t>
      </w:r>
    </w:p>
    <w:bookmarkEnd w:id="0"/>
    <w:p w14:paraId="1D918842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14:paraId="73250B10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Ежегодно, </w:t>
      </w:r>
      <w:proofErr w:type="gramStart"/>
      <w:r>
        <w:rPr>
          <w:rFonts w:ascii="Verdana" w:hAnsi="Verdana"/>
          <w:color w:val="4F4F4F"/>
          <w:sz w:val="21"/>
          <w:szCs w:val="21"/>
        </w:rPr>
        <w:t>24  марта</w:t>
      </w:r>
      <w:proofErr w:type="gramEnd"/>
      <w:r>
        <w:rPr>
          <w:rFonts w:ascii="Verdana" w:hAnsi="Verdana"/>
          <w:color w:val="4F4F4F"/>
          <w:sz w:val="21"/>
          <w:szCs w:val="21"/>
        </w:rPr>
        <w:t>,  мировая  общественность  проводит Всемирный день борьбы с туберкулезом, в котором Российская Федерация   принимает активное участие.</w:t>
      </w:r>
    </w:p>
    <w:p w14:paraId="6F2662C4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Туберкулез продолжает разрушать жизни миллионов людей во всем мире, вызывая тяжелые последствия для здоровья, а также социальной и экономической сферы. Тема этого года </w:t>
      </w:r>
      <w:proofErr w:type="gramStart"/>
      <w:r>
        <w:rPr>
          <w:rFonts w:ascii="Verdana" w:hAnsi="Verdana"/>
          <w:color w:val="4F4F4F"/>
          <w:sz w:val="21"/>
          <w:szCs w:val="21"/>
        </w:rPr>
        <w:t>« Да</w:t>
      </w:r>
      <w:proofErr w:type="gramEnd"/>
      <w:r>
        <w:rPr>
          <w:rFonts w:ascii="Verdana" w:hAnsi="Verdana"/>
          <w:color w:val="4F4F4F"/>
          <w:sz w:val="21"/>
          <w:szCs w:val="21"/>
        </w:rPr>
        <w:t>, мы можем ликвидировать туберкулёз».</w:t>
      </w:r>
    </w:p>
    <w:p w14:paraId="2EA7E015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Заболевание туберкулезом регистрируется среди всех социальных слоёв населения, включая лиц декретированных групп.</w:t>
      </w:r>
    </w:p>
    <w:p w14:paraId="794C483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Одним из главных направлений по улучшению эпидемиологической ситуации по туберкулезу в области является раннее выявление заболевания, в целях чего проводится ежегодное обследование детей иммунодиагностикой, в 2024 г. отмечено увеличение охвата детей с года до 14 лет </w:t>
      </w:r>
      <w:proofErr w:type="gramStart"/>
      <w:r>
        <w:rPr>
          <w:rFonts w:ascii="Verdana" w:hAnsi="Verdana"/>
          <w:color w:val="4F4F4F"/>
          <w:sz w:val="21"/>
          <w:szCs w:val="21"/>
        </w:rPr>
        <w:t>иммунодиагностикой  -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98,7%  детей. Основной метод выявления туберкулеза среди взрослого населения - флюорографическое обследование, в 2024 году охват ФОГ обследования населения составил 68%. С целью предупреждения заболеваемости туберкулезом ежегодно в Челябинской области прививки против туберкулеза получают около 33 тысяч детей, в том числе 26 тысячи новорожденных.</w:t>
      </w:r>
    </w:p>
    <w:p w14:paraId="7E7C385A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d"/>
          <w:rFonts w:ascii="Verdana" w:eastAsiaTheme="majorEastAsia" w:hAnsi="Verdana"/>
          <w:color w:val="4F4F4F"/>
          <w:sz w:val="21"/>
          <w:szCs w:val="21"/>
        </w:rPr>
        <w:t>Необходимо знать,</w:t>
      </w:r>
      <w:r>
        <w:rPr>
          <w:rFonts w:ascii="Verdana" w:hAnsi="Verdana"/>
          <w:color w:val="4F4F4F"/>
          <w:sz w:val="21"/>
          <w:szCs w:val="21"/>
        </w:rPr>
        <w:t xml:space="preserve"> что туберкулез – это инфекционное заболевание, вызываемое микобактериями группы </w:t>
      </w:r>
      <w:proofErr w:type="spellStart"/>
      <w:r>
        <w:rPr>
          <w:rFonts w:ascii="Verdana" w:hAnsi="Verdana"/>
          <w:color w:val="4F4F4F"/>
          <w:sz w:val="21"/>
          <w:szCs w:val="21"/>
        </w:rPr>
        <w:t>Mycobacterium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4F4F4F"/>
          <w:sz w:val="21"/>
          <w:szCs w:val="21"/>
        </w:rPr>
        <w:t>tuberculosis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4F4F4F"/>
          <w:sz w:val="21"/>
          <w:szCs w:val="21"/>
        </w:rPr>
        <w:t>complex</w:t>
      </w:r>
      <w:proofErr w:type="spellEnd"/>
      <w:r>
        <w:rPr>
          <w:rFonts w:ascii="Verdana" w:hAnsi="Verdana"/>
          <w:color w:val="4F4F4F"/>
          <w:sz w:val="21"/>
          <w:szCs w:val="21"/>
        </w:rPr>
        <w:t>. Опасность микобактерий туберкулёза состоит и в том, что они очень устойчивы во внешней среде: выдерживают нагревание до +90 °C и охлаждение до −260 °C, не погибают под действием кислот, щелочей и спиртов в составе обычных дезинфицирующих средств и долго сохраняют жизнеспособность на поверхностях предметов. Так, если микобактерии с каплями слюны или мокроты осели на страницах книг, они остаются активными до 3 месяцев.</w:t>
      </w:r>
    </w:p>
    <w:p w14:paraId="7E8ADFFC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Туберкулёз чаще передаётся воздушно-капельным путём: микобактерии рассеиваются вокруг больного туберкулёзом при кашле, чихании, смехе, но возможны и </w:t>
      </w:r>
      <w:proofErr w:type="gramStart"/>
      <w:r>
        <w:rPr>
          <w:rFonts w:ascii="Verdana" w:hAnsi="Verdana"/>
          <w:color w:val="4F4F4F"/>
          <w:sz w:val="21"/>
          <w:szCs w:val="21"/>
        </w:rPr>
        <w:t>другие  пути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передачи туберкулёзной инфекции:</w:t>
      </w:r>
    </w:p>
    <w:p w14:paraId="30BFBA2A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воздушно</w:t>
      </w:r>
      <w:proofErr w:type="gramEnd"/>
      <w:r>
        <w:rPr>
          <w:rFonts w:ascii="Verdana" w:hAnsi="Verdana"/>
          <w:color w:val="4F4F4F"/>
          <w:sz w:val="21"/>
          <w:szCs w:val="21"/>
        </w:rPr>
        <w:t>-пылевой: высохшие на поверхностях капли мокроты и слизи с пылью поднимаются в воздух, откуда и попадают в организм человека;</w:t>
      </w:r>
    </w:p>
    <w:p w14:paraId="46559B39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алиментарный</w:t>
      </w:r>
      <w:proofErr w:type="gramEnd"/>
      <w:r>
        <w:rPr>
          <w:rFonts w:ascii="Verdana" w:hAnsi="Verdana"/>
          <w:color w:val="4F4F4F"/>
          <w:sz w:val="21"/>
          <w:szCs w:val="21"/>
        </w:rPr>
        <w:t>: заражение происходит при употреблении в пищу инфицированного молока или мяса больных животных;</w:t>
      </w:r>
    </w:p>
    <w:p w14:paraId="5D30BBD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контактный</w:t>
      </w:r>
      <w:proofErr w:type="gramEnd"/>
      <w:r>
        <w:rPr>
          <w:rFonts w:ascii="Verdana" w:hAnsi="Verdana"/>
          <w:color w:val="4F4F4F"/>
          <w:sz w:val="21"/>
          <w:szCs w:val="21"/>
        </w:rPr>
        <w:t>: при совместном использовании предметов личной гигиены, посуды и др.;</w:t>
      </w:r>
    </w:p>
    <w:p w14:paraId="31A3E52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внутриутробный</w:t>
      </w:r>
      <w:proofErr w:type="gramEnd"/>
      <w:r>
        <w:rPr>
          <w:rFonts w:ascii="Verdana" w:hAnsi="Verdana"/>
          <w:color w:val="4F4F4F"/>
          <w:sz w:val="21"/>
          <w:szCs w:val="21"/>
        </w:rPr>
        <w:t>: от больной матери к ребёнку (встречается редко).</w:t>
      </w:r>
    </w:p>
    <w:p w14:paraId="779BCBA8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 оценкам ВОЗ, туберкулезными бактериями инфицировано около четверти населения мира. Вероятность того, что у инфицированных людей в какой-то момент появятся симптомы туберкулеза и разовьется заболевание, составляет примерно 5–10%. Риску заболевания туберкулезом в гораздо большей степени подвержены лица с ослабленным иммунитетом. Так, вероятность развития активной формы туберкулеза у людей, живущих с ВИЧ, возрастает примерно в 13 раз. Повышенному риску заболевания туберкулезом могут подвергаться люди, которые:</w:t>
      </w:r>
    </w:p>
    <w:p w14:paraId="2EE0E3D8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страдают диабетом (высокий уровень сахара в крови);</w:t>
      </w:r>
    </w:p>
    <w:p w14:paraId="04919A08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- имеют ослабленную иммунную систему (например, в результате ВИЧ-инфекции или СПИДа);</w:t>
      </w:r>
    </w:p>
    <w:p w14:paraId="60CEE019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страдают от неполноценного питания;</w:t>
      </w:r>
    </w:p>
    <w:p w14:paraId="7B780BF3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употребляют табак;</w:t>
      </w:r>
    </w:p>
    <w:p w14:paraId="476F668F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злоупотребляют алкоголем.</w:t>
      </w:r>
    </w:p>
    <w:p w14:paraId="17BE4A67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Туберкулез возникает в результате размножения бактерий в организме и поражения различных органов. Симптомы туберкулеза могут оставаться слабо выраженными в течение многих месяцев, в результате чего больной может, сам того не подозревая, заражать других людей. У некоторых туберкулезных больных симптомы отсутствуют.</w:t>
      </w:r>
    </w:p>
    <w:p w14:paraId="7A390BB5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d"/>
          <w:rFonts w:ascii="Verdana" w:eastAsiaTheme="majorEastAsia" w:hAnsi="Verdana"/>
          <w:color w:val="4F4F4F"/>
          <w:sz w:val="21"/>
          <w:szCs w:val="21"/>
        </w:rPr>
        <w:t>Распространенные симптомы туберкулеза:</w:t>
      </w:r>
    </w:p>
    <w:p w14:paraId="79832B17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длительный кашель (иногда с кровью);</w:t>
      </w:r>
    </w:p>
    <w:p w14:paraId="381919C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боль в груди;</w:t>
      </w:r>
    </w:p>
    <w:p w14:paraId="35FF9E79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слабость;</w:t>
      </w:r>
    </w:p>
    <w:p w14:paraId="2A6F48FF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повышенная утомляемость;</w:t>
      </w:r>
    </w:p>
    <w:p w14:paraId="0A502B97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снижение массы тела;</w:t>
      </w:r>
    </w:p>
    <w:p w14:paraId="40A5083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лихорадка;</w:t>
      </w:r>
    </w:p>
    <w:p w14:paraId="1639D179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ночная потливость.</w:t>
      </w:r>
    </w:p>
    <w:p w14:paraId="4325C31B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Симптомы туберкулеза зависят от локализации инфекционного процесса в организме. Хотя туберкулез обычно поражает легкие, он также может поражать почки, головной мозг, позвоночник и кожные покровы.</w:t>
      </w:r>
    </w:p>
    <w:p w14:paraId="1ABACCD6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d"/>
          <w:rFonts w:ascii="Verdana" w:eastAsiaTheme="majorEastAsia" w:hAnsi="Verdana"/>
          <w:color w:val="4F4F4F"/>
          <w:sz w:val="21"/>
          <w:szCs w:val="21"/>
        </w:rPr>
        <w:t xml:space="preserve">Для предотвращения заражения туберкулезом и его распространения необходимо следовать </w:t>
      </w:r>
      <w:proofErr w:type="gramStart"/>
      <w:r>
        <w:rPr>
          <w:rStyle w:val="ad"/>
          <w:rFonts w:ascii="Verdana" w:eastAsiaTheme="majorEastAsia" w:hAnsi="Verdana"/>
          <w:color w:val="4F4F4F"/>
          <w:sz w:val="21"/>
          <w:szCs w:val="21"/>
        </w:rPr>
        <w:t>приведенным  рекомендациям</w:t>
      </w:r>
      <w:proofErr w:type="gramEnd"/>
      <w:r>
        <w:rPr>
          <w:rStyle w:val="ad"/>
          <w:rFonts w:ascii="Verdana" w:eastAsiaTheme="majorEastAsia" w:hAnsi="Verdana"/>
          <w:color w:val="4F4F4F"/>
          <w:sz w:val="21"/>
          <w:szCs w:val="21"/>
        </w:rPr>
        <w:t>:</w:t>
      </w:r>
    </w:p>
    <w:p w14:paraId="0B50E20C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Веди здоровый образ жизни: занимайся спортом, закаляйся, соблюдай режим дня.</w:t>
      </w:r>
    </w:p>
    <w:p w14:paraId="38FC9198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Откажись от вредных привычек: курения, алкоголя, наркотиков.</w:t>
      </w:r>
    </w:p>
    <w:p w14:paraId="4C6A46A4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Соблюдай правила личной и общественной гигиены: правила гигиены тела и одежды, чистоты в доме и местах общего пользовании, проветривания помещений, влажной уборки.</w:t>
      </w:r>
    </w:p>
    <w:p w14:paraId="2424D3ED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Вовремя обращайся к </w:t>
      </w:r>
      <w:proofErr w:type="gramStart"/>
      <w:r>
        <w:rPr>
          <w:rFonts w:ascii="Verdana" w:hAnsi="Verdana"/>
          <w:color w:val="4F4F4F"/>
          <w:sz w:val="21"/>
          <w:szCs w:val="21"/>
        </w:rPr>
        <w:t>врачу  в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случае  симптомов: длительный кашель, небольшое длительное повышение температуры тела, потливость по ночам, плохое самочувствие, потеря веса, одышка.</w:t>
      </w:r>
    </w:p>
    <w:p w14:paraId="33E2F67A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Ежегодно проходи флюорографическое обследование.</w:t>
      </w:r>
    </w:p>
    <w:p w14:paraId="251675D2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Если вы подвергаетесь повышенному риску заболевания, например при наличии ВИЧ-инфекции или контактах с туберкулезными больными в быту или на работе, </w:t>
      </w:r>
      <w:proofErr w:type="spellStart"/>
      <w:r>
        <w:rPr>
          <w:rFonts w:ascii="Verdana" w:hAnsi="Verdana"/>
          <w:color w:val="4F4F4F"/>
          <w:sz w:val="21"/>
          <w:szCs w:val="21"/>
        </w:rPr>
        <w:t>обследуйся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на туберкулёз 2 раза в год.</w:t>
      </w:r>
    </w:p>
    <w:p w14:paraId="69B2C869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Химиопрофилактика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туберкулеза предупреждает развитие заболевания у инфицированных возбудителем туберкулеза. Если вам назначена такая </w:t>
      </w:r>
      <w:proofErr w:type="spellStart"/>
      <w:r>
        <w:rPr>
          <w:rFonts w:ascii="Verdana" w:hAnsi="Verdana"/>
          <w:color w:val="4F4F4F"/>
          <w:sz w:val="21"/>
          <w:szCs w:val="21"/>
        </w:rPr>
        <w:t>химиопрофилактика</w:t>
      </w:r>
      <w:proofErr w:type="spellEnd"/>
      <w:r>
        <w:rPr>
          <w:rFonts w:ascii="Verdana" w:hAnsi="Verdana"/>
          <w:color w:val="4F4F4F"/>
          <w:sz w:val="21"/>
          <w:szCs w:val="21"/>
        </w:rPr>
        <w:t>, необходимо пройти весь курс лечения.</w:t>
      </w:r>
    </w:p>
    <w:p w14:paraId="0ABF5D28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Если вы болеете туберкулезом, соблюдайте правила гигиены при кашле, в том числе избегайте контакта с другими людьми и носите маску, прикрывайте рот и нос при кашле или чихании, а также правильно утилизируйте мокроту и использованные салфетки.</w:t>
      </w:r>
    </w:p>
    <w:p w14:paraId="6A65886B" w14:textId="77777777" w:rsidR="009A3FE6" w:rsidRDefault="009A3FE6" w:rsidP="009A3FE6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14:paraId="54C46AC7" w14:textId="77777777" w:rsidR="00AF75BD" w:rsidRDefault="00AF75BD" w:rsidP="00AF7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E4141EB" w14:textId="77777777" w:rsidR="00AF75BD" w:rsidRDefault="00AF75BD" w:rsidP="00AF7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88A7DE1" w14:textId="77777777" w:rsidR="00AF75BD" w:rsidRDefault="00AF75BD" w:rsidP="00AF7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40C12B4" w14:textId="583B9FD1" w:rsidR="00AF75BD" w:rsidRPr="00AF75BD" w:rsidRDefault="00AF75BD" w:rsidP="00AF75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Нурлатский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ТО</w:t>
      </w:r>
    </w:p>
    <w:sectPr w:rsidR="00AF75BD" w:rsidRPr="00AF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4FF"/>
    <w:multiLevelType w:val="multilevel"/>
    <w:tmpl w:val="03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01681"/>
    <w:multiLevelType w:val="multilevel"/>
    <w:tmpl w:val="2FE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71DC7"/>
    <w:multiLevelType w:val="multilevel"/>
    <w:tmpl w:val="432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A5F2C"/>
    <w:rsid w:val="000B3E42"/>
    <w:rsid w:val="002C1EF0"/>
    <w:rsid w:val="00312880"/>
    <w:rsid w:val="00366FB0"/>
    <w:rsid w:val="00430562"/>
    <w:rsid w:val="004F18FC"/>
    <w:rsid w:val="00732A0F"/>
    <w:rsid w:val="009A3FE6"/>
    <w:rsid w:val="00A548B9"/>
    <w:rsid w:val="00A90439"/>
    <w:rsid w:val="00AB1ED3"/>
    <w:rsid w:val="00AF75BD"/>
    <w:rsid w:val="00C40F05"/>
    <w:rsid w:val="00D72436"/>
    <w:rsid w:val="00DE62BA"/>
    <w:rsid w:val="00EC14CD"/>
    <w:rsid w:val="00F01D61"/>
    <w:rsid w:val="00F832FF"/>
    <w:rsid w:val="00FE44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  <w:style w:type="character" w:styleId="ae">
    <w:name w:val="Emphasis"/>
    <w:basedOn w:val="a0"/>
    <w:uiPriority w:val="20"/>
    <w:qFormat/>
    <w:rsid w:val="00C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68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2025-03-24T11:27:00Z</dcterms:created>
  <dcterms:modified xsi:type="dcterms:W3CDTF">2025-03-24T11:27:00Z</dcterms:modified>
</cp:coreProperties>
</file>