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43" w:rsidRDefault="00B36343" w:rsidP="00B36343">
      <w:pPr>
        <w:shd w:val="clear" w:color="auto" w:fill="FFFFFF"/>
        <w:spacing w:after="54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Семинар учебу провели д</w:t>
      </w:r>
      <w:r w:rsidR="001B29AC" w:rsidRPr="001B29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ля специалистов </w:t>
      </w:r>
      <w:proofErr w:type="spellStart"/>
      <w:r w:rsidR="00D13D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Бурметьевского</w:t>
      </w:r>
      <w:proofErr w:type="spellEnd"/>
      <w:r w:rsidR="001B29AC" w:rsidRPr="001B29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сельского поселения </w:t>
      </w:r>
      <w:proofErr w:type="spellStart"/>
      <w:r w:rsidR="001B29AC" w:rsidRPr="001B29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Нурлатского</w:t>
      </w:r>
      <w:proofErr w:type="spellEnd"/>
      <w:r w:rsidR="001B29AC" w:rsidRPr="001B29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</w:t>
      </w:r>
    </w:p>
    <w:p w:rsidR="00B36343" w:rsidRDefault="001B29AC" w:rsidP="00B36343">
      <w:pPr>
        <w:shd w:val="clear" w:color="auto" w:fill="FFFFFF"/>
        <w:spacing w:after="54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B29AC">
        <w:rPr>
          <w:rFonts w:ascii="Times New Roman" w:hAnsi="Times New Roman" w:cs="Times New Roman"/>
          <w:sz w:val="28"/>
          <w:szCs w:val="28"/>
        </w:rPr>
        <w:t xml:space="preserve">Сотрудник </w:t>
      </w:r>
      <w:proofErr w:type="spellStart"/>
      <w:r w:rsidRPr="001B29AC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1B29AC">
        <w:rPr>
          <w:rFonts w:ascii="Times New Roman" w:hAnsi="Times New Roman" w:cs="Times New Roman"/>
          <w:sz w:val="28"/>
          <w:szCs w:val="28"/>
        </w:rPr>
        <w:t xml:space="preserve"> территориального органа </w:t>
      </w:r>
      <w:proofErr w:type="spellStart"/>
      <w:r w:rsidRPr="001B29AC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1B29AC">
        <w:rPr>
          <w:rFonts w:ascii="Times New Roman" w:hAnsi="Times New Roman" w:cs="Times New Roman"/>
          <w:sz w:val="28"/>
          <w:szCs w:val="28"/>
        </w:rPr>
        <w:t xml:space="preserve"> Республики Татарстан провел</w:t>
      </w:r>
      <w:r w:rsidR="00D13D17">
        <w:rPr>
          <w:rFonts w:ascii="Times New Roman" w:hAnsi="Times New Roman" w:cs="Times New Roman"/>
          <w:sz w:val="28"/>
          <w:szCs w:val="28"/>
        </w:rPr>
        <w:t>а</w:t>
      </w:r>
      <w:r w:rsidRPr="001B29AC">
        <w:rPr>
          <w:rFonts w:ascii="Times New Roman" w:hAnsi="Times New Roman" w:cs="Times New Roman"/>
          <w:sz w:val="28"/>
          <w:szCs w:val="28"/>
        </w:rPr>
        <w:t xml:space="preserve"> семинар-учебу для сотрудников </w:t>
      </w:r>
      <w:proofErr w:type="spellStart"/>
      <w:r w:rsidR="00B36343">
        <w:rPr>
          <w:rFonts w:ascii="Times New Roman" w:hAnsi="Times New Roman" w:cs="Times New Roman"/>
          <w:sz w:val="28"/>
          <w:szCs w:val="28"/>
        </w:rPr>
        <w:t>Бурметьевского</w:t>
      </w:r>
      <w:proofErr w:type="spellEnd"/>
      <w:r w:rsidRPr="001B29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B29AC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Pr="001B29AC">
        <w:rPr>
          <w:rFonts w:ascii="Times New Roman" w:hAnsi="Times New Roman" w:cs="Times New Roman"/>
          <w:sz w:val="28"/>
          <w:szCs w:val="28"/>
        </w:rPr>
        <w:t xml:space="preserve"> района по разъяснению о защите прав потребителей.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1B29AC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 44 Закона РФ «О защите прав потребителей» в целях защиты прав потребителей на территории муниципального образования наделяет органы местного самоуправления следующими полномочиями: рассматривать обращения потребителей; консультировать их по вопросам защиты прав потребителей; обращаться в суды в защиту прав потребителей (неопределённого круга потребителей); разрабатывать муниципальные программы по защите прав потребителей.</w:t>
      </w:r>
      <w:r>
        <w:rPr>
          <w:sz w:val="28"/>
          <w:szCs w:val="28"/>
        </w:rPr>
        <w:t xml:space="preserve">                                                                     </w:t>
      </w:r>
      <w:r w:rsidRPr="001B29AC">
        <w:rPr>
          <w:rFonts w:ascii="Times New Roman" w:hAnsi="Times New Roman" w:cs="Times New Roman"/>
          <w:sz w:val="28"/>
          <w:szCs w:val="28"/>
        </w:rPr>
        <w:t>В этой связи, семинар-учёба, наряду с самообразованием, позволяет повысить правовую грамотность сотрудников в вопросах защиты прав потребителей и в перспективе создаёт условия для эффективной защиты установленных законодательством прав потребителей.</w:t>
      </w:r>
      <w:r>
        <w:rPr>
          <w:sz w:val="28"/>
          <w:szCs w:val="28"/>
        </w:rPr>
        <w:t xml:space="preserve"> </w:t>
      </w:r>
      <w:r w:rsidRPr="001B29AC">
        <w:rPr>
          <w:rFonts w:ascii="Times New Roman" w:hAnsi="Times New Roman" w:cs="Times New Roman"/>
          <w:sz w:val="28"/>
          <w:szCs w:val="28"/>
        </w:rPr>
        <w:t xml:space="preserve">В ходе мероприятия, по просьбе сотрудников </w:t>
      </w:r>
      <w:r w:rsidR="005B2AF0">
        <w:rPr>
          <w:rFonts w:ascii="Times New Roman" w:hAnsi="Times New Roman" w:cs="Times New Roman"/>
          <w:sz w:val="28"/>
          <w:szCs w:val="28"/>
        </w:rPr>
        <w:t>поселения</w:t>
      </w:r>
      <w:r w:rsidRPr="001B29AC">
        <w:rPr>
          <w:rFonts w:ascii="Times New Roman" w:hAnsi="Times New Roman" w:cs="Times New Roman"/>
          <w:sz w:val="28"/>
          <w:szCs w:val="28"/>
        </w:rPr>
        <w:t>, рассмотрели дистанционный способ продажи товара по договору розничной купли – продажи, регулируемый статьёй 26.1 Закона РФ «О защите прав потребителей».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1B29AC">
        <w:rPr>
          <w:rFonts w:ascii="Times New Roman" w:hAnsi="Times New Roman" w:cs="Times New Roman"/>
          <w:sz w:val="28"/>
          <w:szCs w:val="28"/>
        </w:rPr>
        <w:t>Во время учёбы рассмотрели и другие нормы законодательства о защите прав потребителей, ответили на интересующие  вопросы.</w:t>
      </w:r>
    </w:p>
    <w:p w:rsidR="001B29AC" w:rsidRPr="00B36343" w:rsidRDefault="00B36343" w:rsidP="00B363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</w:t>
      </w:r>
      <w:bookmarkStart w:id="0" w:name="_GoBack"/>
      <w:bookmarkEnd w:id="0"/>
    </w:p>
    <w:sectPr w:rsidR="001B29AC" w:rsidRPr="00B3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23"/>
    <w:rsid w:val="00012AEF"/>
    <w:rsid w:val="001B29AC"/>
    <w:rsid w:val="004E3A32"/>
    <w:rsid w:val="005B2AF0"/>
    <w:rsid w:val="00657159"/>
    <w:rsid w:val="00B36343"/>
    <w:rsid w:val="00D13D17"/>
    <w:rsid w:val="00E5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2024-09-12T10:35:00Z</dcterms:created>
  <dcterms:modified xsi:type="dcterms:W3CDTF">2025-02-26T07:55:00Z</dcterms:modified>
</cp:coreProperties>
</file>