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60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-228600</wp:posOffset>
            </wp:positionV>
            <wp:extent cx="895350" cy="1011555"/>
            <wp:effectExtent l="19050" t="0" r="0" b="0"/>
            <wp:wrapTight wrapText="bothSides">
              <wp:wrapPolygon edited="0">
                <wp:start x="9651" y="0"/>
                <wp:lineTo x="4136" y="2441"/>
                <wp:lineTo x="2757" y="4068"/>
                <wp:lineTo x="3677" y="6508"/>
                <wp:lineTo x="8272" y="13017"/>
                <wp:lineTo x="0" y="13017"/>
                <wp:lineTo x="-460" y="18305"/>
                <wp:lineTo x="2298" y="19525"/>
                <wp:lineTo x="1838" y="21153"/>
                <wp:lineTo x="19762" y="21153"/>
                <wp:lineTo x="19762" y="19525"/>
                <wp:lineTo x="21600" y="18712"/>
                <wp:lineTo x="21600" y="13831"/>
                <wp:lineTo x="12868" y="13017"/>
                <wp:lineTo x="13328" y="13017"/>
                <wp:lineTo x="18383" y="6915"/>
                <wp:lineTo x="19302" y="4475"/>
                <wp:lineTo x="17004" y="2034"/>
                <wp:lineTo x="11949" y="0"/>
                <wp:lineTo x="965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60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20.11.2024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30660" w:rsidRDefault="00A30660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80CCC" w:rsidRDefault="00E80CCC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075F15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</w:t>
      </w:r>
      <w:proofErr w:type="spellStart"/>
      <w:r w:rsidRPr="00075F15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Росреестре</w:t>
      </w:r>
      <w:proofErr w:type="spellEnd"/>
      <w:r w:rsidRPr="00075F15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подвели итоги деятельности</w:t>
      </w:r>
    </w:p>
    <w:p w:rsidR="00E80CCC" w:rsidRDefault="00E80CCC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за 15 лет</w:t>
      </w:r>
    </w:p>
    <w:p w:rsidR="00E80CCC" w:rsidRPr="00075F15" w:rsidRDefault="00E80CCC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29A3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Сегодня в Управлении </w:t>
      </w:r>
      <w:proofErr w:type="spellStart"/>
      <w:r w:rsidRPr="00075F15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состоялось итоговое расширенно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е заседание коллегии с участием</w:t>
      </w:r>
      <w:proofErr w:type="gramStart"/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>П</w:t>
      </w:r>
      <w:proofErr w:type="gramEnd"/>
      <w:r w:rsidRP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ервого заместителя Премьер-министра Республики Татарстан Рустама </w:t>
      </w:r>
      <w:proofErr w:type="spellStart"/>
      <w:r w:rsidRP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>Нигматуллина</w:t>
      </w:r>
      <w:proofErr w:type="spellEnd"/>
      <w:r w:rsidRP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  <w:r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629A3" w:rsidRDefault="00A629A3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Открывая заседание, руководитель </w:t>
      </w:r>
      <w:r w:rsidRPr="00075F1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Управления </w:t>
      </w:r>
      <w:proofErr w:type="spellStart"/>
      <w:r w:rsidRPr="00075F15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075F1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по Республике Татарстан 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Азат </w:t>
      </w:r>
      <w:proofErr w:type="spellStart"/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Зяббаров</w:t>
      </w:r>
      <w:proofErr w:type="spellEnd"/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A629A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поприветствовал участников мероприятия и поздравил с 15-летием со дня создания регионального </w:t>
      </w:r>
      <w:proofErr w:type="spellStart"/>
      <w:r w:rsidRPr="00A629A3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A629A3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E80CCC" w:rsidRDefault="00A629A3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С докладом о самых значимых</w:t>
      </w:r>
      <w:r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достижениях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выступила</w:t>
      </w:r>
      <w:r w:rsidR="00E80CCC"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80CCC" w:rsidRPr="00885020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</w:t>
      </w:r>
      <w:r w:rsid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>руководителя</w:t>
      </w:r>
      <w:r w:rsidR="00E80CCC" w:rsidRPr="00075F1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Лилия </w:t>
      </w:r>
      <w:proofErr w:type="spellStart"/>
      <w:r w:rsid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</w:t>
      </w:r>
      <w:r w:rsidRPr="00A629A3"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E80CCC" w:rsidRPr="00A629A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80CCC"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своем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выступлении она </w:t>
      </w:r>
      <w:r w:rsidR="00E80CCC" w:rsidRPr="00075F15">
        <w:rPr>
          <w:rFonts w:ascii="Segoe UI" w:eastAsia="Times New Roman" w:hAnsi="Segoe UI" w:cs="Times New Roman"/>
          <w:color w:val="000000"/>
          <w:sz w:val="24"/>
          <w:szCs w:val="24"/>
        </w:rPr>
        <w:t>отметил</w:t>
      </w:r>
      <w:r w:rsidR="00E80CCC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E80CCC" w:rsidRPr="00075F15">
        <w:rPr>
          <w:rFonts w:ascii="Segoe UI" w:eastAsia="Times New Roman" w:hAnsi="Segoe UI" w:cs="Times New Roman"/>
          <w:color w:val="000000"/>
          <w:sz w:val="24"/>
          <w:szCs w:val="24"/>
        </w:rPr>
        <w:t>, что</w:t>
      </w:r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80CCC">
        <w:rPr>
          <w:rFonts w:ascii="Segoe UI" w:eastAsia="Times New Roman" w:hAnsi="Segoe UI" w:cs="Times New Roman"/>
          <w:color w:val="000000"/>
          <w:sz w:val="24"/>
          <w:szCs w:val="24"/>
          <w:lang w:val="en-US"/>
        </w:rPr>
        <w:t>c</w:t>
      </w:r>
      <w:r w:rsidR="00E80CC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момента образования </w:t>
      </w:r>
      <w:proofErr w:type="spellStart"/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</w:t>
      </w:r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A2894">
        <w:rPr>
          <w:rFonts w:ascii="Segoe UI" w:eastAsia="Times New Roman" w:hAnsi="Segoe UI" w:cs="Times New Roman"/>
          <w:color w:val="000000"/>
          <w:sz w:val="24"/>
          <w:szCs w:val="24"/>
        </w:rPr>
        <w:t>прошел</w:t>
      </w:r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долгий путь, который стал важной вехой в развитии системы регистрации прав и кадастрового учета в Татарстане</w:t>
      </w:r>
      <w:r w:rsidR="00E80CCC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E80CCC" w:rsidRPr="00276678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первом этапе после объединения ведомств - </w:t>
      </w:r>
      <w:proofErr w:type="spell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Роснедвижимости</w:t>
      </w:r>
      <w:proofErr w:type="spell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</w:t>
      </w:r>
      <w:proofErr w:type="spell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Росрегистрации</w:t>
      </w:r>
      <w:proofErr w:type="spell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(и последующего присоединения в 2010 году Камского регионального управления геодезии и картографии)  - первостепенной задачей для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ведомства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являлась ликвидация огромных очередей при подаче документов. Справиться с проблемой помогли четкая организация, внедрение вариативности приема и электронной очереди. Положительно на стабилизацию </w:t>
      </w:r>
      <w:r w:rsidR="002A2894">
        <w:rPr>
          <w:rFonts w:ascii="Segoe UI" w:eastAsia="Times New Roman" w:hAnsi="Segoe UI" w:cs="Times New Roman"/>
          <w:color w:val="000000"/>
          <w:sz w:val="24"/>
          <w:szCs w:val="24"/>
        </w:rPr>
        <w:t>ситуации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также повлияло внедрение возможности подавать документы в электронном виде. Важным также является вопрос экстерриториальности учета и регистрации. </w:t>
      </w:r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Если раньше 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сдать документы и зарегистрировать права можно было только по месту нахождения объекта</w:t>
      </w:r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>, то в настоящее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</w:t>
      </w:r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время это можно сделать 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в любом МФЦ России. Еще одной характерной чертой того времени были сроки регистрации</w:t>
      </w:r>
      <w:r w:rsidR="002A2894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которые 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составляли 30 дней. В настоящее время фа</w:t>
      </w:r>
      <w:r w:rsidR="002A2894">
        <w:rPr>
          <w:rFonts w:ascii="Segoe UI" w:eastAsia="Times New Roman" w:hAnsi="Segoe UI" w:cs="Times New Roman"/>
          <w:color w:val="000000"/>
          <w:sz w:val="24"/>
          <w:szCs w:val="24"/>
        </w:rPr>
        <w:t>ктические сроки составляют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2-4 дня.  </w:t>
      </w:r>
    </w:p>
    <w:p w:rsidR="00E80CCC" w:rsidRPr="00276678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Важными этапами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стало создание новых ведомств. По инициативе Управления и при поддержке руководства республики Татарстан стал лидером в построении и организации системы МФЦ.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Кроме того, в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2014 году в Казани открылся Ведомственный центр телефонного обслуживания. </w:t>
      </w:r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>Н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текущий момент </w:t>
      </w:r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колл-центр 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обрабатывает почти половину </w:t>
      </w:r>
      <w:proofErr w:type="gram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из</w:t>
      </w:r>
      <w:proofErr w:type="gram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более </w:t>
      </w:r>
      <w:proofErr w:type="gram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чем</w:t>
      </w:r>
      <w:proofErr w:type="gram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10 тысяч звонков, приходящих ежедневно. </w:t>
      </w:r>
    </w:p>
    <w:p w:rsidR="00E80CCC" w:rsidRPr="00276678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 менее важно и создание на базе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К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адастровой палаты филиала ППК «</w:t>
      </w:r>
      <w:proofErr w:type="spell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Роскадастр</w:t>
      </w:r>
      <w:proofErr w:type="spell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». При передаче части полномочий Управления </w:t>
      </w:r>
      <w:r w:rsidR="00745C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были 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полностью оцифрованы почти 9 млн. реестровых и землеустроительных дел, что составляет более ста миллионов отсканированных листов.</w:t>
      </w:r>
    </w:p>
    <w:p w:rsidR="00E80CCC" w:rsidRPr="002A2894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Этапом, подтвердившим передовое значение Управления и Татарстана в целом, стало участие в </w:t>
      </w:r>
      <w:proofErr w:type="spell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пил</w:t>
      </w:r>
      <w:r w:rsidR="002A2894">
        <w:rPr>
          <w:rFonts w:ascii="Segoe UI" w:eastAsia="Times New Roman" w:hAnsi="Segoe UI" w:cs="Times New Roman"/>
          <w:color w:val="000000"/>
          <w:sz w:val="24"/>
          <w:szCs w:val="24"/>
        </w:rPr>
        <w:t>отном</w:t>
      </w:r>
      <w:proofErr w:type="spellEnd"/>
      <w:r w:rsidR="002A289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внедрении гос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программы Национальная система пространственных данных. </w:t>
      </w:r>
      <w:r w:rsidRPr="002A289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Напомним,</w:t>
      </w:r>
      <w:r w:rsidRPr="002A289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НСПД является универсальным инструментом, упрощающим и ускоряющим работу не только государственных и муниципальных структур, но и обычных граждан в получении информации о недвижимости.  </w:t>
      </w:r>
    </w:p>
    <w:p w:rsidR="00E80CCC" w:rsidRPr="00276678" w:rsidRDefault="002A2894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Татарстан стал</w:t>
      </w:r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одним из первых регионов, в которых НСПД </w:t>
      </w:r>
      <w:proofErr w:type="gramStart"/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>внедрена</w:t>
      </w:r>
      <w:proofErr w:type="gramEnd"/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промышленную эксплуатацию. В рамках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ее</w:t>
      </w:r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реализации в ЕГРН внесены все границы Татарстана с соседними регионами, а также границы почти тысячи муниципальных образований, лесничеств, береговые линий. Также завершена работа по объединению баз данных кадастрового учета и регистрации прав. В ходе  реализация 518-го закона в ЕГРН внесены сведения о 700 тыс. объектах недвижимости. В рамках госпрограммы реализуются </w:t>
      </w:r>
      <w:r w:rsidR="00F944B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 </w:t>
      </w:r>
      <w:r w:rsidR="00E80CCC"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комплексные кадастровые работы. Татарстан является одним из передовых регионов по их проведению. Так, за три года для граждан и организаций бесплатно уточнены границы более 64 тыс. земельных участков. </w:t>
      </w:r>
    </w:p>
    <w:p w:rsidR="00E80CCC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 эти годы руководство </w:t>
      </w:r>
      <w:proofErr w:type="spell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неоднократно признавало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образцовым территориальным органом, ответственным участником всех </w:t>
      </w:r>
      <w:proofErr w:type="spell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пилотных</w:t>
      </w:r>
      <w:proofErr w:type="spell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проектов, а также основным генератором лучших практик в </w:t>
      </w:r>
      <w:proofErr w:type="spell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E80CCC" w:rsidRPr="00276678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Достигнутые результаты стали возможны благодаря профессиональной команде </w:t>
      </w:r>
      <w:proofErr w:type="spellStart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Рос</w:t>
      </w:r>
      <w:r w:rsidR="00E92CF2">
        <w:rPr>
          <w:rFonts w:ascii="Segoe UI" w:eastAsia="Times New Roman" w:hAnsi="Segoe UI" w:cs="Times New Roman"/>
          <w:color w:val="000000"/>
          <w:sz w:val="24"/>
          <w:szCs w:val="24"/>
        </w:rPr>
        <w:t>р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>еестра</w:t>
      </w:r>
      <w:proofErr w:type="spell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неизменной поддержке руководства республики, слаженному взаимодействию с федеральными, республиканскими и муниципальными органами. </w:t>
      </w:r>
    </w:p>
    <w:p w:rsidR="00E80CCC" w:rsidRPr="005D60B8" w:rsidRDefault="00E80CCC" w:rsidP="00E80CCC">
      <w:pPr>
        <w:spacing w:after="0" w:line="240" w:lineRule="auto"/>
        <w:ind w:firstLine="709"/>
        <w:jc w:val="both"/>
      </w:pP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перспективе основные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направления</w:t>
      </w:r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будут по-прежнему сосредото</w:t>
      </w:r>
      <w:r w:rsidR="007D0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чены на углубленной </w:t>
      </w:r>
      <w:proofErr w:type="spellStart"/>
      <w:r w:rsidR="007D08D5">
        <w:rPr>
          <w:rFonts w:ascii="Segoe UI" w:eastAsia="Times New Roman" w:hAnsi="Segoe UI" w:cs="Times New Roman"/>
          <w:color w:val="000000"/>
          <w:sz w:val="24"/>
          <w:szCs w:val="24"/>
        </w:rPr>
        <w:t>цифровизации</w:t>
      </w:r>
      <w:proofErr w:type="spellEnd"/>
      <w:r w:rsidRPr="0027667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государственных услуг, улучшении качества их предоставления  и  повышении уровня доверия к государственным органам власти. </w:t>
      </w:r>
    </w:p>
    <w:p w:rsidR="00562434" w:rsidRPr="00562434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C739B">
        <w:rPr>
          <w:rFonts w:ascii="Segoe UI" w:eastAsia="Times New Roman" w:hAnsi="Segoe UI" w:cs="Times New Roman"/>
          <w:color w:val="000000"/>
          <w:sz w:val="24"/>
          <w:szCs w:val="24"/>
        </w:rPr>
        <w:t>Выступая с ответным словом,</w:t>
      </w:r>
      <w:r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A2894" w:rsidRP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>П</w:t>
      </w:r>
      <w:r w:rsidR="002A2894">
        <w:rPr>
          <w:rFonts w:ascii="Segoe UI" w:eastAsia="Times New Roman" w:hAnsi="Segoe UI" w:cs="Times New Roman"/>
          <w:b/>
          <w:color w:val="000000"/>
          <w:sz w:val="24"/>
          <w:szCs w:val="24"/>
        </w:rPr>
        <w:t>ервый</w:t>
      </w:r>
      <w:r w:rsidR="002A2894" w:rsidRPr="00E80CCC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заместител</w:t>
      </w:r>
      <w:r w:rsidR="002A2894">
        <w:rPr>
          <w:rFonts w:ascii="Segoe UI" w:eastAsia="Times New Roman" w:hAnsi="Segoe UI" w:cs="Times New Roman"/>
          <w:b/>
          <w:color w:val="000000"/>
          <w:sz w:val="24"/>
          <w:szCs w:val="24"/>
        </w:rPr>
        <w:t>ь</w:t>
      </w:r>
      <w:r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2C739B">
        <w:rPr>
          <w:rFonts w:ascii="Segoe UI" w:eastAsia="Times New Roman" w:hAnsi="Segoe UI" w:cs="Times New Roman"/>
          <w:b/>
          <w:color w:val="000000"/>
          <w:sz w:val="24"/>
          <w:szCs w:val="24"/>
        </w:rPr>
        <w:t>Премьер-министр</w:t>
      </w:r>
      <w:r w:rsidR="002A2894">
        <w:rPr>
          <w:rFonts w:ascii="Segoe UI" w:eastAsia="Times New Roman" w:hAnsi="Segoe UI" w:cs="Times New Roman"/>
          <w:b/>
          <w:color w:val="000000"/>
          <w:sz w:val="24"/>
          <w:szCs w:val="24"/>
        </w:rPr>
        <w:t>а</w:t>
      </w:r>
      <w:r w:rsidRPr="002C739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Республики Татарстан Рустам </w:t>
      </w:r>
      <w:proofErr w:type="spellStart"/>
      <w:r w:rsidRPr="002C739B">
        <w:rPr>
          <w:rFonts w:ascii="Segoe UI" w:eastAsia="Times New Roman" w:hAnsi="Segoe UI" w:cs="Times New Roman"/>
          <w:b/>
          <w:color w:val="000000"/>
          <w:sz w:val="24"/>
          <w:szCs w:val="24"/>
        </w:rPr>
        <w:t>Нигматуллин</w:t>
      </w:r>
      <w:proofErr w:type="spellEnd"/>
      <w:r w:rsidRPr="002C739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562434">
        <w:rPr>
          <w:rFonts w:ascii="Segoe UI" w:eastAsia="Times New Roman" w:hAnsi="Segoe UI" w:cs="Times New Roman"/>
          <w:color w:val="000000"/>
          <w:sz w:val="24"/>
          <w:szCs w:val="24"/>
        </w:rPr>
        <w:t>назвал</w:t>
      </w:r>
      <w:r w:rsidRPr="00075F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C739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деятельность </w:t>
      </w:r>
      <w:proofErr w:type="spellStart"/>
      <w:r w:rsidR="002C739B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2C739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основой</w:t>
      </w:r>
      <w:r w:rsidR="002C739B" w:rsidRPr="003660C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эффективного</w:t>
      </w:r>
      <w:r w:rsidR="002C739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C739B" w:rsidRPr="003660CA">
        <w:rPr>
          <w:rFonts w:ascii="Segoe UI" w:eastAsia="Times New Roman" w:hAnsi="Segoe UI" w:cs="Times New Roman"/>
          <w:color w:val="000000"/>
          <w:sz w:val="24"/>
          <w:szCs w:val="24"/>
        </w:rPr>
        <w:t>функционирования рынка недвижимости в республике</w:t>
      </w:r>
      <w:r w:rsidR="00562434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562434" w:rsidRPr="00562434" w:rsidRDefault="00562434" w:rsidP="0056243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«За 15 лет Управлением </w:t>
      </w:r>
      <w:proofErr w:type="spellStart"/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осуществлено 14,9 миллиона процессуальных действи</w:t>
      </w:r>
      <w:r w:rsidR="00745CA4">
        <w:rPr>
          <w:rFonts w:ascii="Segoe UI" w:eastAsia="Times New Roman" w:hAnsi="Segoe UI" w:cs="Times New Roman"/>
          <w:i/>
          <w:color w:val="000000"/>
          <w:sz w:val="24"/>
          <w:szCs w:val="24"/>
        </w:rPr>
        <w:t>й</w:t>
      </w:r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зарегистрировано более 1,5 миллиона ипотек, поставлено на учет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2 тысячи многоквартирных домов. </w:t>
      </w:r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>Переход на электронные услуги, несомненно,</w:t>
      </w:r>
      <w:r w:rsidR="007D08D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-</w:t>
      </w:r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главный тренд в деятельности всех государственных и муниципаль</w:t>
      </w:r>
      <w:r w:rsidR="00745CA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ных органов. </w:t>
      </w:r>
      <w:proofErr w:type="spellStart"/>
      <w:r w:rsidR="00745CA4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</w:t>
      </w:r>
      <w:proofErr w:type="spellEnd"/>
      <w:r w:rsidR="00745CA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 целом </w:t>
      </w:r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>и ваше Управление, в частности, безусловно</w:t>
      </w:r>
      <w:r w:rsidR="00A3066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="007D08D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- </w:t>
      </w:r>
      <w:r w:rsidR="00A30660">
        <w:rPr>
          <w:rFonts w:ascii="Segoe UI" w:eastAsia="Times New Roman" w:hAnsi="Segoe UI" w:cs="Times New Roman"/>
          <w:i/>
          <w:color w:val="000000"/>
          <w:sz w:val="24"/>
          <w:szCs w:val="24"/>
        </w:rPr>
        <w:t>лидеры в данном направлении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.</w:t>
      </w:r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При этом </w:t>
      </w:r>
      <w:r w:rsidRPr="00562434">
        <w:rPr>
          <w:rFonts w:ascii="Segoe UI" w:eastAsia="Times New Roman" w:hAnsi="Segoe UI" w:cs="Times New Roman"/>
          <w:i/>
          <w:color w:val="000000"/>
          <w:sz w:val="24"/>
          <w:szCs w:val="24"/>
        </w:rPr>
        <w:t>эффективная и высокопродуктивная деятельность Управления значительно влияет и на положение всего Татарстана в рейтинге инвестиционной привлекательности регионов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», - подчеркнул</w:t>
      </w:r>
      <w:r w:rsidRPr="0056243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56243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Рустам </w:t>
      </w:r>
      <w:proofErr w:type="spellStart"/>
      <w:r w:rsidRPr="0056243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Нигматуллин</w:t>
      </w:r>
      <w:proofErr w:type="spellEnd"/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562434" w:rsidRPr="00562434" w:rsidRDefault="00562434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56243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завершение он поблагодарил команду Большого </w:t>
      </w:r>
      <w:proofErr w:type="spellStart"/>
      <w:r w:rsidRPr="00562434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2A289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</w:t>
      </w:r>
      <w:r w:rsidRPr="0056243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 проделанную работу и пожелал новых профессиональных успехов. </w:t>
      </w:r>
    </w:p>
    <w:p w:rsidR="00E80CCC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492F26">
        <w:rPr>
          <w:rFonts w:ascii="Segoe UI" w:eastAsia="Times New Roman" w:hAnsi="Segoe UI" w:cs="Times New Roman"/>
          <w:color w:val="000000"/>
          <w:sz w:val="24"/>
          <w:szCs w:val="24"/>
        </w:rPr>
        <w:t>Также на мероприятии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посвященном 15-летию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</w:t>
      </w:r>
      <w:r w:rsidRPr="00492F2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«</w:t>
      </w:r>
      <w:r w:rsidRPr="0088502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 многолетний плодотворный труд, большой вклад в развитие учетно-регистрационной системы Республики Татарстан </w:t>
      </w:r>
      <w:r w:rsidR="0056243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была </w:t>
      </w:r>
      <w:r w:rsidRPr="00885020">
        <w:rPr>
          <w:rFonts w:ascii="Segoe UI" w:eastAsia="Times New Roman" w:hAnsi="Segoe UI" w:cs="Times New Roman"/>
          <w:color w:val="000000"/>
          <w:sz w:val="24"/>
          <w:szCs w:val="24"/>
        </w:rPr>
        <w:t>объявлена Благодарность Кабинета Министров Республики Татарстан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всему</w:t>
      </w:r>
      <w:r w:rsidRPr="0088502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коллективу </w:t>
      </w:r>
      <w:r w:rsidR="009111EF">
        <w:rPr>
          <w:rFonts w:ascii="Segoe UI" w:eastAsia="Times New Roman" w:hAnsi="Segoe UI" w:cs="Times New Roman"/>
          <w:color w:val="000000"/>
          <w:sz w:val="24"/>
          <w:szCs w:val="24"/>
        </w:rPr>
        <w:t>Управления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Кроме того, почетными наградами были </w:t>
      </w:r>
      <w:r w:rsidRPr="00492F26">
        <w:rPr>
          <w:rFonts w:ascii="Segoe UI" w:eastAsia="Times New Roman" w:hAnsi="Segoe UI" w:cs="Times New Roman"/>
          <w:color w:val="000000"/>
          <w:sz w:val="24"/>
          <w:szCs w:val="24"/>
        </w:rPr>
        <w:t>награждены</w:t>
      </w:r>
      <w:r w:rsidR="00FB5BB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37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сотрудников ведомства. </w:t>
      </w:r>
    </w:p>
    <w:p w:rsidR="00E80CCC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80CCC" w:rsidRDefault="00E80CCC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2A2894" w:rsidRDefault="002A2894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2A2894" w:rsidRDefault="002A2894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2A2894" w:rsidRDefault="002A2894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0660" w:rsidRDefault="00A30660" w:rsidP="00E80CCC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251E43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80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CCC"/>
    <w:rsid w:val="00077664"/>
    <w:rsid w:val="000D50D4"/>
    <w:rsid w:val="001D4498"/>
    <w:rsid w:val="00251E43"/>
    <w:rsid w:val="002A2894"/>
    <w:rsid w:val="002C739B"/>
    <w:rsid w:val="003660CA"/>
    <w:rsid w:val="00395557"/>
    <w:rsid w:val="00562434"/>
    <w:rsid w:val="005E258D"/>
    <w:rsid w:val="005F6CC0"/>
    <w:rsid w:val="00682909"/>
    <w:rsid w:val="006A7C30"/>
    <w:rsid w:val="00745CA4"/>
    <w:rsid w:val="007D08D5"/>
    <w:rsid w:val="009111EF"/>
    <w:rsid w:val="009B5FD9"/>
    <w:rsid w:val="00A30660"/>
    <w:rsid w:val="00A629A3"/>
    <w:rsid w:val="00E80CCC"/>
    <w:rsid w:val="00E92CF2"/>
    <w:rsid w:val="00F944B9"/>
    <w:rsid w:val="00FB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19</cp:revision>
  <dcterms:created xsi:type="dcterms:W3CDTF">2024-11-20T09:25:00Z</dcterms:created>
  <dcterms:modified xsi:type="dcterms:W3CDTF">2024-11-20T11:12:00Z</dcterms:modified>
</cp:coreProperties>
</file>