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EB" w:rsidRDefault="00863A75" w:rsidP="00863A7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200301"/>
            <wp:effectExtent l="0" t="0" r="3175" b="0"/>
            <wp:docPr id="1" name="Рисунок 1" descr="Профилактика энтеровирусной инфекции-Управление Роспотребнадзора по  Кир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энтеровирусной инфекции-Управление Роспотребнадзора по  Кир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75" w:rsidRDefault="00863A75" w:rsidP="00863A75">
      <w:pPr>
        <w:spacing w:after="0" w:line="240" w:lineRule="auto"/>
        <w:jc w:val="both"/>
      </w:pPr>
    </w:p>
    <w:p w:rsid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Нурлатский ТО Управления Роспотребнадзора по Республике Татарстан сообщает.</w:t>
      </w: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В теплый период года в условиях массового скопления людей в курортных зонах различных регионов мира увеличиваются риски возникновения случаев острых кишечных и других инфекций, среди которых одними из актуальных являются заболевания энтеровирусной этиологии.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Такие риски связаны со снижением внимания к личной гигиене в местах с массовым скоплением людей, с приобретением и употреблением пищи в необорудованных местах, употреблением сырой воды, купанием в местах с необорудованной пляжной территорией.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863A75">
        <w:rPr>
          <w:rFonts w:ascii="Times New Roman" w:hAnsi="Times New Roman" w:cs="Times New Roman"/>
          <w:sz w:val="28"/>
          <w:szCs w:val="28"/>
        </w:rPr>
        <w:t>Enterovirus</w:t>
      </w:r>
      <w:proofErr w:type="spellEnd"/>
      <w:r w:rsidRPr="00863A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3A75">
        <w:rPr>
          <w:rFonts w:ascii="Times New Roman" w:hAnsi="Times New Roman" w:cs="Times New Roman"/>
          <w:sz w:val="28"/>
          <w:szCs w:val="28"/>
        </w:rPr>
        <w:t>Энтеровирусы</w:t>
      </w:r>
      <w:proofErr w:type="spellEnd"/>
      <w:r w:rsidRPr="00863A75">
        <w:rPr>
          <w:rFonts w:ascii="Times New Roman" w:hAnsi="Times New Roman" w:cs="Times New Roman"/>
          <w:sz w:val="28"/>
          <w:szCs w:val="28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- около месяца, в очищенных сточных водах - до двух месяцев.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Источником инфекции является только человек -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водный и контактно-бытовой, дополнительным - воздушно-капельный при развитии у больных симптомов поражения верхних дыхательных путей.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 xml:space="preserve">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863A75">
        <w:rPr>
          <w:rFonts w:ascii="Times New Roman" w:hAnsi="Times New Roman" w:cs="Times New Roman"/>
          <w:sz w:val="28"/>
          <w:szCs w:val="28"/>
        </w:rPr>
        <w:t>энтеровирусами</w:t>
      </w:r>
      <w:proofErr w:type="spellEnd"/>
      <w:r w:rsidRPr="00863A75">
        <w:rPr>
          <w:rFonts w:ascii="Times New Roman" w:hAnsi="Times New Roman" w:cs="Times New Roman"/>
          <w:sz w:val="28"/>
          <w:szCs w:val="28"/>
        </w:rPr>
        <w:t>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lastRenderedPageBreak/>
        <w:t>ЭВИ может протекать в различных формах –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ЧТОБЫ ИЗБЕЖАТЬ ЗАРАЖЕНИЯ ЭНТЕРОВИРУСНОЙ ИНФЕКЦИЕЙ, НЕОБХОДИМО: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мыть руки с мылом после посещения туалета, перед едой, после смены подгузника у ребенка;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тщательно мыть фрукты и овощи кипяченой или бутилированной водой;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пить воду только гарантированного качества: бутилированную промышленного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63A75">
        <w:rPr>
          <w:rFonts w:ascii="Times New Roman" w:hAnsi="Times New Roman" w:cs="Times New Roman"/>
          <w:sz w:val="28"/>
          <w:szCs w:val="28"/>
        </w:rPr>
        <w:t>изводства или кипяченую;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купаться только в тех бассейнах, в которых проводится обеззараживание и контроль качества воды;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купаться только на специально оборудованных пляжах;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родителям необходимо следить за детьми во время купания во избежание заглатывания воды;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защищать пищу от мух и других насекомых.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ПОМНИТЬ, ЧТО РИСКИ ЗАБОЛЕВАНИЯ УВЕЛИЧИВАЮТСЯ, ЕСЛИ:</w:t>
      </w:r>
    </w:p>
    <w:p w:rsidR="00863A75" w:rsidRPr="00863A75" w:rsidRDefault="00863A75" w:rsidP="0086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трогать грязными руками лицо, нос, глаза, употреблять пищу немытыми руками;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пить сырую воду;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пить воду из питьевых фонтанчиков;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использовать лёд для охлаждения напитков, приготовленный из воды неизвестного качества;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покупать продукты и напитки у уличных торговцев;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употреблять термически необработанные продукты;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мыть фрукты, овощи и зелень сырой водой, в том числе водой из-под крана;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посещать с маленькими детьми мероприятия с большим скоплением людей;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купаться в бассейнах, вода которых не подвергается периодическому обеззараживанию и контролю качества;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75">
        <w:rPr>
          <w:rFonts w:ascii="Times New Roman" w:hAnsi="Times New Roman" w:cs="Times New Roman"/>
          <w:sz w:val="28"/>
          <w:szCs w:val="28"/>
        </w:rPr>
        <w:t>- купаться в местах с необорудованной пляжной зоной.</w:t>
      </w:r>
    </w:p>
    <w:p w:rsidR="00863A75" w:rsidRPr="00863A75" w:rsidRDefault="00863A75" w:rsidP="0086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A75" w:rsidRPr="00863A75" w:rsidRDefault="00863A75" w:rsidP="00863A75">
      <w:pPr>
        <w:spacing w:after="0" w:line="240" w:lineRule="auto"/>
        <w:jc w:val="center"/>
        <w:rPr>
          <w:b/>
        </w:rPr>
      </w:pPr>
      <w:r w:rsidRPr="00863A75">
        <w:rPr>
          <w:rFonts w:ascii="Times New Roman" w:hAnsi="Times New Roman" w:cs="Times New Roman"/>
          <w:b/>
          <w:sz w:val="28"/>
          <w:szCs w:val="28"/>
        </w:rPr>
        <w:t>При появлении симптомов инфекционных заболеваний - повышенной температуры тела, кашля, насморка, боли в горле, сыпи, головной боли, жидкого стула и других следует немедленно обращать</w:t>
      </w:r>
      <w:bookmarkStart w:id="0" w:name="_GoBack"/>
      <w:bookmarkEnd w:id="0"/>
      <w:r w:rsidRPr="00863A75">
        <w:rPr>
          <w:rFonts w:ascii="Times New Roman" w:hAnsi="Times New Roman" w:cs="Times New Roman"/>
          <w:b/>
          <w:sz w:val="28"/>
          <w:szCs w:val="28"/>
        </w:rPr>
        <w:t>ся за медицинской помощью.</w:t>
      </w:r>
    </w:p>
    <w:sectPr w:rsidR="00863A75" w:rsidRPr="00863A75" w:rsidSect="00863A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6"/>
    <w:rsid w:val="00863A75"/>
    <w:rsid w:val="00E139EB"/>
    <w:rsid w:val="00F4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41D4D-5EEB-42DC-B7D1-9928167C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2024-08-05T07:16:00Z</dcterms:created>
  <dcterms:modified xsi:type="dcterms:W3CDTF">2024-08-05T07:18:00Z</dcterms:modified>
</cp:coreProperties>
</file>