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EA" w:rsidRDefault="000B20EA" w:rsidP="006A4E79">
      <w:pPr>
        <w:autoSpaceDE w:val="0"/>
        <w:autoSpaceDN w:val="0"/>
        <w:adjustRightInd w:val="0"/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-226695</wp:posOffset>
            </wp:positionV>
            <wp:extent cx="942340" cy="1083945"/>
            <wp:effectExtent l="0" t="0" r="0" b="0"/>
            <wp:wrapTight wrapText="bothSides">
              <wp:wrapPolygon edited="0">
                <wp:start x="9170" y="0"/>
                <wp:lineTo x="4367" y="2278"/>
                <wp:lineTo x="2620" y="3796"/>
                <wp:lineTo x="3057" y="6074"/>
                <wp:lineTo x="6550" y="12148"/>
                <wp:lineTo x="0" y="14805"/>
                <wp:lineTo x="0" y="18601"/>
                <wp:lineTo x="1747" y="21258"/>
                <wp:lineTo x="19213" y="21258"/>
                <wp:lineTo x="20960" y="18601"/>
                <wp:lineTo x="20960" y="15944"/>
                <wp:lineTo x="15720" y="10250"/>
                <wp:lineTo x="17466" y="6453"/>
                <wp:lineTo x="16593" y="6074"/>
                <wp:lineTo x="18340" y="4555"/>
                <wp:lineTo x="17030" y="2657"/>
                <wp:lineTo x="11790" y="0"/>
                <wp:lineTo x="917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0EA" w:rsidRPr="000B20EA" w:rsidRDefault="000B20EA" w:rsidP="000B20EA">
      <w:pPr>
        <w:autoSpaceDE w:val="0"/>
        <w:autoSpaceDN w:val="0"/>
        <w:adjustRightInd w:val="0"/>
        <w:spacing w:after="120" w:line="240" w:lineRule="auto"/>
        <w:jc w:val="right"/>
        <w:rPr>
          <w:rFonts w:ascii="Segoe UI" w:eastAsia="Times New Roman" w:hAnsi="Segoe UI" w:cs="Segoe UI"/>
          <w:b/>
          <w:sz w:val="32"/>
          <w:szCs w:val="32"/>
        </w:rPr>
      </w:pPr>
      <w:r w:rsidRPr="000B20EA">
        <w:rPr>
          <w:rFonts w:ascii="Segoe UI" w:eastAsia="Times New Roman" w:hAnsi="Segoe UI" w:cs="Segoe UI"/>
          <w:b/>
          <w:sz w:val="32"/>
          <w:szCs w:val="32"/>
        </w:rPr>
        <w:t>Анонс</w:t>
      </w:r>
    </w:p>
    <w:p w:rsidR="000B20EA" w:rsidRDefault="000B20EA" w:rsidP="000B20EA">
      <w:pPr>
        <w:autoSpaceDE w:val="0"/>
        <w:autoSpaceDN w:val="0"/>
        <w:adjustRightInd w:val="0"/>
        <w:spacing w:after="120" w:line="240" w:lineRule="auto"/>
        <w:jc w:val="right"/>
        <w:rPr>
          <w:rFonts w:ascii="Segoe UI" w:eastAsia="Times New Roman" w:hAnsi="Segoe UI" w:cs="Segoe UI"/>
          <w:b/>
          <w:sz w:val="32"/>
          <w:szCs w:val="32"/>
        </w:rPr>
      </w:pPr>
      <w:r w:rsidRPr="000B20EA">
        <w:rPr>
          <w:rFonts w:ascii="Segoe UI" w:eastAsia="Times New Roman" w:hAnsi="Segoe UI" w:cs="Segoe UI"/>
          <w:b/>
          <w:sz w:val="32"/>
          <w:szCs w:val="32"/>
        </w:rPr>
        <w:t>01.08.2024</w:t>
      </w:r>
    </w:p>
    <w:p w:rsidR="00B40B65" w:rsidRPr="000B20EA" w:rsidRDefault="00B40B65" w:rsidP="000B20EA">
      <w:pPr>
        <w:autoSpaceDE w:val="0"/>
        <w:autoSpaceDN w:val="0"/>
        <w:adjustRightInd w:val="0"/>
        <w:spacing w:after="120" w:line="240" w:lineRule="auto"/>
        <w:jc w:val="right"/>
        <w:rPr>
          <w:rFonts w:ascii="Segoe UI" w:eastAsia="Times New Roman" w:hAnsi="Segoe UI" w:cs="Segoe UI"/>
          <w:b/>
          <w:sz w:val="32"/>
          <w:szCs w:val="32"/>
        </w:rPr>
      </w:pPr>
      <w:bookmarkStart w:id="0" w:name="_GoBack"/>
      <w:bookmarkEnd w:id="0"/>
    </w:p>
    <w:p w:rsidR="00613AF3" w:rsidRPr="000B20EA" w:rsidRDefault="00952D90" w:rsidP="006A4E79">
      <w:pPr>
        <w:autoSpaceDE w:val="0"/>
        <w:autoSpaceDN w:val="0"/>
        <w:adjustRightInd w:val="0"/>
        <w:spacing w:after="120" w:line="288" w:lineRule="auto"/>
        <w:jc w:val="center"/>
        <w:rPr>
          <w:rFonts w:ascii="Segoe UI" w:eastAsia="Times New Roman" w:hAnsi="Segoe UI" w:cs="Segoe UI"/>
          <w:b/>
          <w:sz w:val="32"/>
          <w:szCs w:val="32"/>
        </w:rPr>
      </w:pPr>
      <w:r w:rsidRPr="000B20EA">
        <w:rPr>
          <w:rFonts w:ascii="Segoe UI" w:eastAsia="Times New Roman" w:hAnsi="Segoe UI" w:cs="Segoe UI"/>
          <w:b/>
          <w:sz w:val="32"/>
          <w:szCs w:val="32"/>
        </w:rPr>
        <w:t xml:space="preserve">Особенности кадастровых </w:t>
      </w:r>
      <w:r w:rsidR="006A4E79" w:rsidRPr="000B20EA">
        <w:rPr>
          <w:rFonts w:ascii="Segoe UI" w:eastAsia="Times New Roman" w:hAnsi="Segoe UI" w:cs="Segoe UI"/>
          <w:b/>
          <w:sz w:val="32"/>
          <w:szCs w:val="32"/>
        </w:rPr>
        <w:t>работ в отношении объектов капитального строительства.</w:t>
      </w:r>
    </w:p>
    <w:p w:rsidR="00952D90" w:rsidRPr="000B20EA" w:rsidRDefault="003810D5" w:rsidP="000B20EA">
      <w:pPr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B20EA">
        <w:rPr>
          <w:rFonts w:ascii="Segoe UI" w:eastAsia="Times New Roman" w:hAnsi="Segoe UI" w:cs="Segoe UI"/>
          <w:sz w:val="24"/>
          <w:szCs w:val="24"/>
        </w:rPr>
        <w:t>2 августа</w:t>
      </w:r>
      <w:r w:rsidR="00F17D5B" w:rsidRPr="000B20EA">
        <w:rPr>
          <w:rFonts w:ascii="Segoe UI" w:eastAsia="Times New Roman" w:hAnsi="Segoe UI" w:cs="Segoe UI"/>
          <w:sz w:val="24"/>
          <w:szCs w:val="24"/>
        </w:rPr>
        <w:t xml:space="preserve"> в 10.00 часов 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Росреестр Татарстана с совместно с СРО 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>«</w:t>
      </w:r>
      <w:r w:rsidRPr="000B20EA">
        <w:rPr>
          <w:rFonts w:ascii="Segoe UI" w:eastAsia="Times New Roman" w:hAnsi="Segoe UI" w:cs="Segoe UI"/>
          <w:sz w:val="24"/>
          <w:szCs w:val="24"/>
        </w:rPr>
        <w:t>А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>ссоциация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 кадастровых инженеров Поволжья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>»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 проведет прямой эфир в группе </w:t>
      </w:r>
      <w:proofErr w:type="spellStart"/>
      <w:r w:rsidRPr="000B20EA">
        <w:rPr>
          <w:rFonts w:ascii="Segoe UI" w:eastAsia="Times New Roman" w:hAnsi="Segoe UI" w:cs="Segoe UI"/>
          <w:sz w:val="24"/>
          <w:szCs w:val="24"/>
        </w:rPr>
        <w:t>Вконтакте</w:t>
      </w:r>
      <w:proofErr w:type="spellEnd"/>
      <w:r w:rsidR="0089788B" w:rsidRPr="000B20EA">
        <w:rPr>
          <w:rFonts w:ascii="Segoe UI" w:eastAsia="Times New Roman" w:hAnsi="Segoe UI" w:cs="Segoe UI"/>
          <w:sz w:val="24"/>
          <w:szCs w:val="24"/>
        </w:rPr>
        <w:t xml:space="preserve"> для профессиональных участников рынка.</w:t>
      </w:r>
      <w:r w:rsidR="007036A1" w:rsidRPr="000B20EA">
        <w:rPr>
          <w:rFonts w:ascii="Segoe UI" w:eastAsia="Times New Roman" w:hAnsi="Segoe UI" w:cs="Segoe UI"/>
          <w:sz w:val="24"/>
          <w:szCs w:val="24"/>
        </w:rPr>
        <w:t xml:space="preserve"> </w:t>
      </w:r>
      <w:r w:rsidR="00952D90" w:rsidRPr="000B20EA">
        <w:rPr>
          <w:rFonts w:ascii="Segoe UI" w:eastAsia="Times New Roman" w:hAnsi="Segoe UI" w:cs="Segoe UI"/>
          <w:sz w:val="24"/>
          <w:szCs w:val="24"/>
        </w:rPr>
        <w:t>Главной темой онлайн-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>встречи станут вопросы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 кадастровых работ</w:t>
      </w:r>
      <w:r w:rsidR="001D79A3" w:rsidRPr="000B20EA">
        <w:rPr>
          <w:rFonts w:ascii="Segoe UI" w:eastAsia="Times New Roman" w:hAnsi="Segoe UI" w:cs="Segoe UI"/>
          <w:sz w:val="24"/>
          <w:szCs w:val="24"/>
        </w:rPr>
        <w:t xml:space="preserve"> в отношении </w:t>
      </w:r>
      <w:r w:rsidRPr="000B20EA">
        <w:rPr>
          <w:rFonts w:ascii="Segoe UI" w:eastAsia="Times New Roman" w:hAnsi="Segoe UI" w:cs="Segoe UI"/>
          <w:sz w:val="24"/>
          <w:szCs w:val="24"/>
        </w:rPr>
        <w:t>объектов капитального строительства</w:t>
      </w:r>
      <w:r w:rsidR="001D79A3" w:rsidRPr="000B20EA">
        <w:rPr>
          <w:rFonts w:ascii="Segoe UI" w:eastAsia="Times New Roman" w:hAnsi="Segoe UI" w:cs="Segoe UI"/>
          <w:sz w:val="24"/>
          <w:szCs w:val="24"/>
        </w:rPr>
        <w:t xml:space="preserve">. 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 xml:space="preserve">На наиболее актуальные из них 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ответит начальник </w:t>
      </w:r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отдела государственного </w:t>
      </w:r>
      <w:proofErr w:type="spellStart"/>
      <w:proofErr w:type="gramStart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ка</w:t>
      </w:r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>д.</w:t>
      </w:r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учета</w:t>
      </w:r>
      <w:proofErr w:type="spellEnd"/>
      <w:proofErr w:type="gramEnd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и </w:t>
      </w:r>
      <w:proofErr w:type="spellStart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госрегистрации</w:t>
      </w:r>
      <w:proofErr w:type="spellEnd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прав на недвижимость № 1 </w:t>
      </w:r>
      <w:proofErr w:type="spellStart"/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Росреестра</w:t>
      </w:r>
      <w:proofErr w:type="spellEnd"/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Татарстана</w:t>
      </w:r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Алсу С</w:t>
      </w:r>
      <w:r w:rsidR="0089788B"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афина, а </w:t>
      </w:r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модератором мероприятия</w:t>
      </w:r>
      <w:r w:rsidR="0089788B"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выступит </w:t>
      </w:r>
      <w:r w:rsidRPr="000B20EA">
        <w:rPr>
          <w:rFonts w:ascii="Segoe UI" w:hAnsi="Segoe UI" w:cs="Segoe UI"/>
          <w:sz w:val="24"/>
          <w:szCs w:val="24"/>
          <w:shd w:val="clear" w:color="auto" w:fill="FFFFFF"/>
        </w:rPr>
        <w:t>начальник отдела контроля профессионал</w:t>
      </w:r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>ьной деятельности Ассоциации </w:t>
      </w:r>
      <w:proofErr w:type="spellStart"/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>Аделя</w:t>
      </w:r>
      <w:proofErr w:type="spellEnd"/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>Мифтахова</w:t>
      </w:r>
      <w:proofErr w:type="spellEnd"/>
      <w:r w:rsidR="00F17D5B" w:rsidRPr="000B20EA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F17D5B" w:rsidRPr="000B20EA" w:rsidRDefault="00F17D5B" w:rsidP="00F17D5B">
      <w:pPr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r w:rsidRPr="000B20EA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В ходе прямого эфира будут обсуждаться следующие вопросы:</w:t>
      </w:r>
    </w:p>
    <w:p w:rsidR="00F17D5B" w:rsidRPr="000B20EA" w:rsidRDefault="00F17D5B" w:rsidP="00F17D5B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         -</w:t>
      </w:r>
      <w:r w:rsidR="0089788B"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28D1"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Преимущества использования возможности </w:t>
      </w:r>
      <w:r w:rsidR="00FC28D1" w:rsidRPr="000B20EA">
        <w:rPr>
          <w:rFonts w:ascii="Segoe UI" w:hAnsi="Segoe UI" w:cs="Segoe UI"/>
          <w:sz w:val="24"/>
          <w:szCs w:val="24"/>
        </w:rPr>
        <w:t xml:space="preserve">подачи заявления об осуществлении ГКУ и (или) ГРП в </w:t>
      </w:r>
      <w:r w:rsidR="00FC28D1"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электронном виде.  </w:t>
      </w:r>
    </w:p>
    <w:p w:rsidR="00AC1BC3" w:rsidRPr="000B20EA" w:rsidRDefault="00F17D5B" w:rsidP="00F17D5B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          - </w:t>
      </w:r>
      <w:r w:rsidRPr="000B20EA">
        <w:rPr>
          <w:rFonts w:ascii="Segoe UI" w:eastAsia="Times New Roman" w:hAnsi="Segoe UI" w:cs="Segoe UI"/>
          <w:sz w:val="24"/>
          <w:szCs w:val="24"/>
        </w:rPr>
        <w:t>Актуальная в</w:t>
      </w:r>
      <w:r w:rsidR="00AC1BC3" w:rsidRPr="000B20EA">
        <w:rPr>
          <w:rFonts w:ascii="Segoe UI" w:eastAsia="Times New Roman" w:hAnsi="Segoe UI" w:cs="Segoe UI"/>
          <w:sz w:val="24"/>
          <w:szCs w:val="24"/>
        </w:rPr>
        <w:t xml:space="preserve">ерсия XML-схемы для формирования технического плана. </w:t>
      </w:r>
    </w:p>
    <w:p w:rsidR="0089788B" w:rsidRPr="000B20EA" w:rsidRDefault="00F4386A" w:rsidP="0089788B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F17D5B" w:rsidRPr="000B20EA">
        <w:rPr>
          <w:rFonts w:ascii="Segoe UI" w:eastAsia="Times New Roman" w:hAnsi="Segoe UI" w:cs="Segoe UI"/>
          <w:sz w:val="24"/>
          <w:szCs w:val="24"/>
        </w:rPr>
        <w:t>-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 xml:space="preserve"> </w:t>
      </w:r>
      <w:r w:rsidR="00BE07A6" w:rsidRPr="000B20EA">
        <w:rPr>
          <w:rFonts w:ascii="Segoe UI" w:eastAsia="Times New Roman" w:hAnsi="Segoe UI" w:cs="Segoe UI"/>
          <w:sz w:val="24"/>
          <w:szCs w:val="24"/>
        </w:rPr>
        <w:t>Особенности кадастр</w:t>
      </w:r>
      <w:r w:rsidR="00F17D5B" w:rsidRPr="000B20EA">
        <w:rPr>
          <w:rFonts w:ascii="Segoe UI" w:eastAsia="Times New Roman" w:hAnsi="Segoe UI" w:cs="Segoe UI"/>
          <w:sz w:val="24"/>
          <w:szCs w:val="24"/>
        </w:rPr>
        <w:t>о</w:t>
      </w:r>
      <w:r w:rsidR="00952D90" w:rsidRPr="000B20EA">
        <w:rPr>
          <w:rFonts w:ascii="Segoe UI" w:eastAsia="Times New Roman" w:hAnsi="Segoe UI" w:cs="Segoe UI"/>
          <w:sz w:val="24"/>
          <w:szCs w:val="24"/>
        </w:rPr>
        <w:t>вого учета вспомогательных объектов недвижимости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 xml:space="preserve"> и </w:t>
      </w:r>
      <w:proofErr w:type="gramStart"/>
      <w:r w:rsidR="00BE07A6" w:rsidRPr="000B20EA">
        <w:rPr>
          <w:rFonts w:ascii="Segoe UI" w:eastAsia="Times New Roman" w:hAnsi="Segoe UI" w:cs="Segoe UI"/>
          <w:sz w:val="24"/>
          <w:szCs w:val="24"/>
        </w:rPr>
        <w:t>нарушения</w:t>
      </w:r>
      <w:proofErr w:type="gramEnd"/>
      <w:r w:rsidR="00BE07A6" w:rsidRPr="000B20EA">
        <w:rPr>
          <w:rFonts w:ascii="Segoe UI" w:eastAsia="Times New Roman" w:hAnsi="Segoe UI" w:cs="Segoe UI"/>
          <w:sz w:val="24"/>
          <w:szCs w:val="24"/>
        </w:rPr>
        <w:t xml:space="preserve"> </w:t>
      </w:r>
      <w:r w:rsidR="00F17D5B" w:rsidRPr="000B20EA">
        <w:rPr>
          <w:rFonts w:ascii="Segoe UI" w:eastAsia="Times New Roman" w:hAnsi="Segoe UI" w:cs="Segoe UI"/>
          <w:sz w:val="24"/>
          <w:szCs w:val="24"/>
        </w:rPr>
        <w:t>допускаемые кадастровыми инженерами.</w:t>
      </w:r>
    </w:p>
    <w:p w:rsidR="0089788B" w:rsidRPr="000B20EA" w:rsidRDefault="0089788B" w:rsidP="0089788B">
      <w:pPr>
        <w:autoSpaceDE w:val="0"/>
        <w:autoSpaceDN w:val="0"/>
        <w:adjustRightInd w:val="0"/>
        <w:spacing w:after="0" w:line="36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0B20E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F17D5B" w:rsidRPr="000B20EA">
        <w:rPr>
          <w:rFonts w:ascii="Segoe UI" w:eastAsia="Times New Roman" w:hAnsi="Segoe UI" w:cs="Segoe UI"/>
          <w:sz w:val="24"/>
          <w:szCs w:val="24"/>
        </w:rPr>
        <w:t xml:space="preserve">- </w:t>
      </w:r>
      <w:r w:rsidR="00B269E8" w:rsidRPr="000B20EA">
        <w:rPr>
          <w:rFonts w:ascii="Segoe UI" w:eastAsia="Times New Roman" w:hAnsi="Segoe UI" w:cs="Segoe UI"/>
          <w:sz w:val="24"/>
          <w:szCs w:val="24"/>
        </w:rPr>
        <w:t xml:space="preserve">Нюансы 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кадастрового учета и регистрации права </w:t>
      </w:r>
      <w:r w:rsidR="00C81468" w:rsidRPr="000B20EA">
        <w:rPr>
          <w:rFonts w:ascii="Segoe UI" w:eastAsia="Times New Roman" w:hAnsi="Segoe UI" w:cs="Segoe UI"/>
          <w:sz w:val="24"/>
          <w:szCs w:val="24"/>
        </w:rPr>
        <w:t>при пересечении с береговой линией или расположением в границах 20м от бер</w:t>
      </w:r>
      <w:r w:rsidRPr="000B20EA">
        <w:rPr>
          <w:rFonts w:ascii="Segoe UI" w:eastAsia="Times New Roman" w:hAnsi="Segoe UI" w:cs="Segoe UI"/>
          <w:sz w:val="24"/>
          <w:szCs w:val="24"/>
        </w:rPr>
        <w:t>еговой линии (береговой полосе)</w:t>
      </w:r>
    </w:p>
    <w:p w:rsidR="0089788B" w:rsidRPr="000B20EA" w:rsidRDefault="0089788B" w:rsidP="000B20EA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0B20EA">
        <w:rPr>
          <w:rFonts w:ascii="Segoe UI" w:eastAsia="Times New Roman" w:hAnsi="Segoe UI" w:cs="Segoe UI"/>
          <w:sz w:val="24"/>
          <w:szCs w:val="24"/>
        </w:rPr>
        <w:t xml:space="preserve">           </w:t>
      </w:r>
      <w:r w:rsidR="00F17D5B" w:rsidRPr="000B20EA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="009E1E2C" w:rsidRPr="000B20EA">
        <w:rPr>
          <w:rFonts w:ascii="Segoe UI" w:hAnsi="Segoe UI" w:cs="Segoe UI"/>
          <w:color w:val="000000" w:themeColor="text1"/>
          <w:sz w:val="24"/>
          <w:szCs w:val="24"/>
        </w:rPr>
        <w:t xml:space="preserve">Отсутствие письменного согласия залогодержателя объекта недвижимости, в отношении которого выполнялись кадастровые работы. </w:t>
      </w:r>
    </w:p>
    <w:p w:rsidR="00F17D5B" w:rsidRPr="000B20EA" w:rsidRDefault="00F17D5B" w:rsidP="0089788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Segoe UI" w:eastAsia="Times New Roman" w:hAnsi="Segoe UI" w:cs="Segoe UI"/>
          <w:sz w:val="24"/>
          <w:szCs w:val="24"/>
        </w:rPr>
      </w:pPr>
      <w:r w:rsidRPr="000B20EA">
        <w:rPr>
          <w:rFonts w:ascii="Segoe UI" w:eastAsia="Times New Roman" w:hAnsi="Segoe UI" w:cs="Segoe UI"/>
          <w:sz w:val="24"/>
          <w:szCs w:val="24"/>
        </w:rPr>
        <w:t xml:space="preserve">Присоединяйтесь к прямому эфиру в нашей группе </w:t>
      </w:r>
      <w:proofErr w:type="spellStart"/>
      <w:r w:rsidRPr="000B20EA">
        <w:rPr>
          <w:rFonts w:ascii="Segoe UI" w:eastAsia="Times New Roman" w:hAnsi="Segoe UI" w:cs="Segoe UI"/>
          <w:sz w:val="24"/>
          <w:szCs w:val="24"/>
        </w:rPr>
        <w:t>Вконтакте</w:t>
      </w:r>
      <w:proofErr w:type="spellEnd"/>
      <w:r w:rsidR="006A4E79" w:rsidRPr="000B20EA">
        <w:rPr>
          <w:rFonts w:ascii="Segoe UI" w:eastAsia="Times New Roman" w:hAnsi="Segoe UI" w:cs="Segoe UI"/>
          <w:sz w:val="24"/>
          <w:szCs w:val="24"/>
        </w:rPr>
        <w:t xml:space="preserve"> и задавайте интересующие </w:t>
      </w:r>
      <w:r w:rsidRPr="000B20EA">
        <w:rPr>
          <w:rFonts w:ascii="Segoe UI" w:eastAsia="Times New Roman" w:hAnsi="Segoe UI" w:cs="Segoe UI"/>
          <w:sz w:val="24"/>
          <w:szCs w:val="24"/>
        </w:rPr>
        <w:t xml:space="preserve">вопросы в комментариях </w:t>
      </w:r>
      <w:r w:rsidR="0089788B" w:rsidRPr="000B20EA">
        <w:rPr>
          <w:rFonts w:ascii="Segoe UI" w:eastAsia="Times New Roman" w:hAnsi="Segoe UI" w:cs="Segoe UI"/>
          <w:sz w:val="24"/>
          <w:szCs w:val="24"/>
        </w:rPr>
        <w:t>или присылайте их к нам в мессенджер.</w:t>
      </w:r>
    </w:p>
    <w:p w:rsidR="000B20EA" w:rsidRDefault="000B20EA" w:rsidP="000B20EA">
      <w:pPr>
        <w:shd w:val="clear" w:color="auto" w:fill="FDFCFB"/>
        <w:spacing w:after="0" w:line="240" w:lineRule="auto"/>
        <w:rPr>
          <w:rFonts w:ascii="Segoe UI" w:hAnsi="Segoe UI"/>
          <w:b/>
          <w:color w:val="000000"/>
          <w:sz w:val="24"/>
          <w:szCs w:val="24"/>
        </w:rPr>
      </w:pPr>
    </w:p>
    <w:p w:rsidR="000B20EA" w:rsidRDefault="000B20EA" w:rsidP="000B20EA">
      <w:pPr>
        <w:shd w:val="clear" w:color="auto" w:fill="FDFCFB"/>
        <w:spacing w:after="0" w:line="240" w:lineRule="auto"/>
        <w:rPr>
          <w:rFonts w:ascii="Segoe UI" w:hAnsi="Segoe UI"/>
          <w:b/>
          <w:color w:val="000000"/>
          <w:sz w:val="24"/>
          <w:szCs w:val="24"/>
        </w:rPr>
      </w:pPr>
    </w:p>
    <w:p w:rsidR="000B20EA" w:rsidRPr="001408EE" w:rsidRDefault="000B20EA" w:rsidP="000B20E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  <w:r w:rsidRPr="001408EE">
        <w:rPr>
          <w:rFonts w:ascii="Segoe UI" w:hAnsi="Segoe UI"/>
          <w:b/>
          <w:color w:val="000000"/>
          <w:sz w:val="24"/>
          <w:szCs w:val="24"/>
        </w:rPr>
        <w:t>Контакты для СМИ</w:t>
      </w:r>
    </w:p>
    <w:p w:rsidR="000B20EA" w:rsidRPr="001408EE" w:rsidRDefault="000B20EA" w:rsidP="000B20E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sz w:val="20"/>
        </w:rPr>
      </w:pPr>
      <w:r w:rsidRPr="001408EE">
        <w:rPr>
          <w:rFonts w:ascii="Segoe UI" w:hAnsi="Segoe UI"/>
          <w:b/>
          <w:color w:val="000000"/>
          <w:sz w:val="24"/>
          <w:szCs w:val="24"/>
        </w:rPr>
        <w:t>Пресс</w:t>
      </w:r>
      <w:r w:rsidRPr="001408EE">
        <w:rPr>
          <w:rFonts w:ascii="Segoe UI" w:hAnsi="Segoe UI"/>
          <w:b/>
          <w:sz w:val="20"/>
        </w:rPr>
        <w:t xml:space="preserve">-служба </w:t>
      </w:r>
      <w:proofErr w:type="spellStart"/>
      <w:r w:rsidRPr="001408EE">
        <w:rPr>
          <w:rFonts w:ascii="Segoe UI" w:hAnsi="Segoe UI"/>
          <w:b/>
          <w:sz w:val="20"/>
        </w:rPr>
        <w:t>Росреестра</w:t>
      </w:r>
      <w:proofErr w:type="spellEnd"/>
      <w:r w:rsidRPr="001408EE">
        <w:rPr>
          <w:rFonts w:ascii="Segoe UI" w:hAnsi="Segoe UI"/>
          <w:b/>
          <w:sz w:val="20"/>
        </w:rPr>
        <w:t xml:space="preserve"> Татарстана </w:t>
      </w:r>
    </w:p>
    <w:p w:rsidR="000B20EA" w:rsidRDefault="000B20EA" w:rsidP="000B20EA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0B20EA" w:rsidRDefault="000B20EA" w:rsidP="000B20EA">
      <w:pPr>
        <w:spacing w:after="0"/>
        <w:jc w:val="right"/>
        <w:rPr>
          <w:rFonts w:ascii="Segoe UI" w:hAnsi="Segoe UI"/>
          <w:sz w:val="20"/>
        </w:rPr>
      </w:pPr>
      <w:hyperlink r:id="rId6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0B20EA" w:rsidRDefault="000B20EA" w:rsidP="000B20EA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EA42E0" w:rsidRPr="008D0453" w:rsidRDefault="00EA42E0" w:rsidP="00EA42E0">
      <w:pPr>
        <w:spacing w:after="0"/>
        <w:jc w:val="both"/>
      </w:pPr>
    </w:p>
    <w:sectPr w:rsidR="00EA42E0" w:rsidRPr="008D0453" w:rsidSect="000B20EA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61D2"/>
    <w:multiLevelType w:val="multilevel"/>
    <w:tmpl w:val="FE08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31385"/>
    <w:multiLevelType w:val="hybridMultilevel"/>
    <w:tmpl w:val="D562C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E6505"/>
    <w:multiLevelType w:val="hybridMultilevel"/>
    <w:tmpl w:val="5AF6F1A4"/>
    <w:lvl w:ilvl="0" w:tplc="AF1C75B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239"/>
    <w:rsid w:val="00042599"/>
    <w:rsid w:val="000B20EA"/>
    <w:rsid w:val="000E34E6"/>
    <w:rsid w:val="00141656"/>
    <w:rsid w:val="001D79A3"/>
    <w:rsid w:val="002770BF"/>
    <w:rsid w:val="003005F8"/>
    <w:rsid w:val="003178AA"/>
    <w:rsid w:val="003810D5"/>
    <w:rsid w:val="00412A2D"/>
    <w:rsid w:val="00433C6C"/>
    <w:rsid w:val="00451E3B"/>
    <w:rsid w:val="00482DCF"/>
    <w:rsid w:val="0049657A"/>
    <w:rsid w:val="00536E45"/>
    <w:rsid w:val="005558FE"/>
    <w:rsid w:val="0058385C"/>
    <w:rsid w:val="005F0BA7"/>
    <w:rsid w:val="00613AF3"/>
    <w:rsid w:val="00671C00"/>
    <w:rsid w:val="006A4E79"/>
    <w:rsid w:val="006B7320"/>
    <w:rsid w:val="007036A1"/>
    <w:rsid w:val="00734A4B"/>
    <w:rsid w:val="007F457C"/>
    <w:rsid w:val="008252AD"/>
    <w:rsid w:val="008467C3"/>
    <w:rsid w:val="0089788B"/>
    <w:rsid w:val="008C50B3"/>
    <w:rsid w:val="008D0453"/>
    <w:rsid w:val="00923AEE"/>
    <w:rsid w:val="009272A1"/>
    <w:rsid w:val="00952D90"/>
    <w:rsid w:val="00974FC9"/>
    <w:rsid w:val="00991D33"/>
    <w:rsid w:val="009D1353"/>
    <w:rsid w:val="009E1E2C"/>
    <w:rsid w:val="00A539D2"/>
    <w:rsid w:val="00A84C9A"/>
    <w:rsid w:val="00AC1BC3"/>
    <w:rsid w:val="00AD1F3D"/>
    <w:rsid w:val="00B269E8"/>
    <w:rsid w:val="00B40B65"/>
    <w:rsid w:val="00B43AD9"/>
    <w:rsid w:val="00B6705E"/>
    <w:rsid w:val="00BA63BC"/>
    <w:rsid w:val="00BC53E7"/>
    <w:rsid w:val="00BE07A6"/>
    <w:rsid w:val="00C47067"/>
    <w:rsid w:val="00C81468"/>
    <w:rsid w:val="00C961B9"/>
    <w:rsid w:val="00D1638A"/>
    <w:rsid w:val="00D22A60"/>
    <w:rsid w:val="00D32FA4"/>
    <w:rsid w:val="00D34239"/>
    <w:rsid w:val="00DF59A6"/>
    <w:rsid w:val="00E70032"/>
    <w:rsid w:val="00E97662"/>
    <w:rsid w:val="00EA42E0"/>
    <w:rsid w:val="00EE41D6"/>
    <w:rsid w:val="00F17D5B"/>
    <w:rsid w:val="00F4386A"/>
    <w:rsid w:val="00FC28D1"/>
    <w:rsid w:val="00FE30EA"/>
    <w:rsid w:val="00FE50E0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534D"/>
  <w15:docId w15:val="{430331F5-4506-4FDE-98AC-40E23F83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38A"/>
  </w:style>
  <w:style w:type="paragraph" w:styleId="1">
    <w:name w:val="heading 1"/>
    <w:basedOn w:val="a"/>
    <w:link w:val="10"/>
    <w:uiPriority w:val="9"/>
    <w:qFormat/>
    <w:rsid w:val="009E1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E1E2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79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22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GIBADULLINRR</cp:lastModifiedBy>
  <cp:revision>21</cp:revision>
  <dcterms:created xsi:type="dcterms:W3CDTF">2023-02-13T08:18:00Z</dcterms:created>
  <dcterms:modified xsi:type="dcterms:W3CDTF">2024-07-31T13:57:00Z</dcterms:modified>
</cp:coreProperties>
</file>