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A19D7F" w14:textId="77777777" w:rsidR="00C63124" w:rsidRDefault="00C63124" w:rsidP="00C63124">
      <w:pPr>
        <w:ind w:firstLine="70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63124">
        <w:rPr>
          <w:rFonts w:ascii="Times New Roman" w:hAnsi="Times New Roman" w:cs="Times New Roman"/>
          <w:b/>
          <w:bCs/>
          <w:sz w:val="26"/>
          <w:szCs w:val="26"/>
        </w:rPr>
        <w:t>15 июля «Фонд поддержки предпринимательства» Республики Татарстан отметил своё 10-летие.</w:t>
      </w:r>
    </w:p>
    <w:p w14:paraId="10B89B6A" w14:textId="4C5038D8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 xml:space="preserve">За время своей деятельности было выдано почти 5 тысяч микрозаймов. </w:t>
      </w:r>
    </w:p>
    <w:p w14:paraId="152EF9AB" w14:textId="528D5178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>Татарстанский Фонд входит в тройку самых эффективных аналогичных государственных фондов микрофинансирования страны по размеру капитала и объему выдачи.</w:t>
      </w:r>
    </w:p>
    <w:p w14:paraId="3EA28C8E" w14:textId="5F75BE25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>В 2019 году Фонд нач</w:t>
      </w:r>
      <w:r w:rsidR="006B7AC3">
        <w:rPr>
          <w:rFonts w:ascii="Times New Roman" w:hAnsi="Times New Roman" w:cs="Times New Roman"/>
          <w:sz w:val="26"/>
          <w:szCs w:val="26"/>
        </w:rPr>
        <w:t>ал</w:t>
      </w:r>
      <w:r w:rsidRPr="00AC5526">
        <w:rPr>
          <w:rFonts w:ascii="Times New Roman" w:hAnsi="Times New Roman" w:cs="Times New Roman"/>
          <w:sz w:val="26"/>
          <w:szCs w:val="26"/>
        </w:rPr>
        <w:t xml:space="preserve"> реализацию мероприятий в рамках национального проекта «Малое и среднее предпринимательство». В структуре Фонда появляется Центр «Мой бизнес», созданный для реализации целей и задач нацпроекта по комплексному развитию республиканского бизнеса.</w:t>
      </w:r>
    </w:p>
    <w:p w14:paraId="2CA6D647" w14:textId="25A139F1" w:rsidR="00AC5526" w:rsidRPr="00AC5526" w:rsidRDefault="00AC5526" w:rsidP="00AC5526">
      <w:pPr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> </w:t>
      </w:r>
      <w:r w:rsidRPr="00AC5526">
        <w:rPr>
          <w:rFonts w:ascii="Times New Roman" w:hAnsi="Times New Roman" w:cs="Times New Roman"/>
          <w:sz w:val="26"/>
          <w:szCs w:val="26"/>
        </w:rPr>
        <w:tab/>
        <w:t xml:space="preserve">Одна из задач Фонда – акселерация предпринимателей, их качественный рост, в том числе за счет выхода на внешние рынки. Фонд сопровождает и поддерживает бизнес Татарстана от идеи расширить географию продаж, до ведения экспортной сделки. </w:t>
      </w:r>
    </w:p>
    <w:p w14:paraId="50C22F5B" w14:textId="05AFD85C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 xml:space="preserve">В 2024 году в рамках закона 417-ФЗ Фонд начал осуществлять поддержку предпринимателей в рамках пилотного проекта по партнерскому (исламскому) финансированию. В портфеле Фонда два продукта Мурабаха и Иджара, разработанные совместно с Российским исламским институтом и согласованы с Советом </w:t>
      </w:r>
      <w:proofErr w:type="spellStart"/>
      <w:r w:rsidRPr="00AC5526">
        <w:rPr>
          <w:rFonts w:ascii="Times New Roman" w:hAnsi="Times New Roman" w:cs="Times New Roman"/>
          <w:sz w:val="26"/>
          <w:szCs w:val="26"/>
        </w:rPr>
        <w:t>улемов</w:t>
      </w:r>
      <w:proofErr w:type="spellEnd"/>
      <w:r w:rsidRPr="00AC5526">
        <w:rPr>
          <w:rFonts w:ascii="Times New Roman" w:hAnsi="Times New Roman" w:cs="Times New Roman"/>
          <w:sz w:val="26"/>
          <w:szCs w:val="26"/>
        </w:rPr>
        <w:t xml:space="preserve"> ДУМ РТ. </w:t>
      </w:r>
    </w:p>
    <w:p w14:paraId="38CD7750" w14:textId="4C0DC939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 xml:space="preserve">Сегодня все программы поддержки и услуги доступны онлайн на Цифровой платформе МСП.РФ и реализуются в рамках нацпроектом «Малое и среднее предпринимательство». </w:t>
      </w:r>
    </w:p>
    <w:p w14:paraId="42FF0823" w14:textId="1D04D603" w:rsidR="00F824C5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AC5526">
        <w:rPr>
          <w:rFonts w:ascii="Times New Roman" w:hAnsi="Times New Roman" w:cs="Times New Roman"/>
          <w:sz w:val="26"/>
          <w:szCs w:val="26"/>
        </w:rPr>
        <w:t xml:space="preserve">Следите за самым важным в Telegram-канале Мой бизнес | Республика </w:t>
      </w:r>
      <w:proofErr w:type="spellStart"/>
      <w:proofErr w:type="gramStart"/>
      <w:r w:rsidRPr="00AC5526">
        <w:rPr>
          <w:rFonts w:ascii="Times New Roman" w:hAnsi="Times New Roman" w:cs="Times New Roman"/>
          <w:sz w:val="26"/>
          <w:szCs w:val="26"/>
        </w:rPr>
        <w:t>Татарстан,а</w:t>
      </w:r>
      <w:proofErr w:type="spellEnd"/>
      <w:proofErr w:type="gramEnd"/>
      <w:r w:rsidRPr="00AC5526">
        <w:rPr>
          <w:rFonts w:ascii="Times New Roman" w:hAnsi="Times New Roman" w:cs="Times New Roman"/>
          <w:sz w:val="26"/>
          <w:szCs w:val="26"/>
        </w:rPr>
        <w:t xml:space="preserve"> (https://t.me/dom_pred_fpp_rt) также читайте нас в «Дзен» (</w:t>
      </w:r>
      <w:hyperlink r:id="rId4" w:history="1">
        <w:r w:rsidRPr="001D1AE7">
          <w:rPr>
            <w:rStyle w:val="a3"/>
            <w:rFonts w:ascii="Times New Roman" w:hAnsi="Times New Roman" w:cs="Times New Roman"/>
            <w:sz w:val="26"/>
            <w:szCs w:val="26"/>
          </w:rPr>
          <w:t>https://dzen.ru/dom_pred</w:t>
        </w:r>
      </w:hyperlink>
      <w:r w:rsidRPr="00AC5526">
        <w:rPr>
          <w:rFonts w:ascii="Times New Roman" w:hAnsi="Times New Roman" w:cs="Times New Roman"/>
          <w:sz w:val="26"/>
          <w:szCs w:val="26"/>
        </w:rPr>
        <w:t>)</w:t>
      </w:r>
    </w:p>
    <w:p w14:paraId="6D8897AF" w14:textId="460BE7B6" w:rsid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 wp14:anchorId="3063016E" wp14:editId="1F23E19D">
            <wp:simplePos x="0" y="0"/>
            <wp:positionH relativeFrom="margin">
              <wp:align>center</wp:align>
            </wp:positionH>
            <wp:positionV relativeFrom="paragraph">
              <wp:posOffset>12700</wp:posOffset>
            </wp:positionV>
            <wp:extent cx="3790950" cy="3790950"/>
            <wp:effectExtent l="0" t="0" r="0" b="0"/>
            <wp:wrapNone/>
            <wp:docPr id="17712428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379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6A067B7" w14:textId="392C28CC" w:rsidR="00AC5526" w:rsidRPr="00AC5526" w:rsidRDefault="00AC5526" w:rsidP="00AC5526">
      <w:pPr>
        <w:ind w:firstLine="708"/>
        <w:rPr>
          <w:rFonts w:ascii="Times New Roman" w:hAnsi="Times New Roman" w:cs="Times New Roman"/>
          <w:sz w:val="26"/>
          <w:szCs w:val="26"/>
        </w:rPr>
      </w:pPr>
    </w:p>
    <w:sectPr w:rsidR="00AC5526" w:rsidRPr="00AC55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B0E"/>
    <w:rsid w:val="006B7AC3"/>
    <w:rsid w:val="00955E71"/>
    <w:rsid w:val="00AC5526"/>
    <w:rsid w:val="00C63124"/>
    <w:rsid w:val="00E77B0E"/>
    <w:rsid w:val="00F82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E4B7E"/>
  <w15:chartTrackingRefBased/>
  <w15:docId w15:val="{FFA8347F-7030-4D11-A604-110FD63ED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C5526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AC55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dzen.ru/dom_pre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Кадаева Юлиана Витальевна</dc:creator>
  <cp:keywords/>
  <dc:description/>
  <cp:lastModifiedBy>Кадаева Юлиана Витальевна</cp:lastModifiedBy>
  <cp:revision>4</cp:revision>
  <dcterms:created xsi:type="dcterms:W3CDTF">2024-07-17T05:37:00Z</dcterms:created>
  <dcterms:modified xsi:type="dcterms:W3CDTF">2024-07-17T05:50:00Z</dcterms:modified>
</cp:coreProperties>
</file>