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87" w:rsidRDefault="00D06E08" w:rsidP="000C0E8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-342900</wp:posOffset>
            </wp:positionV>
            <wp:extent cx="760095" cy="876300"/>
            <wp:effectExtent l="19050" t="0" r="1905" b="0"/>
            <wp:wrapTight wrapText="bothSides">
              <wp:wrapPolygon edited="0">
                <wp:start x="9203" y="0"/>
                <wp:lineTo x="4331" y="1878"/>
                <wp:lineTo x="2707" y="15026"/>
                <wp:lineTo x="-541" y="15496"/>
                <wp:lineTo x="1624" y="21130"/>
                <wp:lineTo x="20030" y="21130"/>
                <wp:lineTo x="21654" y="16435"/>
                <wp:lineTo x="18947" y="15026"/>
                <wp:lineTo x="17865" y="7983"/>
                <wp:lineTo x="17865" y="7513"/>
                <wp:lineTo x="19489" y="4696"/>
                <wp:lineTo x="17323" y="1878"/>
                <wp:lineTo x="12451" y="0"/>
                <wp:lineTo x="9203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E87">
        <w:rPr>
          <w:rFonts w:ascii="Segoe UI" w:hAnsi="Segoe UI"/>
          <w:b/>
          <w:sz w:val="32"/>
        </w:rPr>
        <w:t>12.07.2024</w:t>
      </w:r>
    </w:p>
    <w:p w:rsidR="000C0E87" w:rsidRDefault="000C0E87" w:rsidP="000C0E8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C0E87" w:rsidRDefault="008C11D6" w:rsidP="000C0E87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Более 280 но</w:t>
      </w:r>
      <w:r w:rsidR="002B0619">
        <w:rPr>
          <w:rFonts w:ascii="Segoe UI" w:hAnsi="Segoe UI"/>
          <w:b/>
          <w:color w:val="000000"/>
          <w:sz w:val="32"/>
          <w:szCs w:val="32"/>
        </w:rPr>
        <w:t>вых земельных участков вовлечено</w:t>
      </w:r>
      <w:r>
        <w:rPr>
          <w:rFonts w:ascii="Segoe UI" w:hAnsi="Segoe UI"/>
          <w:b/>
          <w:color w:val="000000"/>
          <w:sz w:val="32"/>
          <w:szCs w:val="32"/>
        </w:rPr>
        <w:t xml:space="preserve"> в строительство в </w:t>
      </w:r>
      <w:r w:rsidR="000C0E87" w:rsidRPr="00470971">
        <w:rPr>
          <w:rFonts w:ascii="Segoe UI" w:hAnsi="Segoe UI"/>
          <w:b/>
          <w:color w:val="000000"/>
          <w:sz w:val="32"/>
          <w:szCs w:val="32"/>
        </w:rPr>
        <w:t>Татарстан</w:t>
      </w:r>
      <w:r>
        <w:rPr>
          <w:rFonts w:ascii="Segoe UI" w:hAnsi="Segoe UI"/>
          <w:b/>
          <w:color w:val="000000"/>
          <w:sz w:val="32"/>
          <w:szCs w:val="32"/>
        </w:rPr>
        <w:t>е</w:t>
      </w:r>
    </w:p>
    <w:p w:rsidR="009374AA" w:rsidRDefault="009374AA" w:rsidP="000C0E87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2B0619" w:rsidRPr="002B0619" w:rsidRDefault="003E12F1" w:rsidP="000C0E87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2B0619">
        <w:rPr>
          <w:rFonts w:ascii="Segoe UI" w:hAnsi="Segoe UI"/>
          <w:i/>
          <w:color w:val="000000"/>
          <w:sz w:val="24"/>
          <w:szCs w:val="24"/>
        </w:rPr>
        <w:t xml:space="preserve">Об </w:t>
      </w:r>
      <w:r w:rsidR="008C11D6" w:rsidRPr="002B0619">
        <w:rPr>
          <w:rFonts w:ascii="Segoe UI" w:hAnsi="Segoe UI"/>
          <w:i/>
          <w:color w:val="000000"/>
          <w:sz w:val="24"/>
          <w:szCs w:val="24"/>
        </w:rPr>
        <w:t xml:space="preserve">итогах </w:t>
      </w:r>
      <w:r w:rsidRPr="002B0619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2B0619" w:rsidRPr="002B0619">
        <w:rPr>
          <w:rFonts w:ascii="Segoe UI" w:hAnsi="Segoe UI"/>
          <w:i/>
          <w:color w:val="000000"/>
          <w:sz w:val="24"/>
          <w:szCs w:val="24"/>
        </w:rPr>
        <w:t xml:space="preserve">реализации федерального проекта «Земля для стройки» на территории республики </w:t>
      </w:r>
      <w:r w:rsidRPr="002B0619">
        <w:rPr>
          <w:rFonts w:ascii="Segoe UI" w:hAnsi="Segoe UI"/>
          <w:i/>
          <w:color w:val="000000"/>
          <w:sz w:val="24"/>
          <w:szCs w:val="24"/>
        </w:rPr>
        <w:t xml:space="preserve">сообщили в </w:t>
      </w:r>
      <w:proofErr w:type="spellStart"/>
      <w:r w:rsidRPr="002B0619">
        <w:rPr>
          <w:rFonts w:ascii="Segoe UI" w:hAnsi="Segoe UI"/>
          <w:i/>
          <w:color w:val="000000"/>
          <w:sz w:val="24"/>
          <w:szCs w:val="24"/>
        </w:rPr>
        <w:t>Росреестре</w:t>
      </w:r>
      <w:proofErr w:type="spellEnd"/>
      <w:r w:rsidRPr="002B0619">
        <w:rPr>
          <w:rFonts w:ascii="Segoe UI" w:hAnsi="Segoe UI"/>
          <w:i/>
          <w:color w:val="000000"/>
          <w:sz w:val="24"/>
          <w:szCs w:val="24"/>
        </w:rPr>
        <w:t xml:space="preserve"> Татарстана</w:t>
      </w:r>
    </w:p>
    <w:p w:rsidR="002B0619" w:rsidRPr="002B0619" w:rsidRDefault="002B0619" w:rsidP="000C0E87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B0619">
        <w:rPr>
          <w:rFonts w:ascii="Segoe UI" w:hAnsi="Segoe UI"/>
          <w:color w:val="000000"/>
          <w:sz w:val="24"/>
          <w:szCs w:val="24"/>
        </w:rPr>
        <w:t xml:space="preserve">Так, по данным ведомства, </w:t>
      </w:r>
      <w:r w:rsidR="00D06E08">
        <w:rPr>
          <w:rFonts w:ascii="Segoe UI" w:hAnsi="Segoe UI"/>
          <w:color w:val="000000"/>
          <w:sz w:val="24"/>
          <w:szCs w:val="24"/>
        </w:rPr>
        <w:t xml:space="preserve">за </w:t>
      </w:r>
      <w:r w:rsidR="00D06E08" w:rsidRPr="000C0E87">
        <w:rPr>
          <w:rFonts w:ascii="Segoe UI" w:hAnsi="Segoe UI"/>
          <w:color w:val="000000"/>
          <w:sz w:val="24"/>
          <w:szCs w:val="24"/>
        </w:rPr>
        <w:t xml:space="preserve">время действия проекта </w:t>
      </w:r>
      <w:r w:rsidRPr="002B0619">
        <w:rPr>
          <w:rFonts w:ascii="Segoe UI" w:hAnsi="Segoe UI"/>
          <w:sz w:val="24"/>
        </w:rPr>
        <w:t xml:space="preserve">выявлено </w:t>
      </w:r>
      <w:r w:rsidRPr="002B0619">
        <w:rPr>
          <w:rFonts w:ascii="Segoe UI" w:hAnsi="Segoe UI"/>
          <w:b/>
          <w:sz w:val="24"/>
        </w:rPr>
        <w:t>2 777</w:t>
      </w:r>
      <w:r w:rsidRPr="002B0619">
        <w:rPr>
          <w:rFonts w:ascii="Segoe UI" w:hAnsi="Segoe UI"/>
          <w:sz w:val="24"/>
        </w:rPr>
        <w:t xml:space="preserve"> земельных участков общей площадью около </w:t>
      </w:r>
      <w:r w:rsidRPr="002B0619">
        <w:rPr>
          <w:rFonts w:ascii="Segoe UI" w:hAnsi="Segoe UI"/>
          <w:b/>
          <w:sz w:val="24"/>
        </w:rPr>
        <w:t>3 тысяч</w:t>
      </w:r>
      <w:r w:rsidRPr="002B0619">
        <w:rPr>
          <w:rFonts w:ascii="Segoe UI" w:hAnsi="Segoe UI"/>
          <w:sz w:val="24"/>
        </w:rPr>
        <w:t xml:space="preserve"> гектаров. </w:t>
      </w:r>
      <w:r w:rsidRPr="002B0619">
        <w:rPr>
          <w:rFonts w:ascii="Segoe UI" w:hAnsi="Segoe UI"/>
          <w:color w:val="000000"/>
          <w:sz w:val="24"/>
          <w:szCs w:val="24"/>
        </w:rPr>
        <w:t xml:space="preserve"> В настоящее время в «Банке земли» Татарстана содержится информация о </w:t>
      </w:r>
      <w:r w:rsidRPr="002B0619">
        <w:rPr>
          <w:rFonts w:ascii="Segoe UI" w:hAnsi="Segoe UI"/>
          <w:b/>
          <w:color w:val="000000"/>
          <w:sz w:val="24"/>
          <w:szCs w:val="24"/>
        </w:rPr>
        <w:t>2 496</w:t>
      </w:r>
      <w:r w:rsidRPr="002B0619">
        <w:rPr>
          <w:rFonts w:ascii="Segoe UI" w:hAnsi="Segoe UI"/>
          <w:color w:val="000000"/>
          <w:sz w:val="24"/>
          <w:szCs w:val="24"/>
        </w:rPr>
        <w:t xml:space="preserve"> свободных земельных участках, предназначенных для возведения индивидуальных жилых и многоквартирных домов. </w:t>
      </w:r>
    </w:p>
    <w:p w:rsidR="00D70FB9" w:rsidRPr="009374AA" w:rsidRDefault="00D06E08" w:rsidP="00D70FB9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E2266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D70FB9" w:rsidRPr="00E22660">
        <w:rPr>
          <w:rFonts w:ascii="Segoe UI" w:hAnsi="Segoe UI"/>
          <w:i/>
          <w:color w:val="000000"/>
          <w:sz w:val="24"/>
          <w:szCs w:val="24"/>
        </w:rPr>
        <w:t>«</w:t>
      </w:r>
      <w:r w:rsidR="00E22660" w:rsidRPr="00E22660">
        <w:rPr>
          <w:rFonts w:ascii="Segoe UI" w:hAnsi="Segoe UI"/>
          <w:i/>
          <w:color w:val="000000"/>
          <w:sz w:val="24"/>
          <w:szCs w:val="24"/>
        </w:rPr>
        <w:t>Интерес к с</w:t>
      </w:r>
      <w:r w:rsidR="00D70FB9" w:rsidRPr="00E22660">
        <w:rPr>
          <w:rFonts w:ascii="Segoe UI" w:hAnsi="Segoe UI"/>
          <w:i/>
          <w:color w:val="000000"/>
          <w:sz w:val="24"/>
          <w:szCs w:val="24"/>
        </w:rPr>
        <w:t>ервис</w:t>
      </w:r>
      <w:r w:rsidR="00E22660" w:rsidRPr="00E22660">
        <w:rPr>
          <w:rFonts w:ascii="Segoe UI" w:hAnsi="Segoe UI"/>
          <w:i/>
          <w:color w:val="000000"/>
          <w:sz w:val="24"/>
          <w:szCs w:val="24"/>
        </w:rPr>
        <w:t>у</w:t>
      </w:r>
      <w:r w:rsidR="00D70FB9" w:rsidRPr="00E22660">
        <w:rPr>
          <w:rFonts w:ascii="Segoe UI" w:hAnsi="Segoe UI"/>
          <w:i/>
          <w:color w:val="000000"/>
          <w:sz w:val="24"/>
          <w:szCs w:val="24"/>
        </w:rPr>
        <w:t xml:space="preserve"> «Земля для стройки», который реализуется в рамках нацпроекта «Жилье и городская среда», </w:t>
      </w:r>
      <w:r>
        <w:rPr>
          <w:rFonts w:ascii="Segoe UI" w:hAnsi="Segoe UI"/>
          <w:i/>
          <w:color w:val="000000"/>
          <w:sz w:val="24"/>
          <w:szCs w:val="24"/>
        </w:rPr>
        <w:t xml:space="preserve">заметно подрос: количество вовлеченных в оборот земельных участков увеличилось с 53  (на апрель текущего года)- до 281 – на июль. То есть мы видим, </w:t>
      </w:r>
      <w:r w:rsidRPr="009374AA">
        <w:rPr>
          <w:rFonts w:ascii="Segoe UI" w:hAnsi="Segoe UI"/>
          <w:i/>
          <w:color w:val="000000"/>
          <w:sz w:val="24"/>
          <w:szCs w:val="24"/>
        </w:rPr>
        <w:t xml:space="preserve">что </w:t>
      </w:r>
      <w:r w:rsidR="00D70FB9" w:rsidRPr="009374AA">
        <w:rPr>
          <w:rFonts w:ascii="Segoe UI" w:hAnsi="Segoe UI"/>
          <w:i/>
          <w:color w:val="000000"/>
          <w:sz w:val="24"/>
          <w:szCs w:val="24"/>
        </w:rPr>
        <w:t xml:space="preserve">  </w:t>
      </w:r>
      <w:r w:rsidR="009374AA" w:rsidRPr="009374AA">
        <w:rPr>
          <w:rFonts w:ascii="Segoe UI" w:hAnsi="Segoe UI"/>
          <w:i/>
          <w:color w:val="000000"/>
          <w:sz w:val="24"/>
          <w:szCs w:val="24"/>
        </w:rPr>
        <w:t>заинтересованные лица и инвесторы</w:t>
      </w:r>
      <w:r w:rsidR="009374AA">
        <w:rPr>
          <w:rFonts w:ascii="Segoe UI" w:hAnsi="Segoe UI"/>
          <w:i/>
          <w:color w:val="000000"/>
          <w:sz w:val="24"/>
          <w:szCs w:val="24"/>
        </w:rPr>
        <w:t xml:space="preserve"> стали намного активнее пользоваться возможностями сервиса. При этом наибольшим спросом пользуются земельные участки для строительс</w:t>
      </w:r>
      <w:r w:rsidR="00EB2753">
        <w:rPr>
          <w:rFonts w:ascii="Segoe UI" w:hAnsi="Segoe UI"/>
          <w:i/>
          <w:color w:val="000000"/>
          <w:sz w:val="24"/>
          <w:szCs w:val="24"/>
        </w:rPr>
        <w:t>тва индивидуальных жилых домов: и</w:t>
      </w:r>
      <w:r w:rsidR="009374AA">
        <w:rPr>
          <w:rFonts w:ascii="Segoe UI" w:hAnsi="Segoe UI"/>
          <w:i/>
          <w:color w:val="000000"/>
          <w:sz w:val="24"/>
          <w:szCs w:val="24"/>
        </w:rPr>
        <w:t xml:space="preserve">з 281 вовлеченных в оборот участков 274 предназначены именно для этих целей», - сообщил </w:t>
      </w:r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>Нияз</w:t>
      </w:r>
      <w:proofErr w:type="spellEnd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proofErr w:type="spellStart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>Галиакбаров</w:t>
      </w:r>
      <w:proofErr w:type="spellEnd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  <w:r w:rsidR="00D70FB9" w:rsidRPr="009374AA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</w:p>
    <w:p w:rsidR="00621C63" w:rsidRDefault="00621C63" w:rsidP="00621C63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число ТОП – 5 районов по количеству и общей площади выявленных участков для сервиса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«Земля для стройки» вошли </w:t>
      </w:r>
      <w:proofErr w:type="spellStart"/>
      <w:r>
        <w:rPr>
          <w:rFonts w:ascii="Segoe UI" w:hAnsi="Segoe UI"/>
          <w:color w:val="000000"/>
          <w:sz w:val="24"/>
          <w:szCs w:val="24"/>
        </w:rPr>
        <w:t>Высокогорский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Верхнеуслонский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Чистопольский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Актанышский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и </w:t>
      </w:r>
      <w:proofErr w:type="spellStart"/>
      <w:r>
        <w:rPr>
          <w:rFonts w:ascii="Segoe UI" w:hAnsi="Segoe UI"/>
          <w:color w:val="000000"/>
          <w:sz w:val="24"/>
          <w:szCs w:val="24"/>
        </w:rPr>
        <w:t>Апастовский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. </w:t>
      </w:r>
    </w:p>
    <w:p w:rsidR="00D10190" w:rsidRPr="00D10190" w:rsidRDefault="00D10190" w:rsidP="00621C63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D10190">
        <w:rPr>
          <w:rFonts w:ascii="Segoe UI" w:hAnsi="Segoe UI"/>
          <w:b/>
          <w:color w:val="000000"/>
          <w:sz w:val="24"/>
          <w:szCs w:val="24"/>
        </w:rPr>
        <w:t xml:space="preserve">        </w:t>
      </w:r>
      <w:r w:rsidRPr="00D10190">
        <w:rPr>
          <w:rFonts w:ascii="Segoe UI" w:hAnsi="Segoe UI"/>
          <w:i/>
          <w:color w:val="000000"/>
          <w:sz w:val="24"/>
          <w:szCs w:val="24"/>
        </w:rPr>
        <w:t xml:space="preserve">«Цифровой сервис выступает в роли помощника гражданам, инвесторам и застройщикам. Новая система позволит наиболее эффективно управлять землей и недвижимостью, наращивать объемы строительства и инвестиций. Все эти факторы способствуют созданию комфортной городской среды для проживания людей и повышению инвестиционной привлекательности региона», - </w:t>
      </w:r>
      <w:r>
        <w:rPr>
          <w:rFonts w:ascii="Segoe UI" w:hAnsi="Segoe UI"/>
          <w:i/>
          <w:color w:val="000000"/>
          <w:sz w:val="24"/>
          <w:szCs w:val="24"/>
        </w:rPr>
        <w:t>отметил</w:t>
      </w:r>
      <w:r w:rsidRPr="00D1019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D10190">
        <w:rPr>
          <w:rFonts w:ascii="Segoe UI" w:hAnsi="Segoe UI"/>
          <w:b/>
          <w:i/>
          <w:color w:val="000000"/>
          <w:sz w:val="24"/>
          <w:szCs w:val="24"/>
        </w:rPr>
        <w:t>заместитель  директора филиала ППК «</w:t>
      </w:r>
      <w:proofErr w:type="spellStart"/>
      <w:r w:rsidRPr="00D10190">
        <w:rPr>
          <w:rFonts w:ascii="Segoe UI" w:hAnsi="Segoe UI"/>
          <w:b/>
          <w:i/>
          <w:color w:val="000000"/>
          <w:sz w:val="24"/>
          <w:szCs w:val="24"/>
        </w:rPr>
        <w:t>Роскадастр</w:t>
      </w:r>
      <w:proofErr w:type="spellEnd"/>
      <w:r w:rsidRPr="00D10190">
        <w:rPr>
          <w:rFonts w:ascii="Segoe UI" w:hAnsi="Segoe UI"/>
          <w:b/>
          <w:i/>
          <w:color w:val="000000"/>
          <w:sz w:val="24"/>
          <w:szCs w:val="24"/>
        </w:rPr>
        <w:t xml:space="preserve">» по Республике Татарстан </w:t>
      </w:r>
      <w:proofErr w:type="spellStart"/>
      <w:r w:rsidRPr="00D10190">
        <w:rPr>
          <w:rFonts w:ascii="Segoe UI" w:hAnsi="Segoe UI"/>
          <w:b/>
          <w:i/>
          <w:color w:val="000000"/>
          <w:sz w:val="24"/>
          <w:szCs w:val="24"/>
        </w:rPr>
        <w:t>Ильнур</w:t>
      </w:r>
      <w:proofErr w:type="spellEnd"/>
      <w:r w:rsidRPr="00D10190">
        <w:rPr>
          <w:rFonts w:ascii="Segoe UI" w:hAnsi="Segoe UI"/>
          <w:b/>
          <w:i/>
          <w:color w:val="000000"/>
          <w:sz w:val="24"/>
          <w:szCs w:val="24"/>
        </w:rPr>
        <w:t xml:space="preserve"> Хисматуллин.</w:t>
      </w:r>
    </w:p>
    <w:p w:rsidR="009374AA" w:rsidRDefault="009374AA" w:rsidP="009374AA">
      <w:pPr>
        <w:spacing w:after="0" w:line="240" w:lineRule="atLeast"/>
        <w:ind w:firstLine="709"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Напомним,</w:t>
      </w:r>
      <w:r>
        <w:rPr>
          <w:rFonts w:ascii="Segoe UI" w:hAnsi="Segoe UI"/>
          <w:sz w:val="24"/>
        </w:rPr>
        <w:t xml:space="preserve"> проект «Земля для стройки» реализуется с 2020 года по поручению Председателя Правительства и является частью государственной программы «Национальная система пространственных данных». Создание НСПД включено в перечень инициатив социально-экономического развития до 2030 года по направлению «Строительство» с целью обновления инфраструктуры и формирования комфортной среды для граждан.</w:t>
      </w:r>
    </w:p>
    <w:p w:rsidR="009374AA" w:rsidRDefault="009374AA" w:rsidP="009374AA">
      <w:pPr>
        <w:spacing w:after="0" w:line="240" w:lineRule="atLeast"/>
        <w:ind w:firstLine="709"/>
        <w:jc w:val="both"/>
        <w:rPr>
          <w:rFonts w:ascii="Segoe UI" w:hAnsi="Segoe UI"/>
          <w:b/>
          <w:sz w:val="24"/>
        </w:rPr>
      </w:pPr>
      <w:proofErr w:type="spellStart"/>
      <w:r>
        <w:rPr>
          <w:rFonts w:ascii="Segoe UI" w:hAnsi="Segoe UI"/>
          <w:b/>
          <w:sz w:val="24"/>
        </w:rPr>
        <w:t>Справочно</w:t>
      </w:r>
      <w:proofErr w:type="spellEnd"/>
    </w:p>
    <w:p w:rsidR="009374AA" w:rsidRDefault="009374AA" w:rsidP="009374AA">
      <w:pPr>
        <w:spacing w:after="0" w:line="240" w:lineRule="atLeast"/>
        <w:ind w:firstLine="709"/>
        <w:jc w:val="both"/>
        <w:rPr>
          <w:rFonts w:ascii="Segoe UI" w:hAnsi="Segoe UI"/>
          <w:color w:val="000000" w:themeColor="text1"/>
          <w:sz w:val="24"/>
        </w:rPr>
      </w:pPr>
      <w:r>
        <w:rPr>
          <w:rFonts w:ascii="Segoe UI" w:hAnsi="Segoe UI"/>
          <w:color w:val="000000" w:themeColor="text1"/>
          <w:sz w:val="24"/>
        </w:rPr>
        <w:t xml:space="preserve">Для поиска земельных участков нужно зайти на сайт Публичной кадастровой карты </w:t>
      </w:r>
      <w:proofErr w:type="spellStart"/>
      <w:r>
        <w:rPr>
          <w:rFonts w:ascii="Segoe UI" w:hAnsi="Segoe UI"/>
          <w:color w:val="000000" w:themeColor="text1"/>
          <w:sz w:val="24"/>
        </w:rPr>
        <w:t>Росреестра</w:t>
      </w:r>
      <w:proofErr w:type="spellEnd"/>
      <w:r>
        <w:rPr>
          <w:rFonts w:ascii="Segoe UI" w:hAnsi="Segoe UI"/>
          <w:color w:val="000000" w:themeColor="text1"/>
          <w:sz w:val="24"/>
        </w:rPr>
        <w:t>, затем выбрать в меню «Земля для стройки» и ввести в поисковую строку следующую комбинацию знаков: 16:*, где 16 – код региона, далее начать поиск. Система отобразит имеющиеся в регионе свободные земельные участки, а также общедоступные сведения о них, к примеру, площадь, адрес объекта, категорию земель. Для создания обращения необходимо нажать на ссылку «Подать обращение» в информационном окне по соответствующему объекту.</w:t>
      </w:r>
    </w:p>
    <w:p w:rsidR="000C0E87" w:rsidRPr="00D10190" w:rsidRDefault="000C0E87" w:rsidP="000C0E8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0"/>
          <w:szCs w:val="20"/>
        </w:rPr>
      </w:pPr>
      <w:r w:rsidRPr="00D10190">
        <w:rPr>
          <w:rFonts w:ascii="Segoe UI" w:hAnsi="Segoe UI"/>
          <w:b/>
          <w:color w:val="000000"/>
          <w:sz w:val="20"/>
          <w:szCs w:val="20"/>
        </w:rPr>
        <w:t>Контакты для СМИ</w:t>
      </w:r>
    </w:p>
    <w:p w:rsidR="000C0E87" w:rsidRPr="00D10190" w:rsidRDefault="000C0E87" w:rsidP="000C0E8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sz w:val="20"/>
          <w:szCs w:val="20"/>
        </w:rPr>
      </w:pPr>
      <w:r w:rsidRPr="00D10190">
        <w:rPr>
          <w:rFonts w:ascii="Segoe UI" w:hAnsi="Segoe UI"/>
          <w:b/>
          <w:color w:val="000000"/>
          <w:sz w:val="20"/>
          <w:szCs w:val="20"/>
        </w:rPr>
        <w:t>Пресс</w:t>
      </w:r>
      <w:r w:rsidRPr="00D10190">
        <w:rPr>
          <w:rFonts w:ascii="Segoe UI" w:hAnsi="Segoe UI"/>
          <w:b/>
          <w:sz w:val="20"/>
          <w:szCs w:val="20"/>
        </w:rPr>
        <w:t xml:space="preserve">-служба </w:t>
      </w:r>
      <w:proofErr w:type="spellStart"/>
      <w:r w:rsidRPr="00D10190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D10190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0C0E87" w:rsidRPr="00D10190" w:rsidRDefault="000C0E87" w:rsidP="000C0E87">
      <w:pPr>
        <w:spacing w:after="0"/>
        <w:jc w:val="right"/>
        <w:rPr>
          <w:rFonts w:ascii="Segoe UI" w:hAnsi="Segoe UI"/>
          <w:sz w:val="20"/>
          <w:szCs w:val="20"/>
        </w:rPr>
      </w:pPr>
      <w:r w:rsidRPr="00D10190">
        <w:rPr>
          <w:rFonts w:ascii="Segoe UI" w:hAnsi="Segoe UI"/>
          <w:sz w:val="20"/>
          <w:szCs w:val="20"/>
        </w:rPr>
        <w:t xml:space="preserve">8 (843) 255-25-10 </w:t>
      </w:r>
    </w:p>
    <w:p w:rsidR="00D10190" w:rsidRDefault="00C738BA" w:rsidP="00EB2753">
      <w:pPr>
        <w:spacing w:after="0"/>
        <w:jc w:val="right"/>
        <w:rPr>
          <w:sz w:val="20"/>
          <w:szCs w:val="20"/>
        </w:rPr>
      </w:pPr>
      <w:hyperlink r:id="rId5" w:history="1">
        <w:r w:rsidR="000C0E87" w:rsidRPr="00D10190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0C0E87" w:rsidRPr="000C0E87" w:rsidRDefault="000C0E87" w:rsidP="00EB2753">
      <w:pPr>
        <w:spacing w:after="0"/>
        <w:jc w:val="right"/>
        <w:rPr>
          <w:rFonts w:ascii="Segoe UI" w:hAnsi="Segoe UI"/>
          <w:color w:val="000000"/>
          <w:sz w:val="24"/>
          <w:szCs w:val="24"/>
        </w:rPr>
      </w:pPr>
      <w:r w:rsidRPr="00D10190">
        <w:rPr>
          <w:rFonts w:ascii="Segoe UI" w:hAnsi="Segoe UI"/>
          <w:sz w:val="20"/>
          <w:szCs w:val="20"/>
        </w:rPr>
        <w:t xml:space="preserve">https://vk.com/rosreestr16                                                                                                            </w:t>
      </w:r>
      <w:r>
        <w:rPr>
          <w:rFonts w:ascii="Segoe UI" w:hAnsi="Segoe UI"/>
          <w:sz w:val="20"/>
        </w:rPr>
        <w:t>https://t.me/rosreestr_tatarstan</w:t>
      </w:r>
    </w:p>
    <w:sectPr w:rsidR="000C0E87" w:rsidRPr="000C0E87" w:rsidSect="00EB2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24CC"/>
    <w:rsid w:val="000B24CC"/>
    <w:rsid w:val="000C0E87"/>
    <w:rsid w:val="002B0619"/>
    <w:rsid w:val="003E12F1"/>
    <w:rsid w:val="00437C83"/>
    <w:rsid w:val="00594F41"/>
    <w:rsid w:val="00621C63"/>
    <w:rsid w:val="006A1984"/>
    <w:rsid w:val="008C11D6"/>
    <w:rsid w:val="008E66D5"/>
    <w:rsid w:val="009374AA"/>
    <w:rsid w:val="00C738BA"/>
    <w:rsid w:val="00CF1115"/>
    <w:rsid w:val="00D06E08"/>
    <w:rsid w:val="00D10190"/>
    <w:rsid w:val="00D336B4"/>
    <w:rsid w:val="00D70FB9"/>
    <w:rsid w:val="00E22660"/>
    <w:rsid w:val="00EB2753"/>
    <w:rsid w:val="00F179AB"/>
    <w:rsid w:val="00FB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0E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dcterms:created xsi:type="dcterms:W3CDTF">2024-05-29T14:10:00Z</dcterms:created>
  <dcterms:modified xsi:type="dcterms:W3CDTF">2024-07-12T10:43:00Z</dcterms:modified>
</cp:coreProperties>
</file>