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B3E" w:rsidRPr="00217B3E" w:rsidRDefault="00217B3E" w:rsidP="00CC7C5B">
      <w:pPr>
        <w:spacing w:after="0" w:line="240" w:lineRule="auto"/>
        <w:jc w:val="center"/>
        <w:outlineLvl w:val="0"/>
        <w:rPr>
          <w:rFonts w:ascii="Tahoma" w:eastAsia="Times New Roman" w:hAnsi="Tahoma" w:cs="Tahoma"/>
          <w:b/>
          <w:bCs/>
          <w:color w:val="1B669D"/>
          <w:kern w:val="36"/>
          <w:sz w:val="24"/>
          <w:szCs w:val="24"/>
          <w:lang w:eastAsia="ru-RU"/>
        </w:rPr>
      </w:pPr>
      <w:r w:rsidRPr="00217B3E">
        <w:rPr>
          <w:rFonts w:ascii="Tahoma" w:eastAsia="Times New Roman" w:hAnsi="Tahoma" w:cs="Tahoma"/>
          <w:b/>
          <w:bCs/>
          <w:color w:val="1B669D"/>
          <w:kern w:val="36"/>
          <w:sz w:val="24"/>
          <w:szCs w:val="24"/>
          <w:lang w:eastAsia="ru-RU"/>
        </w:rPr>
        <w:t>Роспотребнадзор: что делать, если оператор сотовой связи требует оплатить навязанные услуги</w:t>
      </w:r>
    </w:p>
    <w:p w:rsidR="00217B3E" w:rsidRPr="00217B3E" w:rsidRDefault="00217B3E" w:rsidP="00CC7C5B">
      <w:pPr>
        <w:spacing w:after="0" w:line="240" w:lineRule="auto"/>
        <w:rPr>
          <w:rFonts w:ascii="Arial" w:eastAsia="Times New Roman" w:hAnsi="Arial" w:cs="Arial"/>
          <w:color w:val="1D1D1D"/>
          <w:sz w:val="21"/>
          <w:szCs w:val="21"/>
          <w:lang w:eastAsia="ru-RU"/>
        </w:rPr>
      </w:pPr>
    </w:p>
    <w:p w:rsid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color w:val="1D1D1D"/>
          <w:sz w:val="24"/>
          <w:szCs w:val="24"/>
          <w:lang w:eastAsia="ru-RU"/>
        </w:rPr>
        <w:t>Все правовые основы деятельности в области связи устанавливаются Федеральным законом №126 «О связи». Согласно данному закону 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дней до введения новых тарифов.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Если оператор связи подключил дополнительные услуги без вашего согласия и требует их оплаты, вы имеете</w:t>
      </w:r>
      <w:r w:rsidR="00CC7C5B" w:rsidRPr="00CC7C5B">
        <w:rPr>
          <w:rFonts w:ascii="Times New Roman" w:eastAsia="Times New Roman" w:hAnsi="Times New Roman" w:cs="Times New Roman"/>
          <w:b/>
          <w:color w:val="1D1D1D"/>
          <w:sz w:val="24"/>
          <w:szCs w:val="24"/>
          <w:lang w:eastAsia="ru-RU"/>
        </w:rPr>
        <w:t xml:space="preserve"> право оспорить его действия.</w:t>
      </w:r>
      <w:r w:rsidR="00CC7C5B">
        <w:rPr>
          <w:rFonts w:ascii="Times New Roman" w:eastAsia="Times New Roman" w:hAnsi="Times New Roman" w:cs="Times New Roman"/>
          <w:color w:val="1D1D1D"/>
          <w:sz w:val="24"/>
          <w:szCs w:val="24"/>
          <w:lang w:eastAsia="ru-RU"/>
        </w:rPr>
        <w:t>  </w:t>
      </w:r>
    </w:p>
    <w:p w:rsid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b/>
          <w:color w:val="1D1D1D"/>
          <w:sz w:val="24"/>
          <w:szCs w:val="24"/>
          <w:lang w:eastAsia="ru-RU"/>
        </w:rPr>
        <w:t>Запросите у оператора связи детализацию вашего счета.</w:t>
      </w:r>
      <w:r w:rsidRPr="00CC7C5B">
        <w:rPr>
          <w:rFonts w:ascii="Times New Roman" w:eastAsia="Times New Roman" w:hAnsi="Times New Roman" w:cs="Times New Roman"/>
          <w:color w:val="1D1D1D"/>
          <w:sz w:val="24"/>
          <w:szCs w:val="24"/>
          <w:lang w:eastAsia="ru-RU"/>
        </w:rPr>
        <w:t xml:space="preserve">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w:t>
      </w:r>
      <w:r w:rsidR="00CC7C5B">
        <w:rPr>
          <w:rFonts w:ascii="Times New Roman" w:eastAsia="Times New Roman" w:hAnsi="Times New Roman" w:cs="Times New Roman"/>
          <w:color w:val="1D1D1D"/>
          <w:sz w:val="24"/>
          <w:szCs w:val="24"/>
          <w:lang w:eastAsia="ru-RU"/>
        </w:rPr>
        <w:t>тавляется по форме оператора.  </w:t>
      </w:r>
    </w:p>
    <w:p w:rsidR="00CC7C5B" w:rsidRDefault="00217B3E" w:rsidP="00CC7C5B">
      <w:pPr>
        <w:spacing w:after="0" w:line="360" w:lineRule="auto"/>
        <w:jc w:val="both"/>
        <w:rPr>
          <w:rFonts w:ascii="Times New Roman" w:eastAsia="Times New Roman" w:hAnsi="Times New Roman" w:cs="Times New Roman"/>
          <w:b/>
          <w:color w:val="1D1D1D"/>
          <w:sz w:val="24"/>
          <w:szCs w:val="24"/>
          <w:lang w:eastAsia="ru-RU"/>
        </w:rPr>
      </w:pPr>
      <w:r w:rsidRPr="00CC7C5B">
        <w:rPr>
          <w:rFonts w:ascii="Times New Roman" w:eastAsia="Times New Roman" w:hAnsi="Times New Roman" w:cs="Times New Roman"/>
          <w:b/>
          <w:color w:val="1D1D1D"/>
          <w:sz w:val="24"/>
          <w:szCs w:val="24"/>
          <w:lang w:eastAsia="ru-RU"/>
        </w:rPr>
        <w:t>Составьте претензию и подготовьте необходимые документы</w:t>
      </w:r>
      <w:r w:rsidRPr="00CC7C5B">
        <w:rPr>
          <w:rFonts w:ascii="Times New Roman" w:eastAsia="Times New Roman" w:hAnsi="Times New Roman" w:cs="Times New Roman"/>
          <w:color w:val="1D1D1D"/>
          <w:sz w:val="24"/>
          <w:szCs w:val="24"/>
          <w:lang w:eastAsia="ru-RU"/>
        </w:rPr>
        <w:t>. Вы можете защищать свои права в административном и судебном порядке. Однако до обращения в суд вам необходимо предъявить претензию оператору связи. Приложите к претензии копии договора на оказание услуг связи и детализации счета.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Передайте претензию оператору</w:t>
      </w:r>
      <w:r w:rsidRPr="00CC7C5B">
        <w:rPr>
          <w:rFonts w:ascii="Times New Roman" w:eastAsia="Times New Roman" w:hAnsi="Times New Roman" w:cs="Times New Roman"/>
          <w:color w:val="1D1D1D"/>
          <w:sz w:val="24"/>
          <w:szCs w:val="24"/>
          <w:lang w:eastAsia="ru-RU"/>
        </w:rPr>
        <w:t>.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получения претензии оператором связи.  </w:t>
      </w:r>
      <w:r w:rsidRPr="00CC7C5B">
        <w:rPr>
          <w:rFonts w:ascii="Times New Roman" w:eastAsia="Times New Roman" w:hAnsi="Times New Roman" w:cs="Times New Roman"/>
          <w:color w:val="1D1D1D"/>
          <w:sz w:val="24"/>
          <w:szCs w:val="24"/>
          <w:lang w:eastAsia="ru-RU"/>
        </w:rPr>
        <w:br/>
      </w:r>
      <w:r w:rsidRPr="00CC7C5B">
        <w:rPr>
          <w:rFonts w:ascii="Times New Roman" w:eastAsia="Times New Roman" w:hAnsi="Times New Roman" w:cs="Times New Roman"/>
          <w:b/>
          <w:color w:val="1D1D1D"/>
          <w:sz w:val="24"/>
          <w:szCs w:val="24"/>
          <w:lang w:eastAsia="ru-RU"/>
        </w:rPr>
        <w:t>Получите ответ на претензию</w:t>
      </w:r>
      <w:r w:rsidRPr="00CC7C5B">
        <w:rPr>
          <w:rFonts w:ascii="Times New Roman" w:eastAsia="Times New Roman" w:hAnsi="Times New Roman" w:cs="Times New Roman"/>
          <w:color w:val="1D1D1D"/>
          <w:sz w:val="24"/>
          <w:szCs w:val="24"/>
          <w:lang w:eastAsia="ru-RU"/>
        </w:rPr>
        <w:t xml:space="preserve">.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w:t>
      </w:r>
      <w:r w:rsidRPr="00CC7C5B">
        <w:rPr>
          <w:rFonts w:ascii="Times New Roman" w:eastAsia="Times New Roman" w:hAnsi="Times New Roman" w:cs="Times New Roman"/>
          <w:b/>
          <w:color w:val="1D1D1D"/>
          <w:sz w:val="24"/>
          <w:szCs w:val="24"/>
          <w:lang w:eastAsia="ru-RU"/>
        </w:rPr>
        <w:t>Если оператор связи признает обоснованными ваши требования, они подлежат удовлетворению в 10-дневный срок со дня принятия им реше</w:t>
      </w:r>
      <w:r w:rsidR="00CC7C5B">
        <w:rPr>
          <w:rFonts w:ascii="Times New Roman" w:eastAsia="Times New Roman" w:hAnsi="Times New Roman" w:cs="Times New Roman"/>
          <w:b/>
          <w:color w:val="1D1D1D"/>
          <w:sz w:val="24"/>
          <w:szCs w:val="24"/>
          <w:lang w:eastAsia="ru-RU"/>
        </w:rPr>
        <w:t>ния об удовлетворении претензии.</w:t>
      </w:r>
    </w:p>
    <w:p w:rsidR="00217B3E" w:rsidRPr="00CC7C5B" w:rsidRDefault="00217B3E" w:rsidP="00CC7C5B">
      <w:pPr>
        <w:spacing w:after="0" w:line="360" w:lineRule="auto"/>
        <w:jc w:val="both"/>
        <w:rPr>
          <w:rFonts w:ascii="Times New Roman" w:eastAsia="Times New Roman" w:hAnsi="Times New Roman" w:cs="Times New Roman"/>
          <w:color w:val="1D1D1D"/>
          <w:sz w:val="24"/>
          <w:szCs w:val="24"/>
          <w:lang w:eastAsia="ru-RU"/>
        </w:rPr>
      </w:pPr>
      <w:r w:rsidRPr="00CC7C5B">
        <w:rPr>
          <w:rFonts w:ascii="Times New Roman" w:eastAsia="Times New Roman" w:hAnsi="Times New Roman" w:cs="Times New Roman"/>
          <w:color w:val="1D1D1D"/>
          <w:sz w:val="24"/>
          <w:szCs w:val="24"/>
          <w:lang w:eastAsia="ru-RU"/>
        </w:rPr>
        <w:lastRenderedPageBreak/>
        <w:t xml:space="preserve"> 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w:t>
      </w:r>
      <w:proofErr w:type="spellStart"/>
      <w:r w:rsidRPr="00CC7C5B">
        <w:rPr>
          <w:rFonts w:ascii="Times New Roman" w:eastAsia="Times New Roman" w:hAnsi="Times New Roman" w:cs="Times New Roman"/>
          <w:color w:val="1D1D1D"/>
          <w:sz w:val="24"/>
          <w:szCs w:val="24"/>
          <w:lang w:eastAsia="ru-RU"/>
        </w:rPr>
        <w:t>Роспотребнадзора</w:t>
      </w:r>
      <w:proofErr w:type="spellEnd"/>
      <w:r w:rsidRPr="00CC7C5B">
        <w:rPr>
          <w:rFonts w:ascii="Times New Roman" w:eastAsia="Times New Roman" w:hAnsi="Times New Roman" w:cs="Times New Roman"/>
          <w:color w:val="1D1D1D"/>
          <w:sz w:val="24"/>
          <w:szCs w:val="24"/>
          <w:lang w:eastAsia="ru-RU"/>
        </w:rPr>
        <w:t xml:space="preserve">. </w:t>
      </w:r>
      <w:r w:rsidRPr="00CC7C5B">
        <w:rPr>
          <w:rFonts w:ascii="Times New Roman" w:eastAsia="Times New Roman" w:hAnsi="Times New Roman" w:cs="Times New Roman"/>
          <w:b/>
          <w:color w:val="1D1D1D"/>
          <w:sz w:val="24"/>
          <w:szCs w:val="24"/>
          <w:lang w:eastAsia="ru-RU"/>
        </w:rPr>
        <w:t>При отклонении претензии полностью или частично, либо неполучении ответа в установленные для ее рассмотрения сроки вы вправе предъявить иск в суд</w:t>
      </w:r>
      <w:r w:rsidRPr="00CC7C5B">
        <w:rPr>
          <w:rFonts w:ascii="Times New Roman" w:eastAsia="Times New Roman" w:hAnsi="Times New Roman" w:cs="Times New Roman"/>
          <w:color w:val="1D1D1D"/>
          <w:sz w:val="24"/>
          <w:szCs w:val="24"/>
          <w:lang w:eastAsia="ru-RU"/>
        </w:rPr>
        <w:t xml:space="preserve">. </w:t>
      </w:r>
      <w:r w:rsidRPr="00CC7C5B">
        <w:rPr>
          <w:rFonts w:ascii="Times New Roman" w:eastAsia="Times New Roman" w:hAnsi="Times New Roman" w:cs="Times New Roman"/>
          <w:b/>
          <w:color w:val="1D1D1D"/>
          <w:sz w:val="24"/>
          <w:szCs w:val="24"/>
          <w:lang w:eastAsia="ru-RU"/>
        </w:rPr>
        <w:t>При этом обращаться в суд до предъявления претензии оператору связи вы не вправе.</w:t>
      </w:r>
      <w:r w:rsidRPr="00CC7C5B">
        <w:rPr>
          <w:rFonts w:ascii="Times New Roman" w:eastAsia="Times New Roman" w:hAnsi="Times New Roman" w:cs="Times New Roman"/>
          <w:color w:val="1D1D1D"/>
          <w:sz w:val="24"/>
          <w:szCs w:val="24"/>
          <w:lang w:eastAsia="ru-RU"/>
        </w:rPr>
        <w:t xml:space="preserve">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rsidR="00E935B4" w:rsidRDefault="00E935B4" w:rsidP="00CC7C5B">
      <w:pPr>
        <w:spacing w:line="360" w:lineRule="auto"/>
        <w:jc w:val="both"/>
        <w:rPr>
          <w:rFonts w:ascii="Times New Roman" w:hAnsi="Times New Roman" w:cs="Times New Roman"/>
          <w:sz w:val="24"/>
          <w:szCs w:val="24"/>
        </w:rPr>
      </w:pPr>
    </w:p>
    <w:p w:rsidR="00CC7C5B" w:rsidRDefault="00CC7C5B" w:rsidP="00CC7C5B">
      <w:pPr>
        <w:spacing w:line="360" w:lineRule="auto"/>
        <w:jc w:val="both"/>
        <w:rPr>
          <w:rFonts w:ascii="Times New Roman" w:hAnsi="Times New Roman" w:cs="Times New Roman"/>
          <w:sz w:val="24"/>
          <w:szCs w:val="24"/>
        </w:rPr>
      </w:pPr>
    </w:p>
    <w:p w:rsidR="00CC7C5B" w:rsidRPr="00CC7C5B" w:rsidRDefault="00CC7C5B" w:rsidP="00CC7C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45EB">
        <w:rPr>
          <w:rFonts w:ascii="Times New Roman" w:hAnsi="Times New Roman" w:cs="Times New Roman"/>
          <w:sz w:val="24"/>
          <w:szCs w:val="24"/>
        </w:rPr>
        <w:t xml:space="preserve">                         </w:t>
      </w:r>
      <w:bookmarkStart w:id="0" w:name="_GoBack"/>
      <w:bookmarkEnd w:id="0"/>
      <w:r w:rsidR="008045EB">
        <w:rPr>
          <w:rFonts w:ascii="Times New Roman" w:hAnsi="Times New Roman" w:cs="Times New Roman"/>
          <w:sz w:val="24"/>
          <w:szCs w:val="24"/>
        </w:rPr>
        <w:t xml:space="preserve">  </w:t>
      </w:r>
      <w:proofErr w:type="spellStart"/>
      <w:r w:rsidR="008045EB">
        <w:rPr>
          <w:rFonts w:ascii="Times New Roman" w:hAnsi="Times New Roman" w:cs="Times New Roman"/>
          <w:sz w:val="24"/>
          <w:szCs w:val="24"/>
        </w:rPr>
        <w:t>Нурлатский</w:t>
      </w:r>
      <w:proofErr w:type="spellEnd"/>
      <w:r w:rsidR="008045EB">
        <w:rPr>
          <w:rFonts w:ascii="Times New Roman" w:hAnsi="Times New Roman" w:cs="Times New Roman"/>
          <w:sz w:val="24"/>
          <w:szCs w:val="24"/>
        </w:rPr>
        <w:t xml:space="preserve"> отдел Управления </w:t>
      </w:r>
      <w:proofErr w:type="spellStart"/>
      <w:r w:rsidR="008045EB">
        <w:rPr>
          <w:rFonts w:ascii="Times New Roman" w:hAnsi="Times New Roman" w:cs="Times New Roman"/>
          <w:sz w:val="24"/>
          <w:szCs w:val="24"/>
        </w:rPr>
        <w:t>Роспотребнадзора</w:t>
      </w:r>
      <w:proofErr w:type="spellEnd"/>
      <w:r w:rsidR="008045EB">
        <w:rPr>
          <w:rFonts w:ascii="Times New Roman" w:hAnsi="Times New Roman" w:cs="Times New Roman"/>
          <w:sz w:val="24"/>
          <w:szCs w:val="24"/>
        </w:rPr>
        <w:t xml:space="preserve"> по РТ (Татарстан)</w:t>
      </w:r>
    </w:p>
    <w:sectPr w:rsidR="00CC7C5B" w:rsidRPr="00CC7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4B"/>
    <w:rsid w:val="000F064B"/>
    <w:rsid w:val="00217B3E"/>
    <w:rsid w:val="005D3708"/>
    <w:rsid w:val="008045EB"/>
    <w:rsid w:val="00AA7746"/>
    <w:rsid w:val="00CC7C5B"/>
    <w:rsid w:val="00D22C5D"/>
    <w:rsid w:val="00E9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1C3E-7D29-4DB8-84C2-58B91EE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3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708"/>
    <w:rPr>
      <w:rFonts w:ascii="Times New Roman" w:eastAsia="Times New Roman" w:hAnsi="Times New Roman" w:cs="Times New Roman"/>
      <w:b/>
      <w:bCs/>
      <w:kern w:val="36"/>
      <w:sz w:val="48"/>
      <w:szCs w:val="48"/>
      <w:lang w:eastAsia="ru-RU"/>
    </w:rPr>
  </w:style>
  <w:style w:type="paragraph" w:customStyle="1" w:styleId="11">
    <w:name w:val="Дата1"/>
    <w:basedOn w:val="a"/>
    <w:rsid w:val="005D3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7249">
      <w:bodyDiv w:val="1"/>
      <w:marLeft w:val="0"/>
      <w:marRight w:val="0"/>
      <w:marTop w:val="0"/>
      <w:marBottom w:val="0"/>
      <w:divBdr>
        <w:top w:val="none" w:sz="0" w:space="0" w:color="auto"/>
        <w:left w:val="none" w:sz="0" w:space="0" w:color="auto"/>
        <w:bottom w:val="none" w:sz="0" w:space="0" w:color="auto"/>
        <w:right w:val="none" w:sz="0" w:space="0" w:color="auto"/>
      </w:divBdr>
      <w:divsChild>
        <w:div w:id="1509296855">
          <w:marLeft w:val="0"/>
          <w:marRight w:val="0"/>
          <w:marTop w:val="0"/>
          <w:marBottom w:val="0"/>
          <w:divBdr>
            <w:top w:val="none" w:sz="0" w:space="0" w:color="auto"/>
            <w:left w:val="none" w:sz="0" w:space="0" w:color="auto"/>
            <w:bottom w:val="none" w:sz="0" w:space="0" w:color="auto"/>
            <w:right w:val="none" w:sz="0" w:space="0" w:color="auto"/>
          </w:divBdr>
        </w:div>
        <w:div w:id="1765220001">
          <w:marLeft w:val="0"/>
          <w:marRight w:val="0"/>
          <w:marTop w:val="0"/>
          <w:marBottom w:val="0"/>
          <w:divBdr>
            <w:top w:val="none" w:sz="0" w:space="0" w:color="auto"/>
            <w:left w:val="none" w:sz="0" w:space="0" w:color="auto"/>
            <w:bottom w:val="none" w:sz="0" w:space="0" w:color="auto"/>
            <w:right w:val="none" w:sz="0" w:space="0" w:color="auto"/>
          </w:divBdr>
        </w:div>
      </w:divsChild>
    </w:div>
    <w:div w:id="426852705">
      <w:bodyDiv w:val="1"/>
      <w:marLeft w:val="0"/>
      <w:marRight w:val="0"/>
      <w:marTop w:val="0"/>
      <w:marBottom w:val="0"/>
      <w:divBdr>
        <w:top w:val="none" w:sz="0" w:space="0" w:color="auto"/>
        <w:left w:val="none" w:sz="0" w:space="0" w:color="auto"/>
        <w:bottom w:val="none" w:sz="0" w:space="0" w:color="auto"/>
        <w:right w:val="none" w:sz="0" w:space="0" w:color="auto"/>
      </w:divBdr>
      <w:divsChild>
        <w:div w:id="2018068966">
          <w:marLeft w:val="0"/>
          <w:marRight w:val="0"/>
          <w:marTop w:val="0"/>
          <w:marBottom w:val="0"/>
          <w:divBdr>
            <w:top w:val="none" w:sz="0" w:space="0" w:color="auto"/>
            <w:left w:val="none" w:sz="0" w:space="0" w:color="auto"/>
            <w:bottom w:val="none" w:sz="0" w:space="0" w:color="auto"/>
            <w:right w:val="none" w:sz="0" w:space="0" w:color="auto"/>
          </w:divBdr>
        </w:div>
        <w:div w:id="354770881">
          <w:marLeft w:val="0"/>
          <w:marRight w:val="0"/>
          <w:marTop w:val="0"/>
          <w:marBottom w:val="0"/>
          <w:divBdr>
            <w:top w:val="none" w:sz="0" w:space="0" w:color="auto"/>
            <w:left w:val="none" w:sz="0" w:space="0" w:color="auto"/>
            <w:bottom w:val="none" w:sz="0" w:space="0" w:color="auto"/>
            <w:right w:val="none" w:sz="0" w:space="0" w:color="auto"/>
          </w:divBdr>
        </w:div>
      </w:divsChild>
    </w:div>
    <w:div w:id="1334799728">
      <w:bodyDiv w:val="1"/>
      <w:marLeft w:val="0"/>
      <w:marRight w:val="0"/>
      <w:marTop w:val="0"/>
      <w:marBottom w:val="0"/>
      <w:divBdr>
        <w:top w:val="none" w:sz="0" w:space="0" w:color="auto"/>
        <w:left w:val="none" w:sz="0" w:space="0" w:color="auto"/>
        <w:bottom w:val="none" w:sz="0" w:space="0" w:color="auto"/>
        <w:right w:val="none" w:sz="0" w:space="0" w:color="auto"/>
      </w:divBdr>
      <w:divsChild>
        <w:div w:id="1223639531">
          <w:marLeft w:val="0"/>
          <w:marRight w:val="0"/>
          <w:marTop w:val="0"/>
          <w:marBottom w:val="0"/>
          <w:divBdr>
            <w:top w:val="none" w:sz="0" w:space="0" w:color="auto"/>
            <w:left w:val="none" w:sz="0" w:space="0" w:color="auto"/>
            <w:bottom w:val="none" w:sz="0" w:space="0" w:color="auto"/>
            <w:right w:val="none" w:sz="0" w:space="0" w:color="auto"/>
          </w:divBdr>
        </w:div>
        <w:div w:id="2025672214">
          <w:marLeft w:val="0"/>
          <w:marRight w:val="0"/>
          <w:marTop w:val="0"/>
          <w:marBottom w:val="0"/>
          <w:divBdr>
            <w:top w:val="none" w:sz="0" w:space="0" w:color="auto"/>
            <w:left w:val="none" w:sz="0" w:space="0" w:color="auto"/>
            <w:bottom w:val="none" w:sz="0" w:space="0" w:color="auto"/>
            <w:right w:val="none" w:sz="0" w:space="0" w:color="auto"/>
          </w:divBdr>
        </w:div>
      </w:divsChild>
    </w:div>
    <w:div w:id="1919367114">
      <w:bodyDiv w:val="1"/>
      <w:marLeft w:val="0"/>
      <w:marRight w:val="0"/>
      <w:marTop w:val="0"/>
      <w:marBottom w:val="0"/>
      <w:divBdr>
        <w:top w:val="none" w:sz="0" w:space="0" w:color="auto"/>
        <w:left w:val="none" w:sz="0" w:space="0" w:color="auto"/>
        <w:bottom w:val="none" w:sz="0" w:space="0" w:color="auto"/>
        <w:right w:val="none" w:sz="0" w:space="0" w:color="auto"/>
      </w:divBdr>
      <w:divsChild>
        <w:div w:id="1747680356">
          <w:marLeft w:val="0"/>
          <w:marRight w:val="0"/>
          <w:marTop w:val="0"/>
          <w:marBottom w:val="0"/>
          <w:divBdr>
            <w:top w:val="none" w:sz="0" w:space="0" w:color="auto"/>
            <w:left w:val="none" w:sz="0" w:space="0" w:color="auto"/>
            <w:bottom w:val="none" w:sz="0" w:space="0" w:color="auto"/>
            <w:right w:val="none" w:sz="0" w:space="0" w:color="auto"/>
          </w:divBdr>
        </w:div>
        <w:div w:id="10072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Соколова</dc:creator>
  <cp:keywords/>
  <dc:description/>
  <cp:lastModifiedBy>User</cp:lastModifiedBy>
  <cp:revision>3</cp:revision>
  <dcterms:created xsi:type="dcterms:W3CDTF">2024-05-06T08:15:00Z</dcterms:created>
  <dcterms:modified xsi:type="dcterms:W3CDTF">2024-05-16T14:35:00Z</dcterms:modified>
</cp:coreProperties>
</file>