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C7" w:rsidRPr="007D41C7" w:rsidRDefault="007D41C7" w:rsidP="007D41C7">
      <w:pPr>
        <w:shd w:val="clear" w:color="auto" w:fill="FFFFFF"/>
        <w:spacing w:after="54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D41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изменениях в законодательстве «О противодействии коррупции»</w:t>
      </w:r>
    </w:p>
    <w:p w:rsidR="007D41C7" w:rsidRPr="007D41C7" w:rsidRDefault="007D41C7" w:rsidP="007D41C7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7D41C7">
        <w:rPr>
          <w:sz w:val="28"/>
          <w:szCs w:val="28"/>
        </w:rPr>
        <w:t>Федеральным законом от 19.12.2023 № 605-ФЗ «О внесении изменений в Федеральный закон «О государственной гражданской службе Российской Федерации» внесены изменения в статью 8 Федерального закона «О противодействии коррупции».</w:t>
      </w:r>
    </w:p>
    <w:p w:rsidR="007D41C7" w:rsidRPr="007D41C7" w:rsidRDefault="007D41C7" w:rsidP="007D41C7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7D41C7">
        <w:rPr>
          <w:sz w:val="28"/>
          <w:szCs w:val="28"/>
        </w:rPr>
        <w:t>Для государственных гражданских служащих и граждан, претендующих на включение в федеральный кадровый резерв, устанавливается требование по представлению сведений о доходах, об имуществе и обязательствах имущественного характера своих и членов своей семьи.</w:t>
      </w:r>
    </w:p>
    <w:p w:rsidR="007D41C7" w:rsidRPr="007D41C7" w:rsidRDefault="007D41C7" w:rsidP="007D41C7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7D41C7">
        <w:rPr>
          <w:sz w:val="28"/>
          <w:szCs w:val="28"/>
        </w:rPr>
        <w:t>Порядок представления указанных сведений, проверки их достоверности и полноты устанавливаются Президентом РФ. Полномочия по направлению запросов в органы прокуратуры, иные федеральные государственные органы, государственные органы субъектов РФ,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РФ.</w:t>
      </w:r>
    </w:p>
    <w:p w:rsidR="007D41C7" w:rsidRPr="007D41C7" w:rsidRDefault="007D41C7" w:rsidP="007D41C7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7D41C7">
        <w:rPr>
          <w:sz w:val="28"/>
          <w:szCs w:val="28"/>
        </w:rPr>
        <w:t>Также кредитным организациям рекомендовано усилить контроль над выдачей кредитов под залог недвижимости, в отношении которой отсутствуют доказательства приобретения ее на законные доходы.</w:t>
      </w:r>
    </w:p>
    <w:p w:rsidR="004311CD" w:rsidRPr="007D41C7" w:rsidRDefault="007D41C7" w:rsidP="007D41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sectPr w:rsidR="004311CD" w:rsidRPr="007D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C5"/>
    <w:rsid w:val="004311CD"/>
    <w:rsid w:val="005E07C5"/>
    <w:rsid w:val="007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2024-06-03T07:42:00Z</dcterms:created>
  <dcterms:modified xsi:type="dcterms:W3CDTF">2024-06-03T07:43:00Z</dcterms:modified>
</cp:coreProperties>
</file>