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231A7" w14:textId="766A7184" w:rsidR="00F12C76" w:rsidRDefault="0032692E" w:rsidP="0032692E">
      <w:pPr>
        <w:spacing w:after="0"/>
        <w:ind w:firstLine="709"/>
        <w:jc w:val="center"/>
      </w:pPr>
      <w:r>
        <w:t xml:space="preserve">Уважаемые предприниматели и самозанятые! </w:t>
      </w:r>
    </w:p>
    <w:p w14:paraId="0D6F44EA" w14:textId="77777777" w:rsidR="0032692E" w:rsidRDefault="0032692E" w:rsidP="0032692E">
      <w:pPr>
        <w:spacing w:after="0"/>
        <w:ind w:firstLine="709"/>
        <w:jc w:val="center"/>
      </w:pPr>
    </w:p>
    <w:p w14:paraId="0CC25417" w14:textId="77777777" w:rsidR="0032692E" w:rsidRDefault="0032692E" w:rsidP="0032692E">
      <w:pPr>
        <w:spacing w:after="0"/>
        <w:ind w:firstLine="709"/>
        <w:jc w:val="both"/>
      </w:pPr>
      <w:r>
        <w:t>В соответствии с пунктом 2 раздела II протокола заседания межведомственной рабочей группы по координации мероприятий, необходимых для реализации эксперимента по цифровой трансформации предоставления услуг, мер поддержки и сервисов в целях развития предпринимательства от 11.05.2023 № 4-МРГ-МСП субъектам Российской Федерации рекомендовано активизировать работу по предоставлению региональных услуг с использованием Цифровой платформы МСП.</w:t>
      </w:r>
    </w:p>
    <w:p w14:paraId="1620B6F2" w14:textId="77777777" w:rsidR="0032692E" w:rsidRDefault="0032692E" w:rsidP="0032692E">
      <w:pPr>
        <w:spacing w:after="0"/>
        <w:ind w:firstLine="709"/>
        <w:jc w:val="both"/>
      </w:pPr>
      <w:r>
        <w:t xml:space="preserve">Так в 2024 году плановый показатель Республики Татарстан по оказанию услуг с использованием Цифровой платформы МСП для субъектов малого и среднего предпринимательства (далее – субъекты МСП) и самозанятых граждан Республики Татарстан составляет 6 742 услуги. </w:t>
      </w:r>
    </w:p>
    <w:p w14:paraId="00172B6C" w14:textId="77777777" w:rsidR="0032692E" w:rsidRDefault="0032692E" w:rsidP="0032692E">
      <w:pPr>
        <w:spacing w:after="0"/>
        <w:ind w:firstLine="709"/>
        <w:jc w:val="both"/>
      </w:pPr>
      <w:r>
        <w:t>По состоянию на 31.03.2024 с использованием Цифровой платформы МСП была оказана 641 услуга, что составляет 9,5% достижения планового показателя.</w:t>
      </w:r>
    </w:p>
    <w:p w14:paraId="7E6472C3" w14:textId="529BA49D" w:rsidR="0032692E" w:rsidRDefault="0032692E" w:rsidP="0032692E">
      <w:pPr>
        <w:spacing w:after="0"/>
        <w:ind w:firstLine="709"/>
        <w:jc w:val="both"/>
      </w:pPr>
      <w:r>
        <w:t>В целях достижения планового показателя, установленного на Республику Татарстан, прошу Вас обеспечить ежемесячно не менее 20 заявок исключительно от субъектов МСП и самозанятых граждан Республики Татарстан на оказание услуги по «экспресс-консультации» (далее – услуга) (Приложение) с использованием Цифровой платформы МСП.</w:t>
      </w:r>
      <w:r w:rsidR="00F679CC">
        <w:t xml:space="preserve"> </w:t>
      </w:r>
    </w:p>
    <w:p w14:paraId="7C85B736" w14:textId="77777777" w:rsidR="00F679CC" w:rsidRDefault="00F679CC" w:rsidP="0032692E">
      <w:pPr>
        <w:spacing w:after="0"/>
        <w:ind w:firstLine="709"/>
        <w:jc w:val="both"/>
      </w:pPr>
    </w:p>
    <w:p w14:paraId="15FBDAA2" w14:textId="60CC5F65" w:rsidR="00F679CC" w:rsidRDefault="00F679CC" w:rsidP="0032692E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97CBC50" wp14:editId="5F231AEA">
            <wp:extent cx="5628395" cy="5928745"/>
            <wp:effectExtent l="0" t="0" r="0" b="0"/>
            <wp:docPr id="1422370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85" cy="5944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5F16B889" w14:textId="77777777" w:rsidR="00F679CC" w:rsidRDefault="00F679CC" w:rsidP="0032692E">
      <w:pPr>
        <w:spacing w:after="0"/>
        <w:ind w:firstLine="709"/>
        <w:jc w:val="both"/>
      </w:pPr>
    </w:p>
    <w:p w14:paraId="21840568" w14:textId="77777777" w:rsidR="00F679CC" w:rsidRDefault="00F679CC" w:rsidP="0032692E">
      <w:pPr>
        <w:spacing w:after="0"/>
        <w:ind w:firstLine="709"/>
        <w:jc w:val="both"/>
      </w:pPr>
    </w:p>
    <w:p w14:paraId="2CB6EEB1" w14:textId="77777777" w:rsidR="00F679CC" w:rsidRDefault="00F679CC" w:rsidP="0032692E">
      <w:pPr>
        <w:spacing w:after="0"/>
        <w:ind w:firstLine="709"/>
        <w:jc w:val="both"/>
      </w:pPr>
    </w:p>
    <w:p w14:paraId="07AFC607" w14:textId="77777777" w:rsidR="00F679CC" w:rsidRDefault="00F679CC" w:rsidP="0032692E">
      <w:pPr>
        <w:spacing w:after="0"/>
        <w:ind w:firstLine="709"/>
        <w:jc w:val="both"/>
      </w:pPr>
    </w:p>
    <w:p w14:paraId="0141388E" w14:textId="77777777" w:rsidR="00F679CC" w:rsidRDefault="00F679CC" w:rsidP="0032692E">
      <w:pPr>
        <w:spacing w:after="0"/>
        <w:ind w:firstLine="709"/>
        <w:jc w:val="both"/>
      </w:pPr>
    </w:p>
    <w:p w14:paraId="6C2ADF00" w14:textId="77777777" w:rsidR="00F679CC" w:rsidRDefault="00F679CC" w:rsidP="0032692E">
      <w:pPr>
        <w:spacing w:after="0"/>
        <w:ind w:firstLine="709"/>
        <w:jc w:val="both"/>
      </w:pPr>
    </w:p>
    <w:p w14:paraId="5078E677" w14:textId="77777777" w:rsidR="00F679CC" w:rsidRDefault="00F679CC" w:rsidP="0032692E">
      <w:pPr>
        <w:spacing w:after="0"/>
        <w:ind w:firstLine="709"/>
        <w:jc w:val="both"/>
      </w:pPr>
    </w:p>
    <w:p w14:paraId="0D7F5200" w14:textId="77777777" w:rsidR="00F679CC" w:rsidRDefault="00F679CC" w:rsidP="0032692E">
      <w:pPr>
        <w:spacing w:after="0"/>
        <w:ind w:firstLine="709"/>
        <w:jc w:val="both"/>
      </w:pPr>
    </w:p>
    <w:p w14:paraId="1798E574" w14:textId="77777777" w:rsidR="00F679CC" w:rsidRDefault="00F679CC" w:rsidP="0032692E">
      <w:pPr>
        <w:spacing w:after="0"/>
        <w:ind w:firstLine="709"/>
        <w:jc w:val="both"/>
      </w:pPr>
    </w:p>
    <w:p w14:paraId="2F780B22" w14:textId="77777777" w:rsidR="00F679CC" w:rsidRDefault="00F679CC" w:rsidP="0032692E">
      <w:pPr>
        <w:spacing w:after="0"/>
        <w:ind w:firstLine="709"/>
        <w:jc w:val="both"/>
      </w:pPr>
    </w:p>
    <w:p w14:paraId="314FBFBB" w14:textId="77777777" w:rsidR="00F679CC" w:rsidRDefault="00F679CC" w:rsidP="0032692E">
      <w:pPr>
        <w:spacing w:after="0"/>
        <w:ind w:firstLine="709"/>
        <w:jc w:val="both"/>
      </w:pPr>
    </w:p>
    <w:p w14:paraId="1E7648E1" w14:textId="77777777" w:rsidR="00F679CC" w:rsidRDefault="00F679CC" w:rsidP="0032692E">
      <w:pPr>
        <w:spacing w:after="0"/>
        <w:ind w:firstLine="709"/>
        <w:jc w:val="both"/>
      </w:pPr>
    </w:p>
    <w:p w14:paraId="545EDC36" w14:textId="77777777" w:rsidR="00F679CC" w:rsidRDefault="00F679CC" w:rsidP="0032692E">
      <w:pPr>
        <w:spacing w:after="0"/>
        <w:ind w:firstLine="709"/>
        <w:jc w:val="both"/>
      </w:pPr>
    </w:p>
    <w:p w14:paraId="7BE49AF4" w14:textId="77777777" w:rsidR="00F679CC" w:rsidRDefault="00F679CC" w:rsidP="0032692E">
      <w:pPr>
        <w:spacing w:after="0"/>
        <w:ind w:firstLine="709"/>
        <w:jc w:val="both"/>
      </w:pPr>
    </w:p>
    <w:p w14:paraId="475365F2" w14:textId="77777777" w:rsidR="00F679CC" w:rsidRDefault="00F679CC" w:rsidP="0032692E">
      <w:pPr>
        <w:spacing w:after="0"/>
        <w:ind w:firstLine="709"/>
        <w:jc w:val="both"/>
      </w:pPr>
    </w:p>
    <w:p w14:paraId="33D62E3A" w14:textId="77777777" w:rsidR="00F679CC" w:rsidRDefault="00F679CC" w:rsidP="0032692E">
      <w:pPr>
        <w:spacing w:after="0"/>
        <w:ind w:firstLine="709"/>
        <w:jc w:val="both"/>
      </w:pPr>
    </w:p>
    <w:p w14:paraId="45FE8617" w14:textId="77777777" w:rsidR="00F679CC" w:rsidRDefault="00F679CC" w:rsidP="0032692E">
      <w:pPr>
        <w:spacing w:after="0"/>
        <w:ind w:firstLine="709"/>
        <w:jc w:val="both"/>
      </w:pPr>
    </w:p>
    <w:p w14:paraId="313E56A9" w14:textId="567E309F" w:rsidR="00F679CC" w:rsidRDefault="00F679CC" w:rsidP="0032692E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389D34AB" wp14:editId="6096AA7E">
            <wp:extent cx="5769072" cy="6076929"/>
            <wp:effectExtent l="0" t="0" r="3175" b="635"/>
            <wp:docPr id="9592149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26" cy="608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6227E" w14:textId="77777777" w:rsidR="00F679CC" w:rsidRPr="00F679CC" w:rsidRDefault="00F679CC" w:rsidP="00F679CC"/>
    <w:p w14:paraId="0955CE08" w14:textId="77777777" w:rsidR="00F679CC" w:rsidRPr="00F679CC" w:rsidRDefault="00F679CC" w:rsidP="00F679CC"/>
    <w:p w14:paraId="5EE90B76" w14:textId="77777777" w:rsidR="00F679CC" w:rsidRPr="00F679CC" w:rsidRDefault="00F679CC" w:rsidP="00F679CC"/>
    <w:p w14:paraId="4750DC5A" w14:textId="77777777" w:rsidR="00F679CC" w:rsidRPr="00F679CC" w:rsidRDefault="00F679CC" w:rsidP="00F679CC"/>
    <w:p w14:paraId="335EFC6C" w14:textId="77777777" w:rsidR="00F679CC" w:rsidRPr="00F679CC" w:rsidRDefault="00F679CC" w:rsidP="00F679CC"/>
    <w:p w14:paraId="3CCE545E" w14:textId="77777777" w:rsidR="00F679CC" w:rsidRDefault="00F679CC" w:rsidP="00F679CC">
      <w:pPr>
        <w:rPr>
          <w:noProof/>
        </w:rPr>
      </w:pPr>
    </w:p>
    <w:p w14:paraId="3328AF2F" w14:textId="3AD5731E" w:rsidR="00F679CC" w:rsidRDefault="00F679CC" w:rsidP="00F679CC">
      <w:pPr>
        <w:tabs>
          <w:tab w:val="left" w:pos="3988"/>
        </w:tabs>
      </w:pPr>
      <w:r>
        <w:tab/>
      </w:r>
    </w:p>
    <w:p w14:paraId="18F2FC9A" w14:textId="77777777" w:rsidR="00F679CC" w:rsidRDefault="00F679CC" w:rsidP="00F679CC">
      <w:pPr>
        <w:tabs>
          <w:tab w:val="left" w:pos="3988"/>
        </w:tabs>
      </w:pPr>
    </w:p>
    <w:p w14:paraId="45E4831F" w14:textId="77777777" w:rsidR="00F679CC" w:rsidRDefault="00F679CC" w:rsidP="00F679CC">
      <w:pPr>
        <w:tabs>
          <w:tab w:val="left" w:pos="3988"/>
        </w:tabs>
      </w:pPr>
    </w:p>
    <w:p w14:paraId="5B7BD436" w14:textId="77777777" w:rsidR="00F679CC" w:rsidRDefault="00F679CC" w:rsidP="00F679CC">
      <w:pPr>
        <w:tabs>
          <w:tab w:val="left" w:pos="3988"/>
        </w:tabs>
      </w:pPr>
    </w:p>
    <w:p w14:paraId="7A992B86" w14:textId="203B3941" w:rsidR="00F679CC" w:rsidRPr="00F679CC" w:rsidRDefault="00F679CC" w:rsidP="00F679CC">
      <w:pPr>
        <w:tabs>
          <w:tab w:val="left" w:pos="3988"/>
        </w:tabs>
      </w:pPr>
      <w:r>
        <w:rPr>
          <w:noProof/>
        </w:rPr>
        <w:lastRenderedPageBreak/>
        <w:drawing>
          <wp:inline distT="0" distB="0" distL="0" distR="0" wp14:anchorId="4B1E5792" wp14:editId="30F41E4D">
            <wp:extent cx="5937885" cy="6254750"/>
            <wp:effectExtent l="0" t="0" r="5715" b="0"/>
            <wp:docPr id="7469101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79CC" w:rsidRPr="00F679C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5CB"/>
    <w:rsid w:val="0032692E"/>
    <w:rsid w:val="006775CB"/>
    <w:rsid w:val="006C0B77"/>
    <w:rsid w:val="008242FF"/>
    <w:rsid w:val="00870751"/>
    <w:rsid w:val="00922C48"/>
    <w:rsid w:val="00B915B7"/>
    <w:rsid w:val="00D17922"/>
    <w:rsid w:val="00EA59DF"/>
    <w:rsid w:val="00EE4070"/>
    <w:rsid w:val="00F12C76"/>
    <w:rsid w:val="00F6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DF59B"/>
  <w15:chartTrackingRefBased/>
  <w15:docId w15:val="{ECBB1860-D967-426D-B868-0F142CF2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Калимуллина</dc:creator>
  <cp:keywords/>
  <dc:description/>
  <cp:lastModifiedBy>Елена Калимуллина</cp:lastModifiedBy>
  <cp:revision>3</cp:revision>
  <dcterms:created xsi:type="dcterms:W3CDTF">2024-05-15T11:14:00Z</dcterms:created>
  <dcterms:modified xsi:type="dcterms:W3CDTF">2024-05-15T11:18:00Z</dcterms:modified>
</cp:coreProperties>
</file>