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15C" w:rsidRPr="00016240" w:rsidRDefault="0064215C" w:rsidP="00016240">
      <w:pPr>
        <w:spacing w:after="0" w:line="240" w:lineRule="auto"/>
        <w:jc w:val="center"/>
        <w:outlineLvl w:val="0"/>
        <w:rPr>
          <w:rFonts w:ascii="Tahoma" w:eastAsia="Times New Roman" w:hAnsi="Tahoma" w:cs="Tahoma"/>
          <w:b/>
          <w:bCs/>
          <w:color w:val="1B669D"/>
          <w:kern w:val="36"/>
          <w:sz w:val="24"/>
          <w:szCs w:val="24"/>
          <w:lang w:eastAsia="ru-RU"/>
        </w:rPr>
      </w:pPr>
      <w:bookmarkStart w:id="0" w:name="_GoBack"/>
      <w:proofErr w:type="spellStart"/>
      <w:r w:rsidRPr="00016240">
        <w:rPr>
          <w:rFonts w:ascii="Tahoma" w:eastAsia="Times New Roman" w:hAnsi="Tahoma" w:cs="Tahoma"/>
          <w:b/>
          <w:bCs/>
          <w:color w:val="1B669D"/>
          <w:kern w:val="36"/>
          <w:sz w:val="24"/>
          <w:szCs w:val="24"/>
          <w:lang w:eastAsia="ru-RU"/>
        </w:rPr>
        <w:t>Роспотребнадзор</w:t>
      </w:r>
      <w:proofErr w:type="spellEnd"/>
      <w:r w:rsidRPr="00016240">
        <w:rPr>
          <w:rFonts w:ascii="Tahoma" w:eastAsia="Times New Roman" w:hAnsi="Tahoma" w:cs="Tahoma"/>
          <w:b/>
          <w:bCs/>
          <w:color w:val="1B669D"/>
          <w:kern w:val="36"/>
          <w:sz w:val="24"/>
          <w:szCs w:val="24"/>
          <w:lang w:eastAsia="ru-RU"/>
        </w:rPr>
        <w:t xml:space="preserve"> напоминает об особенностях приготовления мясных блюд на открытом огне</w:t>
      </w:r>
    </w:p>
    <w:bookmarkEnd w:id="0"/>
    <w:p w:rsidR="0064215C" w:rsidRPr="00016240" w:rsidRDefault="0064215C" w:rsidP="00016240">
      <w:pPr>
        <w:spacing w:after="0" w:line="240" w:lineRule="auto"/>
        <w:rPr>
          <w:rFonts w:ascii="Arial" w:eastAsia="Times New Roman" w:hAnsi="Arial" w:cs="Arial"/>
          <w:color w:val="1D1D1D"/>
          <w:sz w:val="21"/>
          <w:szCs w:val="21"/>
          <w:lang w:eastAsia="ru-RU"/>
        </w:rPr>
      </w:pPr>
    </w:p>
    <w:p w:rsidR="00016240" w:rsidRDefault="0064215C" w:rsidP="00016240">
      <w:pPr>
        <w:spacing w:after="0" w:line="360" w:lineRule="auto"/>
        <w:jc w:val="both"/>
        <w:rPr>
          <w:rFonts w:ascii="Arial" w:eastAsia="Times New Roman" w:hAnsi="Arial" w:cs="Arial"/>
          <w:color w:val="1D1D1D"/>
          <w:sz w:val="21"/>
          <w:szCs w:val="21"/>
          <w:lang w:eastAsia="ru-RU"/>
        </w:rPr>
      </w:pPr>
      <w:r w:rsidRPr="00016240">
        <w:rPr>
          <w:rFonts w:ascii="Arial" w:eastAsia="Times New Roman" w:hAnsi="Arial" w:cs="Arial"/>
          <w:color w:val="1D1D1D"/>
          <w:sz w:val="21"/>
          <w:szCs w:val="21"/>
          <w:lang w:eastAsia="ru-RU"/>
        </w:rPr>
        <w:t xml:space="preserve">В преддверии майских праздников </w:t>
      </w:r>
      <w:proofErr w:type="spellStart"/>
      <w:r w:rsidRPr="00016240">
        <w:rPr>
          <w:rFonts w:ascii="Arial" w:eastAsia="Times New Roman" w:hAnsi="Arial" w:cs="Arial"/>
          <w:color w:val="1D1D1D"/>
          <w:sz w:val="21"/>
          <w:szCs w:val="21"/>
          <w:lang w:eastAsia="ru-RU"/>
        </w:rPr>
        <w:t>Роспотребнадзор</w:t>
      </w:r>
      <w:proofErr w:type="spellEnd"/>
      <w:r w:rsidRPr="00016240">
        <w:rPr>
          <w:rFonts w:ascii="Arial" w:eastAsia="Times New Roman" w:hAnsi="Arial" w:cs="Arial"/>
          <w:color w:val="1D1D1D"/>
          <w:sz w:val="21"/>
          <w:szCs w:val="21"/>
          <w:lang w:eastAsia="ru-RU"/>
        </w:rPr>
        <w:t xml:space="preserve"> напоминает о том, что нужно учитывать во время пригот</w:t>
      </w:r>
      <w:r w:rsidR="00016240">
        <w:rPr>
          <w:rFonts w:ascii="Arial" w:eastAsia="Times New Roman" w:hAnsi="Arial" w:cs="Arial"/>
          <w:color w:val="1D1D1D"/>
          <w:sz w:val="21"/>
          <w:szCs w:val="21"/>
          <w:lang w:eastAsia="ru-RU"/>
        </w:rPr>
        <w:t>овления мяса на открытом огне.</w:t>
      </w:r>
    </w:p>
    <w:p w:rsidR="00016240" w:rsidRDefault="0064215C" w:rsidP="00016240">
      <w:pPr>
        <w:spacing w:after="0" w:line="360" w:lineRule="auto"/>
        <w:jc w:val="both"/>
        <w:rPr>
          <w:rFonts w:ascii="Arial" w:eastAsia="Times New Roman" w:hAnsi="Arial" w:cs="Arial"/>
          <w:color w:val="1D1D1D"/>
          <w:sz w:val="21"/>
          <w:szCs w:val="21"/>
          <w:lang w:eastAsia="ru-RU"/>
        </w:rPr>
      </w:pPr>
      <w:r w:rsidRPr="00016240">
        <w:rPr>
          <w:rFonts w:ascii="Arial" w:eastAsia="Times New Roman" w:hAnsi="Arial" w:cs="Arial"/>
          <w:color w:val="1D1D1D"/>
          <w:sz w:val="21"/>
          <w:szCs w:val="21"/>
          <w:lang w:eastAsia="ru-RU"/>
        </w:rPr>
        <w:t>Особое внимание уделите свежести, правильному хранению и обработке продуктов. Не покупайте мясо в местах</w:t>
      </w:r>
      <w:r w:rsidR="00016240">
        <w:rPr>
          <w:rFonts w:ascii="Arial" w:eastAsia="Times New Roman" w:hAnsi="Arial" w:cs="Arial"/>
          <w:color w:val="1D1D1D"/>
          <w:sz w:val="21"/>
          <w:szCs w:val="21"/>
          <w:lang w:eastAsia="ru-RU"/>
        </w:rPr>
        <w:t xml:space="preserve"> несанкционированной торговли.</w:t>
      </w:r>
    </w:p>
    <w:p w:rsidR="00016240" w:rsidRDefault="00016240" w:rsidP="00016240">
      <w:pPr>
        <w:spacing w:after="0" w:line="360" w:lineRule="auto"/>
        <w:jc w:val="both"/>
        <w:rPr>
          <w:rFonts w:ascii="Arial" w:eastAsia="Times New Roman" w:hAnsi="Arial" w:cs="Arial"/>
          <w:color w:val="1D1D1D"/>
          <w:sz w:val="21"/>
          <w:szCs w:val="21"/>
          <w:lang w:eastAsia="ru-RU"/>
        </w:rPr>
      </w:pPr>
    </w:p>
    <w:p w:rsidR="0064215C" w:rsidRPr="0064215C" w:rsidRDefault="0064215C" w:rsidP="00016240">
      <w:pPr>
        <w:spacing w:after="0" w:line="360" w:lineRule="auto"/>
        <w:jc w:val="both"/>
        <w:rPr>
          <w:rFonts w:ascii="Arial" w:eastAsia="Times New Roman" w:hAnsi="Arial" w:cs="Arial"/>
          <w:color w:val="1D1D1D"/>
          <w:sz w:val="21"/>
          <w:szCs w:val="21"/>
          <w:lang w:eastAsia="ru-RU"/>
        </w:rPr>
      </w:pPr>
      <w:r w:rsidRPr="00016240">
        <w:rPr>
          <w:rFonts w:ascii="Arial" w:eastAsia="Times New Roman" w:hAnsi="Arial" w:cs="Arial"/>
          <w:color w:val="1D1D1D"/>
          <w:sz w:val="21"/>
          <w:szCs w:val="21"/>
          <w:lang w:eastAsia="ru-RU"/>
        </w:rPr>
        <w:t>Перед покупкой оцените цвет, запах</w:t>
      </w:r>
      <w:proofErr w:type="gramStart"/>
      <w:r w:rsidRPr="00016240">
        <w:rPr>
          <w:rFonts w:ascii="Arial" w:eastAsia="Times New Roman" w:hAnsi="Arial" w:cs="Arial"/>
          <w:color w:val="1D1D1D"/>
          <w:sz w:val="21"/>
          <w:szCs w:val="21"/>
          <w:lang w:eastAsia="ru-RU"/>
        </w:rPr>
        <w:t>. консистенцию</w:t>
      </w:r>
      <w:proofErr w:type="gramEnd"/>
      <w:r w:rsidRPr="00016240">
        <w:rPr>
          <w:rFonts w:ascii="Arial" w:eastAsia="Times New Roman" w:hAnsi="Arial" w:cs="Arial"/>
          <w:color w:val="1D1D1D"/>
          <w:sz w:val="21"/>
          <w:szCs w:val="21"/>
          <w:lang w:eastAsia="ru-RU"/>
        </w:rPr>
        <w:t>, состояние жира и сухожилий. Проверьте дату изготовления, целостность упаковки и наличие жидкости. Самый достоверный способ определить свежесть мяса – надавить на него подушечкой пальца. Если после этого поверхность быстро приняла прежнюю форму, значит, мясо свежее. Полежав дольше положенного срока при комнатной температуре или в охлажденном виде, мясо теряет плотную структуру из-за разрыхления волокон. После надавливания несвежее мясо не принимает первоначальную форму. Цвет мяса может быть от светло-красного до темно-бордового. Но на свежем мясе не должно быть обширных темных пятен, они появляются, когда продукт лежит более 24 часов при комнатной температуре. Конечно, на поверхности мяса могут быть темные прожилки, чаще всего они образуются в результате выделения йода из волокон - это не опасно для здоровья. Откажитесь от покупки мяса, которое имеет зеленоватый оттенок. На ощупь свежее мясо чуть влажное и гладкое. Если сделать небольшой надрез и надавить, то из него должен пойти прозрачный алый сок. У несвежего мяса сок мутный, поверхность может быть, как вообще сухой, так и чрезмерно влажной и очень липкой.</w:t>
      </w:r>
      <w:r w:rsidRPr="00016240">
        <w:rPr>
          <w:rFonts w:ascii="Arial" w:eastAsia="Times New Roman" w:hAnsi="Arial" w:cs="Arial"/>
          <w:color w:val="1D1D1D"/>
          <w:sz w:val="21"/>
          <w:szCs w:val="21"/>
          <w:lang w:eastAsia="ru-RU"/>
        </w:rPr>
        <w:br/>
        <w:t>Запах у качественного мяса должен быть приятным, иногда с легким ароматом молока. Если аромат имеет неприятные нотки, можно сделать вывод о том, что мясо подпорчено.</w:t>
      </w:r>
      <w:r w:rsidRPr="00016240">
        <w:rPr>
          <w:rFonts w:ascii="Arial" w:eastAsia="Times New Roman" w:hAnsi="Arial" w:cs="Arial"/>
          <w:color w:val="1D1D1D"/>
          <w:sz w:val="21"/>
          <w:szCs w:val="21"/>
          <w:lang w:eastAsia="ru-RU"/>
        </w:rPr>
        <w:br/>
      </w:r>
      <w:r w:rsidRPr="00016240">
        <w:rPr>
          <w:rFonts w:ascii="Arial" w:eastAsia="Times New Roman" w:hAnsi="Arial" w:cs="Arial"/>
          <w:color w:val="1D1D1D"/>
          <w:sz w:val="21"/>
          <w:szCs w:val="21"/>
          <w:lang w:eastAsia="ru-RU"/>
        </w:rPr>
        <w:br/>
        <w:t>Для приготовления маринада лучше использовать только натуральные ингредиенты: лук, специи, соль, уксус, чеснок. Также не исключается добавление оливкового масла, пряных трав и разнообразных соусов. Не рекомендуется использование майонеза и кетчупа в маринаде. Что касается времени маринования мяса для шашлыка, то рекомендация однозначная — не более суток.</w:t>
      </w:r>
      <w:r w:rsidRPr="00016240">
        <w:rPr>
          <w:rFonts w:ascii="Arial" w:eastAsia="Times New Roman" w:hAnsi="Arial" w:cs="Arial"/>
          <w:color w:val="1D1D1D"/>
          <w:sz w:val="21"/>
          <w:szCs w:val="21"/>
          <w:lang w:eastAsia="ru-RU"/>
        </w:rPr>
        <w:br/>
      </w:r>
      <w:r w:rsidRPr="00016240">
        <w:rPr>
          <w:rFonts w:ascii="Arial" w:eastAsia="Times New Roman" w:hAnsi="Arial" w:cs="Arial"/>
          <w:color w:val="1D1D1D"/>
          <w:sz w:val="21"/>
          <w:szCs w:val="21"/>
          <w:lang w:eastAsia="ru-RU"/>
        </w:rPr>
        <w:br/>
        <w:t>Если вы решили купить в магазине замаринованный шашлык, обратите внимание на этикетку. На ней указывается сорт мяса: берите только высший или первый. Обязательно посмотрите на дату изготовления и срок годности, убедитесь, что условия хранения соблюдены.</w:t>
      </w:r>
      <w:r w:rsidRPr="00016240">
        <w:rPr>
          <w:rFonts w:ascii="Arial" w:eastAsia="Times New Roman" w:hAnsi="Arial" w:cs="Arial"/>
          <w:color w:val="1D1D1D"/>
          <w:sz w:val="21"/>
          <w:szCs w:val="21"/>
          <w:lang w:eastAsia="ru-RU"/>
        </w:rPr>
        <w:br/>
      </w:r>
      <w:r w:rsidRPr="00016240">
        <w:rPr>
          <w:rFonts w:ascii="Arial" w:eastAsia="Times New Roman" w:hAnsi="Arial" w:cs="Arial"/>
          <w:color w:val="1D1D1D"/>
          <w:sz w:val="21"/>
          <w:szCs w:val="21"/>
          <w:lang w:eastAsia="ru-RU"/>
        </w:rPr>
        <w:br/>
        <w:t>Подавать шашлык лучше всего с овощами и зеленью – клетчатка способствует улучшению пищеварения.</w:t>
      </w:r>
    </w:p>
    <w:p w:rsidR="002F0ACB" w:rsidRDefault="002F0ACB" w:rsidP="00016240">
      <w:pPr>
        <w:spacing w:line="360" w:lineRule="auto"/>
      </w:pPr>
    </w:p>
    <w:p w:rsidR="00016240" w:rsidRPr="00016240" w:rsidRDefault="00016240" w:rsidP="00016240">
      <w:pPr>
        <w:spacing w:line="360" w:lineRule="auto"/>
        <w:rPr>
          <w:rFonts w:ascii="Verdana" w:hAnsi="Verdana"/>
        </w:rPr>
      </w:pPr>
      <w:r>
        <w:rPr>
          <w:rFonts w:ascii="Verdana" w:hAnsi="Verdana"/>
        </w:rPr>
        <w:t xml:space="preserve">                                                         </w:t>
      </w:r>
      <w:r w:rsidRPr="00016240">
        <w:rPr>
          <w:rFonts w:ascii="Verdana" w:hAnsi="Verdana"/>
        </w:rPr>
        <w:t xml:space="preserve">ТО </w:t>
      </w:r>
      <w:proofErr w:type="spellStart"/>
      <w:r w:rsidRPr="00016240">
        <w:rPr>
          <w:rFonts w:ascii="Verdana" w:hAnsi="Verdana"/>
        </w:rPr>
        <w:t>Роспотребнадзор</w:t>
      </w:r>
      <w:proofErr w:type="spellEnd"/>
      <w:r w:rsidRPr="00016240">
        <w:rPr>
          <w:rFonts w:ascii="Verdana" w:hAnsi="Verdana"/>
        </w:rPr>
        <w:t xml:space="preserve"> </w:t>
      </w:r>
      <w:proofErr w:type="spellStart"/>
      <w:r w:rsidRPr="00016240">
        <w:rPr>
          <w:rFonts w:ascii="Verdana" w:hAnsi="Verdana"/>
        </w:rPr>
        <w:t>г.Нурлат</w:t>
      </w:r>
      <w:proofErr w:type="spellEnd"/>
    </w:p>
    <w:sectPr w:rsidR="00016240" w:rsidRPr="00016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61"/>
    <w:rsid w:val="00016240"/>
    <w:rsid w:val="002F0ACB"/>
    <w:rsid w:val="0064215C"/>
    <w:rsid w:val="00FF0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B83501-B52E-4C63-A695-F0D06E14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049454">
      <w:bodyDiv w:val="1"/>
      <w:marLeft w:val="0"/>
      <w:marRight w:val="0"/>
      <w:marTop w:val="0"/>
      <w:marBottom w:val="0"/>
      <w:divBdr>
        <w:top w:val="none" w:sz="0" w:space="0" w:color="auto"/>
        <w:left w:val="none" w:sz="0" w:space="0" w:color="auto"/>
        <w:bottom w:val="none" w:sz="0" w:space="0" w:color="auto"/>
        <w:right w:val="none" w:sz="0" w:space="0" w:color="auto"/>
      </w:divBdr>
      <w:divsChild>
        <w:div w:id="742920856">
          <w:marLeft w:val="0"/>
          <w:marRight w:val="0"/>
          <w:marTop w:val="0"/>
          <w:marBottom w:val="0"/>
          <w:divBdr>
            <w:top w:val="none" w:sz="0" w:space="0" w:color="auto"/>
            <w:left w:val="none" w:sz="0" w:space="0" w:color="auto"/>
            <w:bottom w:val="none" w:sz="0" w:space="0" w:color="auto"/>
            <w:right w:val="none" w:sz="0" w:space="0" w:color="auto"/>
          </w:divBdr>
        </w:div>
        <w:div w:id="1903519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User</cp:lastModifiedBy>
  <cp:revision>2</cp:revision>
  <dcterms:created xsi:type="dcterms:W3CDTF">2024-05-06T07:44:00Z</dcterms:created>
  <dcterms:modified xsi:type="dcterms:W3CDTF">2024-05-06T07:44:00Z</dcterms:modified>
</cp:coreProperties>
</file>