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310" w:rsidRPr="00A93310" w:rsidRDefault="00A93310" w:rsidP="00A93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bookmarkStart w:id="0" w:name="_GoBack"/>
      <w:r w:rsidRPr="00A933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Питание по сезону. Продукты января</w:t>
      </w:r>
    </w:p>
    <w:bookmarkEnd w:id="0"/>
    <w:p w:rsidR="00A93310" w:rsidRPr="00A93310" w:rsidRDefault="00A93310" w:rsidP="00A933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A933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p w:rsidR="00A93310" w:rsidRPr="00A93310" w:rsidRDefault="00A93310" w:rsidP="00A933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A93310" w:rsidRPr="00DA647F" w:rsidRDefault="00A93310" w:rsidP="00A933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DA647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219700" cy="3476320"/>
            <wp:effectExtent l="0" t="0" r="0" b="0"/>
            <wp:docPr id="3" name="Рисунок 3" descr="http://62.rospotrebnadzor.ru/sites/default/files/pictures/pic1_1001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62.rospotrebnadzor.ru/sites/default/files/pictures/pic1_100120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166" cy="348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310" w:rsidRPr="00DA647F" w:rsidRDefault="00A93310" w:rsidP="00A93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A93310" w:rsidRPr="00DA647F" w:rsidRDefault="00A93310" w:rsidP="00A93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DA647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p w:rsidR="00A93310" w:rsidRPr="00DA647F" w:rsidRDefault="00A93310" w:rsidP="00A933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DA647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На какие овощи и фрукты стоит обратить внимание сейчас.</w:t>
      </w:r>
    </w:p>
    <w:p w:rsidR="00A93310" w:rsidRPr="00DA647F" w:rsidRDefault="00A93310" w:rsidP="00A93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A93310" w:rsidRPr="00DA647F" w:rsidRDefault="00A93310" w:rsidP="00A93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DA647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Январь – середина календарной зимы. Позади Новый год с его застольями и гуляньями. Организм уже немного устал, но расслабляться нельзя. День пошел на увеличение, хотя это еще не особо заметно.</w:t>
      </w:r>
    </w:p>
    <w:p w:rsidR="00A93310" w:rsidRPr="00DA647F" w:rsidRDefault="00A93310" w:rsidP="00A93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A93310" w:rsidRPr="00DA647F" w:rsidRDefault="00A93310" w:rsidP="00A93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DA647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В январе, как и на протяжении всей зимы, мы словно находимся в состоянии спячки. Конечно, продолжаем вести привычный образ жизни, ходим на работу, занимаемся спортом, делами и так далее. Однако именно зимой мы испытываем состояние повышенной сонливости, наша активность падает, мы становимся медлительнее и нам требуется больше времени на выполнение привычных действий. Это нормально, не стоит себя подгонять и ругать. А вот поддержать организм с помощью полноценного питания имеет смысл.</w:t>
      </w:r>
    </w:p>
    <w:p w:rsidR="00A93310" w:rsidRPr="00DA647F" w:rsidRDefault="00A93310" w:rsidP="00A93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A93310" w:rsidRPr="00DA647F" w:rsidRDefault="00A93310" w:rsidP="00A93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DA647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Один из самых ценных продуктов на зимнем столе – капуста. Белокочанная, краснокочанная, пекинская, брюссельская и брокколи – все это разнообразие богато витаминами и минералами. По сравнению с молодой летней капустой зимняя может показаться жесткой, но ее можно помять для салата или потушить. И не забывайте про квашеную капусту – зимний </w:t>
      </w:r>
      <w:proofErr w:type="spellStart"/>
      <w:r w:rsidRPr="00DA647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суперфуд</w:t>
      </w:r>
      <w:proofErr w:type="spellEnd"/>
      <w:r w:rsidRPr="00DA647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A93310" w:rsidRPr="00DA647F" w:rsidRDefault="00A93310" w:rsidP="00A93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A93310" w:rsidRPr="00DA647F" w:rsidRDefault="00A93310" w:rsidP="00A93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DA647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Не проходите мимо моркови. Она должны быть твердой и упругой, не сгибаться в руках и не быть слишком бледной. Идеальная сочная морковка для салата имеет закругленный носик. Такую можно даже просто очистить, порезать и съесть или </w:t>
      </w:r>
      <w:r w:rsidRPr="00DA647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lastRenderedPageBreak/>
        <w:t>потереть на терке, а затем добавить мед. Остроносую морковь можно брать для супов и рагу.</w:t>
      </w:r>
    </w:p>
    <w:p w:rsidR="00A93310" w:rsidRPr="00DA647F" w:rsidRDefault="00A93310" w:rsidP="00A93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A93310" w:rsidRPr="00DA647F" w:rsidRDefault="00A93310" w:rsidP="00A93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DA647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В январе на первый план выходят и другие традиционные российские овощи – картофель, лук, редька. А еще не стоит забывать про свеклу. Она хороша в салатах и супах, полезна для организма. По-прежнему остается актуальной тыква, которая отлично хранится и не теряет витаминов. Ее можно запекать, добавлять в каши, также из нее получаются вкусные крем-супы.</w:t>
      </w:r>
    </w:p>
    <w:p w:rsidR="00A93310" w:rsidRPr="00DA647F" w:rsidRDefault="00A93310" w:rsidP="00A93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A93310" w:rsidRPr="00DA647F" w:rsidRDefault="00A93310" w:rsidP="00A93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DA647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К сожалению, зимние томаты обычно безвкусны, хотя это не влияет на их стоимость. Тепличные помидоры не имеют сладости, сильно кислят и зачастую больше похожи на пластиковый муляж, чем на сочную ягоду. Для салатов лучше берите томаты черри, а витамины восполняйте томатным соком или консервированными помидорами. В последних, кстати, полезных веществ больше, чем в свежих – главное, чтобы в составе не было много соли.</w:t>
      </w:r>
    </w:p>
    <w:p w:rsidR="00A93310" w:rsidRPr="00DA647F" w:rsidRDefault="00A93310" w:rsidP="00A93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A93310" w:rsidRPr="00DA647F" w:rsidRDefault="00A93310" w:rsidP="00A93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DA647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Самые зимние фрукты – цитрусовые. В холодное время в магазинах и на рынках можно смело брать апельсины, мандарины, лимоны, </w:t>
      </w:r>
      <w:proofErr w:type="spellStart"/>
      <w:r w:rsidRPr="00DA647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лаймы</w:t>
      </w:r>
      <w:proofErr w:type="spellEnd"/>
      <w:r w:rsidRPr="00DA647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A647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свити</w:t>
      </w:r>
      <w:proofErr w:type="spellEnd"/>
      <w:r w:rsidRPr="00DA647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, помело и грейпфруты. Все они будут актуальны как минимум до марта.</w:t>
      </w:r>
    </w:p>
    <w:p w:rsidR="00A93310" w:rsidRPr="00DA647F" w:rsidRDefault="00A93310" w:rsidP="00A93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A93310" w:rsidRPr="00DA647F" w:rsidRDefault="00A93310" w:rsidP="00A93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DA647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Также на прилавках много яблок различных сортов. С появлением современных технологий стало возможным сохранять яблоки в течение долгого времени, без потери их потребительских качеств. Так что, эти фрукты можно считать </w:t>
      </w:r>
      <w:proofErr w:type="spellStart"/>
      <w:r w:rsidRPr="00DA647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мультисезонными</w:t>
      </w:r>
      <w:proofErr w:type="spellEnd"/>
      <w:r w:rsidRPr="00DA647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A93310" w:rsidRPr="00DA647F" w:rsidRDefault="00A93310" w:rsidP="00A933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F01F9C" w:rsidRPr="00DA647F" w:rsidRDefault="00A93310" w:rsidP="00A93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47F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В любое время года можно найти вкусные и полезные сезонные фрукты и овощи, главное – знать, что искать и грамотно выбирать.</w:t>
      </w:r>
    </w:p>
    <w:p w:rsidR="004E2BC7" w:rsidRPr="00086753" w:rsidRDefault="00E80767" w:rsidP="000867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B465C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0B465C" w:rsidRPr="00086753">
        <w:rPr>
          <w:rFonts w:ascii="Times New Roman" w:hAnsi="Times New Roman" w:cs="Times New Roman"/>
          <w:sz w:val="28"/>
          <w:szCs w:val="28"/>
        </w:rPr>
        <w:t>Нурлатский</w:t>
      </w:r>
      <w:proofErr w:type="spellEnd"/>
      <w:r w:rsidR="000B465C" w:rsidRPr="00086753">
        <w:rPr>
          <w:rFonts w:ascii="Times New Roman" w:hAnsi="Times New Roman" w:cs="Times New Roman"/>
          <w:sz w:val="28"/>
          <w:szCs w:val="28"/>
        </w:rPr>
        <w:t xml:space="preserve"> ТО</w:t>
      </w:r>
    </w:p>
    <w:p w:rsidR="004E2BC7" w:rsidRPr="004E2BC7" w:rsidRDefault="004E2BC7" w:rsidP="004E2BC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2BC7" w:rsidRPr="004E2BC7" w:rsidSect="00AC088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72541D"/>
    <w:multiLevelType w:val="multilevel"/>
    <w:tmpl w:val="6176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CE"/>
    <w:rsid w:val="00040849"/>
    <w:rsid w:val="00086753"/>
    <w:rsid w:val="000B465C"/>
    <w:rsid w:val="001871C5"/>
    <w:rsid w:val="004E2BC7"/>
    <w:rsid w:val="00565A98"/>
    <w:rsid w:val="00625232"/>
    <w:rsid w:val="00673398"/>
    <w:rsid w:val="006F5AD5"/>
    <w:rsid w:val="00715AB1"/>
    <w:rsid w:val="007665CE"/>
    <w:rsid w:val="00770C24"/>
    <w:rsid w:val="009D6FBC"/>
    <w:rsid w:val="00A93310"/>
    <w:rsid w:val="00AC088A"/>
    <w:rsid w:val="00DA647F"/>
    <w:rsid w:val="00E748C3"/>
    <w:rsid w:val="00E80767"/>
    <w:rsid w:val="00F0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9D8AA-8B64-4DED-90EB-0DB1BA7C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5AB1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D6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D6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8174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7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1143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98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1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65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5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8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2912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76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362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9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2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29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F34AA-A60C-42EB-8E27-41F338B74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2021-12-20T06:22:00Z</cp:lastPrinted>
  <dcterms:created xsi:type="dcterms:W3CDTF">2024-01-15T09:54:00Z</dcterms:created>
  <dcterms:modified xsi:type="dcterms:W3CDTF">2024-01-15T09:54:00Z</dcterms:modified>
</cp:coreProperties>
</file>