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F8" w:rsidRDefault="009C7CF8" w:rsidP="009C7CF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-152400</wp:posOffset>
            </wp:positionV>
            <wp:extent cx="895350" cy="952500"/>
            <wp:effectExtent l="19050" t="0" r="0" b="0"/>
            <wp:wrapTight wrapText="bothSides" distL="114300" distR="114300">
              <wp:wrapPolygon edited="0">
                <wp:start x="9651" y="0"/>
                <wp:lineTo x="4136" y="2592"/>
                <wp:lineTo x="2757" y="3888"/>
                <wp:lineTo x="2757" y="13824"/>
                <wp:lineTo x="-460" y="15984"/>
                <wp:lineTo x="-460" y="17712"/>
                <wp:lineTo x="1838" y="20736"/>
                <wp:lineTo x="1838" y="21168"/>
                <wp:lineTo x="19762" y="21168"/>
                <wp:lineTo x="19762" y="20736"/>
                <wp:lineTo x="21600" y="17280"/>
                <wp:lineTo x="21600" y="16416"/>
                <wp:lineTo x="18383" y="13824"/>
                <wp:lineTo x="19302" y="4752"/>
                <wp:lineTo x="17004" y="2160"/>
                <wp:lineTo x="11949" y="0"/>
                <wp:lineTo x="9651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7CF8" w:rsidRDefault="009C7CF8" w:rsidP="009C7CF8">
      <w:pPr>
        <w:spacing w:after="0" w:line="240" w:lineRule="atLeast"/>
        <w:ind w:firstLine="709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01.02.2024</w:t>
      </w:r>
    </w:p>
    <w:p w:rsidR="009C7CF8" w:rsidRDefault="009C7CF8" w:rsidP="009C7CF8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9C7CF8" w:rsidRDefault="009C7CF8" w:rsidP="009C7CF8"/>
    <w:p w:rsidR="009C7CF8" w:rsidRDefault="009C7CF8" w:rsidP="009C7CF8">
      <w:pPr>
        <w:spacing w:after="0"/>
        <w:jc w:val="center"/>
        <w:rPr>
          <w:rFonts w:ascii="Segoe UI" w:hAnsi="Segoe UI"/>
          <w:b/>
          <w:sz w:val="32"/>
          <w:szCs w:val="32"/>
        </w:rPr>
      </w:pPr>
      <w:r w:rsidRPr="009C7CF8">
        <w:rPr>
          <w:rFonts w:ascii="Segoe UI" w:hAnsi="Segoe UI"/>
          <w:b/>
          <w:sz w:val="32"/>
          <w:szCs w:val="32"/>
        </w:rPr>
        <w:t>Татарстан стал лидером по реализации сельской ипотеки</w:t>
      </w:r>
    </w:p>
    <w:p w:rsidR="009C7CF8" w:rsidRPr="009C7CF8" w:rsidRDefault="009C7CF8" w:rsidP="009C7CF8">
      <w:pPr>
        <w:spacing w:after="0"/>
        <w:jc w:val="center"/>
        <w:rPr>
          <w:rFonts w:ascii="Segoe UI" w:hAnsi="Segoe UI"/>
          <w:b/>
          <w:sz w:val="32"/>
          <w:szCs w:val="32"/>
        </w:rPr>
      </w:pPr>
    </w:p>
    <w:p w:rsidR="009C7CF8" w:rsidRPr="009C7CF8" w:rsidRDefault="009C7CF8" w:rsidP="009C7CF8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9C7CF8">
        <w:rPr>
          <w:rFonts w:ascii="Segoe UI" w:hAnsi="Segoe UI"/>
          <w:color w:val="000000" w:themeColor="text1"/>
          <w:sz w:val="24"/>
          <w:szCs w:val="24"/>
        </w:rPr>
        <w:t xml:space="preserve">4 </w:t>
      </w:r>
      <w:proofErr w:type="spellStart"/>
      <w:proofErr w:type="gramStart"/>
      <w:r w:rsidRPr="009C7CF8">
        <w:rPr>
          <w:rFonts w:ascii="Segoe UI" w:hAnsi="Segoe UI"/>
          <w:color w:val="000000" w:themeColor="text1"/>
          <w:sz w:val="24"/>
          <w:szCs w:val="24"/>
        </w:rPr>
        <w:t>млрд</w:t>
      </w:r>
      <w:proofErr w:type="spellEnd"/>
      <w:proofErr w:type="gramEnd"/>
      <w:r w:rsidRPr="009C7CF8">
        <w:rPr>
          <w:rFonts w:ascii="Segoe UI" w:hAnsi="Segoe UI"/>
          <w:color w:val="000000" w:themeColor="text1"/>
          <w:sz w:val="24"/>
          <w:szCs w:val="24"/>
        </w:rPr>
        <w:t xml:space="preserve"> рублей выдано Татарстанским региональным филиалом </w:t>
      </w:r>
      <w:proofErr w:type="spellStart"/>
      <w:r w:rsidRPr="009C7CF8">
        <w:rPr>
          <w:rFonts w:ascii="Segoe UI" w:hAnsi="Segoe UI"/>
          <w:color w:val="000000" w:themeColor="text1"/>
          <w:sz w:val="24"/>
          <w:szCs w:val="24"/>
        </w:rPr>
        <w:t>Россельхозбанка</w:t>
      </w:r>
      <w:proofErr w:type="spellEnd"/>
      <w:r w:rsidRPr="009C7CF8">
        <w:rPr>
          <w:rFonts w:ascii="Segoe UI" w:hAnsi="Segoe UI"/>
          <w:color w:val="000000" w:themeColor="text1"/>
          <w:sz w:val="24"/>
          <w:szCs w:val="24"/>
        </w:rPr>
        <w:t xml:space="preserve"> в 2023 году по сельской ипотеке. Это позволило более 1000 семей республики приобрести жилье в сельской местности. По данным банка, Татарстан стал лидером по реализации программы среди регионов России. Об этом сообщила </w:t>
      </w:r>
      <w:r w:rsidRPr="009C7CF8">
        <w:rPr>
          <w:rFonts w:ascii="Segoe UI" w:hAnsi="Segoe UI"/>
          <w:b/>
          <w:color w:val="000000" w:themeColor="text1"/>
          <w:sz w:val="24"/>
          <w:szCs w:val="24"/>
        </w:rPr>
        <w:t xml:space="preserve">директор Татарстанского регионального филиала </w:t>
      </w:r>
      <w:proofErr w:type="spellStart"/>
      <w:r w:rsidRPr="009C7CF8">
        <w:rPr>
          <w:rFonts w:ascii="Segoe UI" w:hAnsi="Segoe UI"/>
          <w:b/>
          <w:color w:val="000000" w:themeColor="text1"/>
          <w:sz w:val="24"/>
          <w:szCs w:val="24"/>
        </w:rPr>
        <w:t>Россельхозбанка</w:t>
      </w:r>
      <w:proofErr w:type="spellEnd"/>
      <w:r w:rsidRPr="009C7CF8">
        <w:rPr>
          <w:rFonts w:ascii="Segoe UI" w:hAnsi="Segoe UI"/>
          <w:b/>
          <w:color w:val="000000" w:themeColor="text1"/>
          <w:sz w:val="24"/>
          <w:szCs w:val="24"/>
        </w:rPr>
        <w:t xml:space="preserve"> Ляля </w:t>
      </w:r>
      <w:proofErr w:type="spellStart"/>
      <w:r w:rsidRPr="009C7CF8">
        <w:rPr>
          <w:rFonts w:ascii="Segoe UI" w:hAnsi="Segoe UI"/>
          <w:b/>
          <w:color w:val="000000" w:themeColor="text1"/>
          <w:sz w:val="24"/>
          <w:szCs w:val="24"/>
        </w:rPr>
        <w:t>Кудерметова</w:t>
      </w:r>
      <w:proofErr w:type="spellEnd"/>
      <w:r w:rsidRPr="009C7CF8">
        <w:rPr>
          <w:rFonts w:ascii="Segoe UI" w:hAnsi="Segoe UI"/>
          <w:color w:val="000000" w:themeColor="text1"/>
          <w:sz w:val="24"/>
          <w:szCs w:val="24"/>
        </w:rPr>
        <w:t xml:space="preserve"> в ходе VI специализированной выставке достижений АПК «</w:t>
      </w:r>
      <w:proofErr w:type="spellStart"/>
      <w:r w:rsidRPr="009C7CF8">
        <w:rPr>
          <w:rFonts w:ascii="Segoe UI" w:hAnsi="Segoe UI"/>
          <w:color w:val="000000" w:themeColor="text1"/>
          <w:sz w:val="24"/>
          <w:szCs w:val="24"/>
        </w:rPr>
        <w:t>ТатАгроЭкспо</w:t>
      </w:r>
      <w:proofErr w:type="spellEnd"/>
      <w:r w:rsidRPr="009C7CF8">
        <w:rPr>
          <w:rFonts w:ascii="Segoe UI" w:hAnsi="Segoe UI"/>
          <w:color w:val="000000" w:themeColor="text1"/>
          <w:sz w:val="24"/>
          <w:szCs w:val="24"/>
        </w:rPr>
        <w:t>».</w:t>
      </w:r>
    </w:p>
    <w:p w:rsidR="009C7CF8" w:rsidRPr="009C7CF8" w:rsidRDefault="009C7CF8" w:rsidP="009C7CF8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9C7CF8">
        <w:rPr>
          <w:rFonts w:ascii="Segoe UI" w:hAnsi="Segoe UI"/>
          <w:i/>
          <w:color w:val="000000" w:themeColor="text1"/>
          <w:sz w:val="24"/>
          <w:szCs w:val="24"/>
        </w:rPr>
        <w:t xml:space="preserve">«Итоги года в очередной раз подтвердили, что сельская ипотека – востребованная среди татарстанцев программа. За четыре года поддержку в размере 11 </w:t>
      </w:r>
      <w:proofErr w:type="spellStart"/>
      <w:proofErr w:type="gramStart"/>
      <w:r w:rsidRPr="009C7CF8">
        <w:rPr>
          <w:rFonts w:ascii="Segoe UI" w:hAnsi="Segoe UI"/>
          <w:i/>
          <w:color w:val="000000" w:themeColor="text1"/>
          <w:sz w:val="24"/>
          <w:szCs w:val="24"/>
        </w:rPr>
        <w:t>млрд</w:t>
      </w:r>
      <w:proofErr w:type="spellEnd"/>
      <w:proofErr w:type="gramEnd"/>
      <w:r w:rsidRPr="009C7CF8">
        <w:rPr>
          <w:rFonts w:ascii="Segoe UI" w:hAnsi="Segoe UI"/>
          <w:i/>
          <w:color w:val="000000" w:themeColor="text1"/>
          <w:sz w:val="24"/>
          <w:szCs w:val="24"/>
        </w:rPr>
        <w:t xml:space="preserve"> рублей получили более 4200 семей в Татарстане», – отметила она.</w:t>
      </w:r>
    </w:p>
    <w:p w:rsidR="009C7CF8" w:rsidRPr="009C7CF8" w:rsidRDefault="009C7CF8" w:rsidP="009C7CF8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9C7CF8">
        <w:rPr>
          <w:rFonts w:ascii="Segoe UI" w:hAnsi="Segoe UI"/>
          <w:b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Pr="009C7CF8">
        <w:rPr>
          <w:rFonts w:ascii="Segoe UI" w:hAnsi="Segoe UI"/>
          <w:b/>
          <w:color w:val="000000" w:themeColor="text1"/>
          <w:sz w:val="24"/>
          <w:szCs w:val="24"/>
        </w:rPr>
        <w:t>Росреестра</w:t>
      </w:r>
      <w:proofErr w:type="spellEnd"/>
      <w:r w:rsidRPr="009C7CF8">
        <w:rPr>
          <w:rFonts w:ascii="Segoe UI" w:hAnsi="Segoe UI"/>
          <w:b/>
          <w:color w:val="000000" w:themeColor="text1"/>
          <w:sz w:val="24"/>
          <w:szCs w:val="24"/>
        </w:rPr>
        <w:t xml:space="preserve"> Татарстана Лилия </w:t>
      </w:r>
      <w:proofErr w:type="spellStart"/>
      <w:r w:rsidRPr="009C7CF8">
        <w:rPr>
          <w:rFonts w:ascii="Segoe UI" w:hAnsi="Segoe UI"/>
          <w:b/>
          <w:color w:val="000000" w:themeColor="text1"/>
          <w:sz w:val="24"/>
          <w:szCs w:val="24"/>
        </w:rPr>
        <w:t>Бурганова</w:t>
      </w:r>
      <w:proofErr w:type="spellEnd"/>
      <w:r w:rsidR="00CA1166">
        <w:rPr>
          <w:rFonts w:ascii="Segoe UI" w:hAnsi="Segoe UI"/>
          <w:color w:val="000000" w:themeColor="text1"/>
          <w:sz w:val="24"/>
          <w:szCs w:val="24"/>
        </w:rPr>
        <w:t xml:space="preserve"> отметила, что программа</w:t>
      </w:r>
      <w:r w:rsidRPr="009C7CF8">
        <w:rPr>
          <w:rFonts w:ascii="Segoe UI" w:hAnsi="Segoe UI"/>
          <w:color w:val="000000" w:themeColor="text1"/>
          <w:sz w:val="24"/>
          <w:szCs w:val="24"/>
        </w:rPr>
        <w:t xml:space="preserve"> ипотечного кредитования с господдержкой является эффективным механизмом и дополнительным стимулом для развития татарстанского ипотечного рынка</w:t>
      </w:r>
      <w:r w:rsidR="00CA1166">
        <w:rPr>
          <w:rFonts w:ascii="Segoe UI" w:hAnsi="Segoe UI"/>
          <w:color w:val="000000" w:themeColor="text1"/>
          <w:sz w:val="24"/>
          <w:szCs w:val="24"/>
        </w:rPr>
        <w:t xml:space="preserve"> недвижимости</w:t>
      </w:r>
      <w:r w:rsidRPr="009C7CF8">
        <w:rPr>
          <w:rFonts w:ascii="Segoe UI" w:hAnsi="Segoe UI"/>
          <w:color w:val="000000" w:themeColor="text1"/>
          <w:sz w:val="24"/>
          <w:szCs w:val="24"/>
        </w:rPr>
        <w:t xml:space="preserve">. Наибольшую популярность сельская ипотека набрала в таких районах, как </w:t>
      </w:r>
      <w:proofErr w:type="spellStart"/>
      <w:r w:rsidRPr="009C7CF8">
        <w:rPr>
          <w:rFonts w:ascii="Segoe UI" w:hAnsi="Segoe UI"/>
          <w:color w:val="000000" w:themeColor="text1"/>
          <w:sz w:val="24"/>
          <w:szCs w:val="24"/>
        </w:rPr>
        <w:t>Лаишевский</w:t>
      </w:r>
      <w:proofErr w:type="spellEnd"/>
      <w:r w:rsidRPr="009C7CF8">
        <w:rPr>
          <w:rFonts w:ascii="Segoe UI" w:hAnsi="Segoe UI"/>
          <w:color w:val="000000" w:themeColor="text1"/>
          <w:sz w:val="24"/>
          <w:szCs w:val="24"/>
        </w:rPr>
        <w:t xml:space="preserve">, </w:t>
      </w:r>
      <w:proofErr w:type="spellStart"/>
      <w:r w:rsidRPr="009C7CF8">
        <w:rPr>
          <w:rFonts w:ascii="Segoe UI" w:hAnsi="Segoe UI"/>
          <w:color w:val="000000" w:themeColor="text1"/>
          <w:sz w:val="24"/>
          <w:szCs w:val="24"/>
        </w:rPr>
        <w:t>Пестречинский</w:t>
      </w:r>
      <w:proofErr w:type="spellEnd"/>
      <w:r w:rsidRPr="009C7CF8">
        <w:rPr>
          <w:rFonts w:ascii="Segoe UI" w:hAnsi="Segoe UI"/>
          <w:color w:val="000000" w:themeColor="text1"/>
          <w:sz w:val="24"/>
          <w:szCs w:val="24"/>
        </w:rPr>
        <w:t xml:space="preserve"> и </w:t>
      </w:r>
      <w:proofErr w:type="spellStart"/>
      <w:r w:rsidRPr="009C7CF8">
        <w:rPr>
          <w:rFonts w:ascii="Segoe UI" w:hAnsi="Segoe UI"/>
          <w:color w:val="000000" w:themeColor="text1"/>
          <w:sz w:val="24"/>
          <w:szCs w:val="24"/>
        </w:rPr>
        <w:t>Высокогоркий</w:t>
      </w:r>
      <w:proofErr w:type="spellEnd"/>
      <w:r w:rsidRPr="009C7CF8">
        <w:rPr>
          <w:rFonts w:ascii="Segoe UI" w:hAnsi="Segoe UI"/>
          <w:color w:val="000000" w:themeColor="text1"/>
          <w:sz w:val="24"/>
          <w:szCs w:val="24"/>
        </w:rPr>
        <w:t xml:space="preserve">. При этом средний срок регистрации каждой ипотечной сделки по программе «сельская ипотека», благодаря реализации в Татарстане проекта «Ипотека за 24 часа», составляет 1 рабочий день.  </w:t>
      </w:r>
    </w:p>
    <w:p w:rsidR="009C7CF8" w:rsidRPr="009C7CF8" w:rsidRDefault="009C7CF8" w:rsidP="009C7CF8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9C7CF8">
        <w:rPr>
          <w:rFonts w:ascii="Segoe UI" w:hAnsi="Segoe UI"/>
          <w:color w:val="000000" w:themeColor="text1"/>
          <w:sz w:val="24"/>
          <w:szCs w:val="24"/>
        </w:rPr>
        <w:t>Сельская ипотека реализуется в составе государственной программы «Комплексное развитие сельских территорий», которая, помимо улучшения жилищных условий, направлена на инфраструктурное развитие малых населенных пунктов.</w:t>
      </w:r>
    </w:p>
    <w:p w:rsidR="009C7CF8" w:rsidRPr="001C09C2" w:rsidRDefault="009C7CF8" w:rsidP="009C7CF8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1C09C2">
        <w:rPr>
          <w:rFonts w:ascii="Segoe UI" w:hAnsi="Segoe UI"/>
          <w:b/>
          <w:color w:val="000000" w:themeColor="text1"/>
          <w:sz w:val="24"/>
          <w:szCs w:val="24"/>
        </w:rPr>
        <w:t xml:space="preserve">Заместитель Премьер-министра Республики Татарстан – министр сельского хозяйства и продовольствия Республики Татарстан Марат </w:t>
      </w:r>
      <w:proofErr w:type="spellStart"/>
      <w:r w:rsidRPr="001C09C2">
        <w:rPr>
          <w:rFonts w:ascii="Segoe UI" w:hAnsi="Segoe UI"/>
          <w:b/>
          <w:color w:val="000000" w:themeColor="text1"/>
          <w:sz w:val="24"/>
          <w:szCs w:val="24"/>
        </w:rPr>
        <w:t>Зяббаров</w:t>
      </w:r>
      <w:proofErr w:type="spellEnd"/>
      <w:r w:rsidRPr="001C09C2">
        <w:rPr>
          <w:rFonts w:ascii="Segoe UI" w:hAnsi="Segoe UI"/>
          <w:b/>
          <w:color w:val="000000" w:themeColor="text1"/>
          <w:sz w:val="24"/>
          <w:szCs w:val="24"/>
        </w:rPr>
        <w:t>,</w:t>
      </w:r>
      <w:r w:rsidRPr="009C7CF8">
        <w:rPr>
          <w:rFonts w:ascii="Segoe UI" w:hAnsi="Segoe UI"/>
          <w:color w:val="000000" w:themeColor="text1"/>
          <w:sz w:val="24"/>
          <w:szCs w:val="24"/>
        </w:rPr>
        <w:t xml:space="preserve"> выступая на коллегии министерства, отметил, что в 2023 году на реализацию государственной программы «Комплексное развитие сельских территорий» было направлено 3 </w:t>
      </w:r>
      <w:proofErr w:type="spellStart"/>
      <w:proofErr w:type="gramStart"/>
      <w:r w:rsidRPr="009C7CF8">
        <w:rPr>
          <w:rFonts w:ascii="Segoe UI" w:hAnsi="Segoe UI"/>
          <w:color w:val="000000" w:themeColor="text1"/>
          <w:sz w:val="24"/>
          <w:szCs w:val="24"/>
        </w:rPr>
        <w:t>млрд</w:t>
      </w:r>
      <w:proofErr w:type="spellEnd"/>
      <w:proofErr w:type="gramEnd"/>
      <w:r w:rsidRPr="009C7CF8">
        <w:rPr>
          <w:rFonts w:ascii="Segoe UI" w:hAnsi="Segoe UI"/>
          <w:color w:val="000000" w:themeColor="text1"/>
          <w:sz w:val="24"/>
          <w:szCs w:val="24"/>
        </w:rPr>
        <w:t xml:space="preserve"> рублей. </w:t>
      </w:r>
      <w:r w:rsidRPr="001C09C2">
        <w:rPr>
          <w:rFonts w:ascii="Segoe UI" w:hAnsi="Segoe UI"/>
          <w:i/>
          <w:color w:val="000000" w:themeColor="text1"/>
          <w:sz w:val="24"/>
          <w:szCs w:val="24"/>
        </w:rPr>
        <w:t xml:space="preserve">«В текущем году данная работа будет продолжена более масштабно, объем средств увеличен до 5 </w:t>
      </w:r>
      <w:proofErr w:type="spellStart"/>
      <w:proofErr w:type="gramStart"/>
      <w:r w:rsidRPr="001C09C2">
        <w:rPr>
          <w:rFonts w:ascii="Segoe UI" w:hAnsi="Segoe UI"/>
          <w:i/>
          <w:color w:val="000000" w:themeColor="text1"/>
          <w:sz w:val="24"/>
          <w:szCs w:val="24"/>
        </w:rPr>
        <w:t>млрд</w:t>
      </w:r>
      <w:proofErr w:type="spellEnd"/>
      <w:proofErr w:type="gramEnd"/>
      <w:r w:rsidRPr="001C09C2">
        <w:rPr>
          <w:rFonts w:ascii="Segoe UI" w:hAnsi="Segoe UI"/>
          <w:i/>
          <w:color w:val="000000" w:themeColor="text1"/>
          <w:sz w:val="24"/>
          <w:szCs w:val="24"/>
        </w:rPr>
        <w:t xml:space="preserve"> рублей. В этой части Татарстан – самый большой получатель средств Госпрограммы», – сообщил он.</w:t>
      </w:r>
    </w:p>
    <w:p w:rsidR="009C7CF8" w:rsidRPr="001C09C2" w:rsidRDefault="009C7CF8" w:rsidP="009C7CF8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9C7CF8" w:rsidRDefault="009C7CF8" w:rsidP="009C7CF8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9C7CF8" w:rsidRDefault="009C7CF8" w:rsidP="009C7CF8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9C7CF8" w:rsidRDefault="009C7CF8" w:rsidP="009C7CF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9C7CF8" w:rsidRDefault="009C7CF8" w:rsidP="009C7CF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9C7CF8" w:rsidRDefault="000844F3" w:rsidP="009C7CF8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9C7CF8">
          <w:rPr>
            <w:rFonts w:ascii="Segoe UI" w:hAnsi="Segoe UI"/>
            <w:sz w:val="20"/>
          </w:rPr>
          <w:t>https://rosreestr.tatarstan.ru</w:t>
        </w:r>
      </w:hyperlink>
    </w:p>
    <w:p w:rsidR="009C7CF8" w:rsidRDefault="009C7CF8" w:rsidP="009C7CF8">
      <w:pPr>
        <w:spacing w:after="0"/>
        <w:jc w:val="right"/>
        <w:rPr>
          <w:rFonts w:ascii="Segoe UI" w:hAnsi="Segoe UI" w:cs="Segoe UI"/>
          <w:color w:val="000000" w:themeColor="text1"/>
          <w:sz w:val="26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9C7CF8" w:rsidSect="009C7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1E55"/>
    <w:rsid w:val="000264C0"/>
    <w:rsid w:val="000844F3"/>
    <w:rsid w:val="001B62CF"/>
    <w:rsid w:val="001C09C2"/>
    <w:rsid w:val="00246DEC"/>
    <w:rsid w:val="0027767A"/>
    <w:rsid w:val="00655F6D"/>
    <w:rsid w:val="009C7CF8"/>
    <w:rsid w:val="00CA1166"/>
    <w:rsid w:val="00CA5BD2"/>
    <w:rsid w:val="00D4200E"/>
    <w:rsid w:val="00E541D3"/>
    <w:rsid w:val="00F32E17"/>
    <w:rsid w:val="00FD1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</cp:revision>
  <cp:lastPrinted>2024-02-01T08:36:00Z</cp:lastPrinted>
  <dcterms:created xsi:type="dcterms:W3CDTF">2024-02-01T07:30:00Z</dcterms:created>
  <dcterms:modified xsi:type="dcterms:W3CDTF">2024-02-01T11:40:00Z</dcterms:modified>
</cp:coreProperties>
</file>