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B271C" w14:textId="77777777" w:rsidR="00B769EE" w:rsidRPr="00D3063D" w:rsidRDefault="00B769EE" w:rsidP="00B769EE">
      <w:pPr>
        <w:ind w:right="-1" w:firstLine="567"/>
        <w:jc w:val="both"/>
        <w:rPr>
          <w:color w:val="000000"/>
          <w:sz w:val="26"/>
          <w:szCs w:val="26"/>
          <w:shd w:val="clear" w:color="auto" w:fill="FFFFFF"/>
        </w:rPr>
      </w:pPr>
      <w:bookmarkStart w:id="0" w:name="_GoBack"/>
      <w:bookmarkEnd w:id="0"/>
      <w:r w:rsidRPr="00D3063D">
        <w:rPr>
          <w:sz w:val="26"/>
          <w:szCs w:val="26"/>
        </w:rPr>
        <w:t xml:space="preserve">Министерство экономики Республики Татарстан (далее – Министерство) информирует Вас о том, что </w:t>
      </w:r>
      <w:bookmarkStart w:id="1" w:name="_Hlk147158245"/>
      <w:bookmarkStart w:id="2" w:name="_Hlk147158556"/>
      <w:r w:rsidRPr="00D3063D">
        <w:rPr>
          <w:b/>
          <w:bCs/>
          <w:sz w:val="26"/>
          <w:szCs w:val="26"/>
        </w:rPr>
        <w:t>23 января 2024 года в 10:00</w:t>
      </w:r>
      <w:bookmarkEnd w:id="2"/>
      <w:r w:rsidRPr="00D3063D">
        <w:rPr>
          <w:sz w:val="26"/>
          <w:szCs w:val="26"/>
        </w:rPr>
        <w:t xml:space="preserve"> </w:t>
      </w:r>
      <w:bookmarkEnd w:id="1"/>
      <w:r w:rsidRPr="00D3063D">
        <w:rPr>
          <w:sz w:val="26"/>
          <w:szCs w:val="26"/>
        </w:rPr>
        <w:t xml:space="preserve">Центром поддержки экспорта некоммерческой </w:t>
      </w:r>
      <w:proofErr w:type="spellStart"/>
      <w:r w:rsidRPr="00D3063D">
        <w:rPr>
          <w:sz w:val="26"/>
          <w:szCs w:val="26"/>
        </w:rPr>
        <w:t>микрокредитной</w:t>
      </w:r>
      <w:proofErr w:type="spellEnd"/>
      <w:r w:rsidRPr="00D3063D">
        <w:rPr>
          <w:sz w:val="26"/>
          <w:szCs w:val="26"/>
        </w:rPr>
        <w:t xml:space="preserve"> компании «Фонд поддержки предпринимательства Республики Татарстан», подведомственной Министерству, будет проведен вебинар </w:t>
      </w:r>
      <w:r w:rsidRPr="00D3063D">
        <w:rPr>
          <w:color w:val="000000"/>
          <w:sz w:val="26"/>
          <w:szCs w:val="26"/>
          <w:shd w:val="clear" w:color="auto" w:fill="FFFFFF"/>
        </w:rPr>
        <w:t xml:space="preserve">на тему </w:t>
      </w:r>
      <w:bookmarkStart w:id="3" w:name="_Hlk147158834"/>
      <w:bookmarkStart w:id="4" w:name="_Hlk147159724"/>
      <w:r w:rsidRPr="00D3063D">
        <w:rPr>
          <w:b/>
          <w:bCs/>
          <w:color w:val="000000"/>
          <w:sz w:val="26"/>
          <w:szCs w:val="26"/>
          <w:shd w:val="clear" w:color="auto" w:fill="FFFFFF"/>
        </w:rPr>
        <w:t>«Экспорт: первые шаги. Что нужно знать начинающему экспортеру?»</w:t>
      </w:r>
      <w:r w:rsidRPr="00D3063D">
        <w:rPr>
          <w:color w:val="000000"/>
          <w:sz w:val="26"/>
          <w:szCs w:val="26"/>
          <w:shd w:val="clear" w:color="auto" w:fill="FFFFFF"/>
        </w:rPr>
        <w:t>.</w:t>
      </w:r>
      <w:bookmarkEnd w:id="3"/>
    </w:p>
    <w:bookmarkEnd w:id="4"/>
    <w:p w14:paraId="4BD83D74" w14:textId="77777777" w:rsidR="00B769EE" w:rsidRPr="00D3063D" w:rsidRDefault="00B769EE" w:rsidP="00B769EE">
      <w:pPr>
        <w:ind w:right="-1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D3063D">
        <w:rPr>
          <w:color w:val="000000"/>
          <w:sz w:val="26"/>
          <w:szCs w:val="26"/>
          <w:shd w:val="clear" w:color="auto" w:fill="FFFFFF"/>
        </w:rPr>
        <w:t xml:space="preserve">В рамках вебинара будут детально освещены меры поддержки </w:t>
      </w:r>
      <w:proofErr w:type="spellStart"/>
      <w:r w:rsidRPr="00D3063D">
        <w:rPr>
          <w:color w:val="000000"/>
          <w:sz w:val="26"/>
          <w:szCs w:val="26"/>
          <w:shd w:val="clear" w:color="auto" w:fill="FFFFFF"/>
        </w:rPr>
        <w:t>экспортно</w:t>
      </w:r>
      <w:proofErr w:type="spellEnd"/>
      <w:r w:rsidRPr="00D3063D">
        <w:rPr>
          <w:color w:val="000000"/>
          <w:sz w:val="26"/>
          <w:szCs w:val="26"/>
          <w:shd w:val="clear" w:color="auto" w:fill="FFFFFF"/>
        </w:rPr>
        <w:t xml:space="preserve"> ориентированных субъектов малого и среднего предпринимательства (далее – субъект МСП), реализуемые в республике. Большинство из указанных мер бесплатны для предпринимателей: организация участия в международных выставках, поиск иностранного контрагента, сопровождение экспортного контракта, размещение на международных маркетплейсах, обучение. Часть реализуется на условиях софинансирования – Центр поддержки экспорта финансирует до 80% затрат на международную сертификацию, проведение маркетинговых исследований, доставку продукции на экспорт и т.д.</w:t>
      </w:r>
      <w:bookmarkStart w:id="5" w:name="_Hlk147158307"/>
      <w:bookmarkStart w:id="6" w:name="_Hlk147158598"/>
      <w:r w:rsidRPr="00D3063D">
        <w:rPr>
          <w:color w:val="000000"/>
          <w:sz w:val="26"/>
          <w:szCs w:val="26"/>
          <w:shd w:val="clear" w:color="auto" w:fill="FFFFFF"/>
        </w:rPr>
        <w:t xml:space="preserve"> </w:t>
      </w:r>
    </w:p>
    <w:p w14:paraId="41BA74A4" w14:textId="77777777" w:rsidR="00B769EE" w:rsidRPr="00D3063D" w:rsidRDefault="00B769EE" w:rsidP="00B769EE">
      <w:pPr>
        <w:tabs>
          <w:tab w:val="left" w:pos="851"/>
        </w:tabs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D3063D">
        <w:rPr>
          <w:color w:val="000000"/>
          <w:sz w:val="26"/>
          <w:szCs w:val="26"/>
          <w:shd w:val="clear" w:color="auto" w:fill="FFFFFF"/>
        </w:rPr>
        <w:t xml:space="preserve">Также </w:t>
      </w:r>
      <w:r w:rsidRPr="00D3063D">
        <w:rPr>
          <w:sz w:val="26"/>
          <w:szCs w:val="26"/>
        </w:rPr>
        <w:t xml:space="preserve">на встрече будут рассмотрены финансовые услуги АО «Российский экспортный центр»: </w:t>
      </w:r>
      <w:proofErr w:type="spellStart"/>
      <w:r w:rsidRPr="00D3063D">
        <w:rPr>
          <w:sz w:val="26"/>
          <w:szCs w:val="26"/>
        </w:rPr>
        <w:t>предэкспортное</w:t>
      </w:r>
      <w:proofErr w:type="spellEnd"/>
      <w:r w:rsidRPr="00D3063D">
        <w:rPr>
          <w:sz w:val="26"/>
          <w:szCs w:val="26"/>
        </w:rPr>
        <w:t xml:space="preserve"> финансирование, финансирование дебиторской задолженности, </w:t>
      </w:r>
      <w:r w:rsidRPr="00D3063D">
        <w:rPr>
          <w:color w:val="000000"/>
          <w:sz w:val="26"/>
          <w:szCs w:val="26"/>
          <w:shd w:val="clear" w:color="auto" w:fill="FFFFFF"/>
        </w:rPr>
        <w:t xml:space="preserve">коробочный продукт «Деньги на экспорт», прямой кредит иностранному покупателю/кредит банку иностранного покупателя, финансирование на цели приобретения импортной продукции, гарантийная поддержка (исполнение обязательств по экспортному контракту, возврат НДС, возврат авансового платежа и др.), коробочный продукт «Гарантия. Возврат НДС для МСП». </w:t>
      </w:r>
    </w:p>
    <w:p w14:paraId="291987D4" w14:textId="77777777" w:rsidR="00B769EE" w:rsidRPr="00D3063D" w:rsidRDefault="00B769EE" w:rsidP="00B769EE">
      <w:pPr>
        <w:ind w:right="-1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D3063D">
        <w:rPr>
          <w:color w:val="000000"/>
          <w:sz w:val="26"/>
          <w:szCs w:val="26"/>
          <w:shd w:val="clear" w:color="auto" w:fill="FFFFFF"/>
        </w:rPr>
        <w:t>Подключиться к конференции Zoom:</w:t>
      </w:r>
    </w:p>
    <w:p w14:paraId="537C9819" w14:textId="77777777" w:rsidR="00B769EE" w:rsidRPr="000F33E4" w:rsidRDefault="00B769EE" w:rsidP="00B769EE">
      <w:pPr>
        <w:rPr>
          <w:sz w:val="26"/>
          <w:szCs w:val="26"/>
        </w:rPr>
      </w:pPr>
      <w:hyperlink r:id="rId4" w:history="1">
        <w:r w:rsidRPr="000F33E4">
          <w:rPr>
            <w:rStyle w:val="a3"/>
            <w:sz w:val="26"/>
            <w:szCs w:val="26"/>
          </w:rPr>
          <w:t>https://us06web.zoom.us/j/84427677553?pwd=SO1N7fmDeiClqepwgRQd5oVTOuBQaP.1</w:t>
        </w:r>
      </w:hyperlink>
    </w:p>
    <w:p w14:paraId="6DE3C6E1" w14:textId="77777777" w:rsidR="00B769EE" w:rsidRPr="000F33E4" w:rsidRDefault="00B769EE" w:rsidP="00B769EE">
      <w:pPr>
        <w:ind w:firstLine="567"/>
        <w:rPr>
          <w:sz w:val="26"/>
          <w:szCs w:val="26"/>
        </w:rPr>
      </w:pPr>
      <w:r w:rsidRPr="00D3063D">
        <w:rPr>
          <w:color w:val="000000"/>
          <w:sz w:val="26"/>
          <w:szCs w:val="26"/>
          <w:shd w:val="clear" w:color="auto" w:fill="FFFFFF"/>
        </w:rPr>
        <w:t xml:space="preserve">Идентификатор </w:t>
      </w:r>
      <w:r w:rsidRPr="000F33E4">
        <w:rPr>
          <w:color w:val="000000"/>
          <w:sz w:val="26"/>
          <w:szCs w:val="26"/>
          <w:shd w:val="clear" w:color="auto" w:fill="FFFFFF"/>
        </w:rPr>
        <w:t>конференции</w:t>
      </w:r>
      <w:r w:rsidRPr="000F33E4">
        <w:rPr>
          <w:sz w:val="26"/>
          <w:szCs w:val="26"/>
        </w:rPr>
        <w:t xml:space="preserve"> 844 2767 7553 </w:t>
      </w:r>
      <w:r w:rsidRPr="000F33E4">
        <w:rPr>
          <w:color w:val="000000"/>
          <w:sz w:val="26"/>
          <w:szCs w:val="26"/>
          <w:shd w:val="clear" w:color="auto" w:fill="FFFFFF"/>
        </w:rPr>
        <w:t xml:space="preserve">Код доступа: </w:t>
      </w:r>
      <w:r w:rsidRPr="000F33E4">
        <w:rPr>
          <w:sz w:val="26"/>
          <w:szCs w:val="26"/>
        </w:rPr>
        <w:t>453161</w:t>
      </w:r>
    </w:p>
    <w:p w14:paraId="565190BC" w14:textId="77777777" w:rsidR="00B769EE" w:rsidRPr="00D3063D" w:rsidRDefault="00B769EE" w:rsidP="00B769EE">
      <w:pPr>
        <w:ind w:right="-1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D3063D">
        <w:rPr>
          <w:color w:val="000000"/>
          <w:sz w:val="26"/>
          <w:szCs w:val="26"/>
          <w:shd w:val="clear" w:color="auto" w:fill="FFFFFF"/>
        </w:rPr>
        <w:t>Регистрация на мероприятие осуществляется через платформу МСП.РФ до</w:t>
      </w:r>
      <w:r>
        <w:rPr>
          <w:color w:val="000000"/>
          <w:sz w:val="26"/>
          <w:szCs w:val="26"/>
          <w:shd w:val="clear" w:color="auto" w:fill="FFFFFF"/>
        </w:rPr>
        <w:t xml:space="preserve">     </w:t>
      </w:r>
      <w:r w:rsidRPr="00D3063D">
        <w:rPr>
          <w:color w:val="000000"/>
          <w:sz w:val="26"/>
          <w:szCs w:val="26"/>
          <w:shd w:val="clear" w:color="auto" w:fill="FFFFFF"/>
        </w:rPr>
        <w:t>2</w:t>
      </w:r>
      <w:r>
        <w:rPr>
          <w:color w:val="000000"/>
          <w:sz w:val="26"/>
          <w:szCs w:val="26"/>
          <w:shd w:val="clear" w:color="auto" w:fill="FFFFFF"/>
        </w:rPr>
        <w:t>3</w:t>
      </w:r>
      <w:r w:rsidRPr="00D3063D">
        <w:rPr>
          <w:color w:val="000000"/>
          <w:sz w:val="26"/>
          <w:szCs w:val="26"/>
          <w:shd w:val="clear" w:color="auto" w:fill="FFFFFF"/>
        </w:rPr>
        <w:t>.01.2024</w:t>
      </w:r>
      <w:bookmarkEnd w:id="6"/>
      <w:r>
        <w:rPr>
          <w:color w:val="000000"/>
          <w:sz w:val="26"/>
          <w:szCs w:val="26"/>
          <w:shd w:val="clear" w:color="auto" w:fill="FFFFFF"/>
        </w:rPr>
        <w:t xml:space="preserve"> года</w:t>
      </w:r>
      <w:r>
        <w:rPr>
          <w:b/>
          <w:bCs/>
          <w:color w:val="000000"/>
          <w:sz w:val="26"/>
          <w:szCs w:val="26"/>
          <w:shd w:val="clear" w:color="auto" w:fill="FFFFFF"/>
        </w:rPr>
        <w:t>.</w:t>
      </w:r>
    </w:p>
    <w:bookmarkEnd w:id="5"/>
    <w:p w14:paraId="122A64D3" w14:textId="77777777" w:rsidR="00B769EE" w:rsidRPr="00D3063D" w:rsidRDefault="00B769EE" w:rsidP="00B769EE">
      <w:pPr>
        <w:tabs>
          <w:tab w:val="left" w:pos="851"/>
        </w:tabs>
        <w:ind w:right="-1"/>
        <w:jc w:val="both"/>
        <w:rPr>
          <w:color w:val="000000"/>
          <w:sz w:val="26"/>
          <w:szCs w:val="26"/>
          <w:shd w:val="clear" w:color="auto" w:fill="FFFFFF"/>
        </w:rPr>
      </w:pPr>
      <w:r w:rsidRPr="00D3063D">
        <w:rPr>
          <w:color w:val="000000"/>
          <w:sz w:val="26"/>
          <w:szCs w:val="26"/>
          <w:shd w:val="clear" w:color="auto" w:fill="FFFFFF"/>
        </w:rPr>
        <w:t xml:space="preserve">        По вопросам регистрации и участия обращаться к </w:t>
      </w:r>
      <w:proofErr w:type="spellStart"/>
      <w:r w:rsidRPr="00D3063D">
        <w:rPr>
          <w:color w:val="000000"/>
          <w:sz w:val="26"/>
          <w:szCs w:val="26"/>
          <w:shd w:val="clear" w:color="auto" w:fill="FFFFFF"/>
        </w:rPr>
        <w:t>Ширеевой</w:t>
      </w:r>
      <w:proofErr w:type="spellEnd"/>
      <w:r w:rsidRPr="00D3063D">
        <w:rPr>
          <w:color w:val="000000"/>
          <w:sz w:val="26"/>
          <w:szCs w:val="26"/>
          <w:shd w:val="clear" w:color="auto" w:fill="FFFFFF"/>
        </w:rPr>
        <w:t xml:space="preserve"> Наталье: тел: +7(843) 222-90-60 (доб. 279).</w:t>
      </w:r>
    </w:p>
    <w:p w14:paraId="0EC28E1C" w14:textId="77777777" w:rsidR="00F12C76" w:rsidRDefault="00F12C76" w:rsidP="006C0B77">
      <w:pPr>
        <w:ind w:firstLine="709"/>
        <w:jc w:val="both"/>
      </w:pPr>
    </w:p>
    <w:sectPr w:rsidR="00F12C76" w:rsidSect="004F131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0A9"/>
    <w:rsid w:val="004F131F"/>
    <w:rsid w:val="006C0B77"/>
    <w:rsid w:val="008242FF"/>
    <w:rsid w:val="00870751"/>
    <w:rsid w:val="00922C48"/>
    <w:rsid w:val="00B769EE"/>
    <w:rsid w:val="00B915B7"/>
    <w:rsid w:val="00D120A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00208-3715-4BD3-ACBA-6687DE161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9E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769EE"/>
    <w:rPr>
      <w:rFonts w:cs="Times New Roman"/>
      <w:color w:val="008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j/84427677553?pwd=SO1N7fmDeiClqepwgRQd5oVTOuBQaP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Калимуллина</dc:creator>
  <cp:keywords/>
  <dc:description/>
  <cp:lastModifiedBy>Елена Калимуллина</cp:lastModifiedBy>
  <cp:revision>2</cp:revision>
  <dcterms:created xsi:type="dcterms:W3CDTF">2024-01-22T07:43:00Z</dcterms:created>
  <dcterms:modified xsi:type="dcterms:W3CDTF">2024-01-22T07:43:00Z</dcterms:modified>
</cp:coreProperties>
</file>