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66A" w:rsidRDefault="0050498C" w:rsidP="00200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-314960</wp:posOffset>
            </wp:positionV>
            <wp:extent cx="1743075" cy="1743075"/>
            <wp:effectExtent l="0" t="0" r="0" b="0"/>
            <wp:wrapTight wrapText="bothSides">
              <wp:wrapPolygon edited="0">
                <wp:start x="10151" y="1180"/>
                <wp:lineTo x="6374" y="3069"/>
                <wp:lineTo x="4957" y="4013"/>
                <wp:lineTo x="4957" y="5902"/>
                <wp:lineTo x="6138" y="8734"/>
                <wp:lineTo x="8498" y="12511"/>
                <wp:lineTo x="5430" y="13220"/>
                <wp:lineTo x="4957" y="16289"/>
                <wp:lineTo x="2597" y="17233"/>
                <wp:lineTo x="4013" y="20066"/>
                <wp:lineTo x="4013" y="20538"/>
                <wp:lineTo x="8026" y="20538"/>
                <wp:lineTo x="14872" y="20538"/>
                <wp:lineTo x="16761" y="20538"/>
                <wp:lineTo x="17941" y="20302"/>
                <wp:lineTo x="17705" y="20066"/>
                <wp:lineTo x="19121" y="18177"/>
                <wp:lineTo x="18885" y="17233"/>
                <wp:lineTo x="16761" y="16289"/>
                <wp:lineTo x="16997" y="14636"/>
                <wp:lineTo x="16052" y="13456"/>
                <wp:lineTo x="12748" y="12511"/>
                <wp:lineTo x="12984" y="12511"/>
                <wp:lineTo x="15580" y="8734"/>
                <wp:lineTo x="16761" y="5666"/>
                <wp:lineTo x="16997" y="4249"/>
                <wp:lineTo x="15344" y="3069"/>
                <wp:lineTo x="11567" y="1180"/>
                <wp:lineTo x="10151" y="118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7BE9" w:rsidRDefault="00917BE9" w:rsidP="0050498C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8"/>
          <w:szCs w:val="28"/>
        </w:rPr>
      </w:pPr>
    </w:p>
    <w:p w:rsidR="00917BE9" w:rsidRDefault="00917BE9" w:rsidP="0050498C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8"/>
          <w:szCs w:val="28"/>
        </w:rPr>
      </w:pPr>
    </w:p>
    <w:p w:rsidR="0050498C" w:rsidRPr="00A44B0B" w:rsidRDefault="00145CF4" w:rsidP="0050498C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>27</w:t>
      </w:r>
      <w:r w:rsidR="00C67939">
        <w:rPr>
          <w:rFonts w:ascii="Segoe UI" w:hAnsi="Segoe UI" w:cs="Segoe UI"/>
          <w:b/>
          <w:color w:val="000000"/>
          <w:sz w:val="28"/>
          <w:szCs w:val="28"/>
        </w:rPr>
        <w:t>.12</w:t>
      </w:r>
      <w:r w:rsidR="0050498C" w:rsidRPr="00FF097A">
        <w:rPr>
          <w:rFonts w:ascii="Segoe UI" w:hAnsi="Segoe UI" w:cs="Segoe UI"/>
          <w:b/>
          <w:color w:val="000000"/>
          <w:sz w:val="28"/>
          <w:szCs w:val="28"/>
        </w:rPr>
        <w:t>.2023</w:t>
      </w:r>
    </w:p>
    <w:p w:rsidR="0050498C" w:rsidRPr="00A44B0B" w:rsidRDefault="0050498C" w:rsidP="0050498C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8"/>
          <w:szCs w:val="28"/>
        </w:rPr>
      </w:pPr>
      <w:r w:rsidRPr="00A44B0B">
        <w:rPr>
          <w:rFonts w:ascii="Segoe UI" w:hAnsi="Segoe UI" w:cs="Segoe UI"/>
          <w:b/>
          <w:color w:val="000000"/>
          <w:sz w:val="28"/>
          <w:szCs w:val="28"/>
        </w:rPr>
        <w:t>Пресс-релиз</w:t>
      </w:r>
    </w:p>
    <w:p w:rsidR="0050498C" w:rsidRDefault="0050498C" w:rsidP="002006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E30" w:rsidRDefault="005A2E30" w:rsidP="000C2E60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</w:p>
    <w:p w:rsidR="00917BE9" w:rsidRDefault="00917BE9" w:rsidP="000C2E60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</w:p>
    <w:p w:rsidR="000C2E60" w:rsidRDefault="000C2E60" w:rsidP="000C2E60">
      <w:pPr>
        <w:spacing w:after="0" w:line="240" w:lineRule="auto"/>
        <w:ind w:firstLine="709"/>
        <w:jc w:val="center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hAnsi="Segoe UI" w:cs="Segoe UI"/>
          <w:b/>
          <w:sz w:val="32"/>
          <w:szCs w:val="32"/>
        </w:rPr>
        <w:t xml:space="preserve">Как татарстанские предприниматели оценивают услуги </w:t>
      </w:r>
      <w:proofErr w:type="spellStart"/>
      <w:r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</w:t>
      </w:r>
    </w:p>
    <w:p w:rsidR="000C2E60" w:rsidRDefault="000C2E60" w:rsidP="000C2E60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0C2E60" w:rsidRPr="002B4D6B" w:rsidRDefault="000C2E60" w:rsidP="000C2E60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</w:pPr>
      <w:bookmarkStart w:id="0" w:name="_GoBack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Росреестр Татарстана предложил п</w:t>
      </w:r>
      <w:r w:rsidRPr="000C2E6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редставителям малого и среднего бизнеса по 5-балльной шкале оценить скорость регистрации прав собственности, условия приема документов, возможности оформления процедуры регистрации или ее этапов в электронном виде и т.д. По итогам проведения </w:t>
      </w:r>
      <w:r w:rsidR="00547C0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опроса </w:t>
      </w:r>
      <w:r w:rsidRPr="000C2E6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средний балл по каждому показателю составил </w:t>
      </w:r>
      <w:r w:rsidRPr="002B4D6B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4,8.</w:t>
      </w:r>
    </w:p>
    <w:p w:rsidR="000C2E60" w:rsidRDefault="000C2E60" w:rsidP="000C2E60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По данным ведомства, </w:t>
      </w:r>
      <w:r w:rsidR="005A2E3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всего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 2023-м году татарстанские предприниматели</w:t>
      </w:r>
      <w:r w:rsidR="005A2E3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5A2E30" w:rsidRPr="005A2E3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зарегистрировал</w:t>
      </w:r>
      <w:r w:rsidR="005A2E3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и </w:t>
      </w:r>
      <w:r w:rsidR="00B1410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порядка </w:t>
      </w:r>
      <w:r w:rsidR="00B14100" w:rsidRPr="002B4D6B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15 тысяч</w:t>
      </w:r>
      <w:r w:rsidR="00B1410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5A2E30" w:rsidRPr="005A2E3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прав на объекты недвижимости</w:t>
      </w:r>
      <w:r w:rsidR="005A2E3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(как правило, это </w:t>
      </w:r>
      <w:r w:rsidR="005A2E30" w:rsidRPr="005A2E3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квартиры в строящихся домах, а также офисные помещения</w:t>
      </w:r>
      <w:r w:rsidR="005A2E3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)</w:t>
      </w:r>
      <w:r w:rsidR="005A2E30" w:rsidRPr="005A2E3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  <w:r w:rsidR="005A2E3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При обращении представителей МСП</w:t>
      </w:r>
      <w:r w:rsidR="002A5D9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2B4D6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оформление недвижимости проводи</w:t>
      </w:r>
      <w:r w:rsidR="005A2E3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тся</w:t>
      </w:r>
      <w:r w:rsidR="005A2E30" w:rsidRPr="005A2E3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 сокращенные сроки.</w:t>
      </w:r>
    </w:p>
    <w:p w:rsidR="002B4D6B" w:rsidRDefault="00353384" w:rsidP="000C2E60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</w:pPr>
      <w:r w:rsidRPr="002B4D6B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«Для повышения инвестиционной привлекательности региона Росреестр Татарстана упрощает процедуры ведения бизнеса.</w:t>
      </w:r>
      <w:r w:rsidR="0050365C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</w:t>
      </w:r>
      <w:r w:rsidR="002B4D6B" w:rsidRPr="002B4D6B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В частности, нашим </w:t>
      </w:r>
      <w:r w:rsidR="00B14100" w:rsidRPr="002B4D6B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ведомство</w:t>
      </w:r>
      <w:r w:rsidR="002B4D6B" w:rsidRPr="002B4D6B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м</w:t>
      </w:r>
      <w:r w:rsidR="00B14100" w:rsidRPr="002B4D6B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реализует</w:t>
      </w:r>
      <w:r w:rsidR="002B4D6B" w:rsidRPr="002B4D6B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ся</w:t>
      </w:r>
      <w:r w:rsidR="00B14100" w:rsidRPr="002B4D6B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ряд мер по повышению доступности </w:t>
      </w:r>
      <w:proofErr w:type="spellStart"/>
      <w:r w:rsidR="00B14100" w:rsidRPr="002B4D6B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госуслуг</w:t>
      </w:r>
      <w:proofErr w:type="spellEnd"/>
      <w:r w:rsidR="00B14100" w:rsidRPr="002B4D6B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для предпринимательского сообщества.</w:t>
      </w:r>
      <w:r w:rsidR="002B4D6B" w:rsidRPr="002B4D6B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</w:t>
      </w:r>
      <w:r w:rsidR="002B4D6B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Прежде всего, речь идет о сокращении </w:t>
      </w:r>
      <w:r w:rsidR="000C2E60" w:rsidRPr="002B4D6B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сроков регистрации прав на недвижимое имущество и сделок </w:t>
      </w:r>
      <w:r w:rsidR="002B4D6B" w:rsidRPr="002B4D6B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с ним</w:t>
      </w:r>
      <w:r w:rsidR="002B4D6B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с 9 рабочих дней до 5», - отметила</w:t>
      </w:r>
      <w:r w:rsidR="002B4D6B" w:rsidRPr="002B4D6B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</w:t>
      </w:r>
      <w:r w:rsidR="002B4D6B" w:rsidRPr="002B4D6B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>начальник отдела государственной регистрации недвижимости по инвестиционным проекта</w:t>
      </w:r>
      <w:r w:rsidR="006450F3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>м</w:t>
      </w:r>
      <w:r w:rsidR="002B4D6B" w:rsidRPr="002B4D6B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 xml:space="preserve"> Александра Абдуллина.</w:t>
      </w:r>
    </w:p>
    <w:p w:rsidR="000C2E60" w:rsidRPr="0050365C" w:rsidRDefault="00917BE9" w:rsidP="000C2E60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</w:pPr>
      <w:r w:rsidRPr="00917BE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Кроме того, </w:t>
      </w:r>
      <w:r w:rsidR="0050365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по словам эксперта </w:t>
      </w:r>
      <w:proofErr w:type="spellStart"/>
      <w:r w:rsidR="0050365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Росреестра</w:t>
      </w:r>
      <w:proofErr w:type="spellEnd"/>
      <w:r w:rsidR="0050365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Татарстана, </w:t>
      </w:r>
      <w:r w:rsidRPr="00917BE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для представителей субъектов малого и среднего бизнеса в офисах МФЦ организован отдельный прием. О результатах проведения регистрации права собственности мо</w:t>
      </w:r>
      <w:r w:rsidR="0050365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жно</w:t>
      </w:r>
      <w:r w:rsidRPr="00917BE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узнать через с</w:t>
      </w:r>
      <w:r w:rsidR="002B4D6B" w:rsidRPr="00917BE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мс-информирование</w:t>
      </w:r>
      <w:r w:rsidRPr="00917BE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 При возникновении вопросов</w:t>
      </w:r>
      <w:r w:rsidR="002B4D6B" w:rsidRPr="00917BE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по </w:t>
      </w:r>
      <w:proofErr w:type="spellStart"/>
      <w:r w:rsidR="002B4D6B" w:rsidRPr="00917BE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предрегистрационной</w:t>
      </w:r>
      <w:proofErr w:type="spellEnd"/>
      <w:r w:rsidR="002B4D6B" w:rsidRPr="00917BE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подготовке документо</w:t>
      </w:r>
      <w:r w:rsidRPr="00917BE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в </w:t>
      </w:r>
      <w:r w:rsidR="0050365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действует бесплатная консультация</w:t>
      </w:r>
      <w:r w:rsidR="000C2E60" w:rsidRPr="00917BE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по телефону </w:t>
      </w:r>
      <w:r w:rsidR="002B4D6B" w:rsidRPr="00917BE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2B4D6B" w:rsidRPr="0050365C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8(843)255-24-20</w:t>
      </w:r>
      <w:r w:rsidRPr="0050365C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. </w:t>
      </w:r>
    </w:p>
    <w:bookmarkEnd w:id="0"/>
    <w:p w:rsidR="002B4D6B" w:rsidRPr="00917BE9" w:rsidRDefault="002B4D6B" w:rsidP="000C2E60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</w:pPr>
    </w:p>
    <w:p w:rsidR="002B4D6B" w:rsidRPr="002B4D6B" w:rsidRDefault="002B4D6B" w:rsidP="000C2E60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</w:pPr>
    </w:p>
    <w:p w:rsidR="00917BE9" w:rsidRDefault="00917BE9" w:rsidP="00E235F3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E235F3" w:rsidRPr="00427BB2" w:rsidRDefault="00E235F3" w:rsidP="00E235F3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427BB2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E235F3" w:rsidRPr="00427BB2" w:rsidRDefault="00E235F3" w:rsidP="00E235F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427BB2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427BB2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427BB2">
        <w:rPr>
          <w:rFonts w:ascii="Segoe UI" w:hAnsi="Segoe UI" w:cs="Segoe UI"/>
          <w:sz w:val="20"/>
          <w:szCs w:val="20"/>
        </w:rPr>
        <w:t xml:space="preserve"> Татарстана </w:t>
      </w:r>
    </w:p>
    <w:p w:rsidR="00E235F3" w:rsidRPr="00427BB2" w:rsidRDefault="00E235F3" w:rsidP="00E235F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427BB2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427BB2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427BB2">
        <w:rPr>
          <w:rFonts w:ascii="Segoe UI" w:hAnsi="Segoe UI" w:cs="Segoe UI"/>
          <w:sz w:val="20"/>
          <w:szCs w:val="20"/>
        </w:rPr>
        <w:t xml:space="preserve"> Галина</w:t>
      </w:r>
    </w:p>
    <w:p w:rsidR="00E235F3" w:rsidRPr="00427BB2" w:rsidRDefault="00C80D1B" w:rsidP="00E235F3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E235F3" w:rsidRPr="0050365C">
          <w:rPr>
            <w:rFonts w:ascii="Segoe UI" w:hAnsi="Segoe UI" w:cs="Segoe UI"/>
            <w:sz w:val="20"/>
            <w:szCs w:val="20"/>
          </w:rPr>
          <w:t>https</w:t>
        </w:r>
        <w:r w:rsidR="00E235F3" w:rsidRPr="00427BB2">
          <w:rPr>
            <w:rFonts w:ascii="Segoe UI" w:hAnsi="Segoe UI" w:cs="Segoe UI"/>
            <w:sz w:val="20"/>
            <w:szCs w:val="20"/>
          </w:rPr>
          <w:t>://rosreestr.tatarstan.ru</w:t>
        </w:r>
      </w:hyperlink>
    </w:p>
    <w:p w:rsidR="00E235F3" w:rsidRPr="00427BB2" w:rsidRDefault="00E235F3" w:rsidP="00E235F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427BB2">
        <w:rPr>
          <w:rFonts w:ascii="Segoe UI" w:hAnsi="Segoe UI" w:cs="Segoe UI"/>
          <w:sz w:val="20"/>
          <w:szCs w:val="20"/>
        </w:rPr>
        <w:t>https://vk.com/rosreestr16</w:t>
      </w:r>
    </w:p>
    <w:p w:rsidR="00E235F3" w:rsidRPr="00427BB2" w:rsidRDefault="00E235F3" w:rsidP="00D9153F">
      <w:pPr>
        <w:shd w:val="clear" w:color="auto" w:fill="FDFCFB"/>
        <w:spacing w:after="0" w:line="240" w:lineRule="auto"/>
        <w:ind w:firstLine="709"/>
        <w:contextualSpacing/>
        <w:jc w:val="right"/>
        <w:rPr>
          <w:rFonts w:ascii="Segoe UI" w:eastAsia="Times New Roman" w:hAnsi="Segoe UI" w:cs="Segoe UI"/>
          <w:b/>
          <w:i/>
          <w:color w:val="000000"/>
          <w:sz w:val="20"/>
          <w:szCs w:val="20"/>
          <w:lang w:eastAsia="ru-RU"/>
        </w:rPr>
      </w:pPr>
      <w:r w:rsidRPr="00427BB2"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                            https://t.me/rosreestr_tatarstan</w:t>
      </w:r>
    </w:p>
    <w:sectPr w:rsidR="00E235F3" w:rsidRPr="00427BB2" w:rsidSect="00503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0066A"/>
    <w:rsid w:val="00020B1C"/>
    <w:rsid w:val="000677F1"/>
    <w:rsid w:val="000A0C04"/>
    <w:rsid w:val="000A2A77"/>
    <w:rsid w:val="000C23A0"/>
    <w:rsid w:val="000C2E60"/>
    <w:rsid w:val="000D0D3A"/>
    <w:rsid w:val="000E3B1E"/>
    <w:rsid w:val="00106F9C"/>
    <w:rsid w:val="00107411"/>
    <w:rsid w:val="001113D4"/>
    <w:rsid w:val="001223D1"/>
    <w:rsid w:val="00130223"/>
    <w:rsid w:val="00137C68"/>
    <w:rsid w:val="00144126"/>
    <w:rsid w:val="00145CF4"/>
    <w:rsid w:val="00151FCE"/>
    <w:rsid w:val="00161D3D"/>
    <w:rsid w:val="00162606"/>
    <w:rsid w:val="001A4BFC"/>
    <w:rsid w:val="001B4DDA"/>
    <w:rsid w:val="001D2C8B"/>
    <w:rsid w:val="001D351A"/>
    <w:rsid w:val="0020066A"/>
    <w:rsid w:val="002007D2"/>
    <w:rsid w:val="00200B88"/>
    <w:rsid w:val="00271719"/>
    <w:rsid w:val="002809D1"/>
    <w:rsid w:val="0029285E"/>
    <w:rsid w:val="002A5D9A"/>
    <w:rsid w:val="002B4D6B"/>
    <w:rsid w:val="002B5FB4"/>
    <w:rsid w:val="002F3B5C"/>
    <w:rsid w:val="00306305"/>
    <w:rsid w:val="00350FAD"/>
    <w:rsid w:val="00353384"/>
    <w:rsid w:val="00427BB2"/>
    <w:rsid w:val="00481105"/>
    <w:rsid w:val="00494796"/>
    <w:rsid w:val="004A0761"/>
    <w:rsid w:val="004D7490"/>
    <w:rsid w:val="0050365C"/>
    <w:rsid w:val="0050498C"/>
    <w:rsid w:val="00504B98"/>
    <w:rsid w:val="00527390"/>
    <w:rsid w:val="0053571B"/>
    <w:rsid w:val="00543659"/>
    <w:rsid w:val="00547C0B"/>
    <w:rsid w:val="005576C5"/>
    <w:rsid w:val="00596E31"/>
    <w:rsid w:val="005A2E30"/>
    <w:rsid w:val="0061217E"/>
    <w:rsid w:val="006219E6"/>
    <w:rsid w:val="006450F3"/>
    <w:rsid w:val="00661F5B"/>
    <w:rsid w:val="00684637"/>
    <w:rsid w:val="006A18DF"/>
    <w:rsid w:val="006A1D97"/>
    <w:rsid w:val="0072044E"/>
    <w:rsid w:val="00740063"/>
    <w:rsid w:val="007B5900"/>
    <w:rsid w:val="00874E16"/>
    <w:rsid w:val="00891B40"/>
    <w:rsid w:val="008C2F1B"/>
    <w:rsid w:val="008F6A39"/>
    <w:rsid w:val="00906BA3"/>
    <w:rsid w:val="0091155F"/>
    <w:rsid w:val="00917BE9"/>
    <w:rsid w:val="009A0CFA"/>
    <w:rsid w:val="009C05DE"/>
    <w:rsid w:val="009C6D7D"/>
    <w:rsid w:val="009E64F7"/>
    <w:rsid w:val="00A34CD1"/>
    <w:rsid w:val="00A83DF0"/>
    <w:rsid w:val="00A954DA"/>
    <w:rsid w:val="00AA6B61"/>
    <w:rsid w:val="00AB3B84"/>
    <w:rsid w:val="00AD6746"/>
    <w:rsid w:val="00B14100"/>
    <w:rsid w:val="00B4214E"/>
    <w:rsid w:val="00B53E23"/>
    <w:rsid w:val="00B75C58"/>
    <w:rsid w:val="00B83D6C"/>
    <w:rsid w:val="00BC21BE"/>
    <w:rsid w:val="00BD74A7"/>
    <w:rsid w:val="00BF04A4"/>
    <w:rsid w:val="00BF6EB4"/>
    <w:rsid w:val="00C67939"/>
    <w:rsid w:val="00C80D1B"/>
    <w:rsid w:val="00C86835"/>
    <w:rsid w:val="00CB5A87"/>
    <w:rsid w:val="00CD0BC2"/>
    <w:rsid w:val="00CD15EF"/>
    <w:rsid w:val="00CE0D39"/>
    <w:rsid w:val="00CF2FFA"/>
    <w:rsid w:val="00CF6E43"/>
    <w:rsid w:val="00D9153F"/>
    <w:rsid w:val="00DB4945"/>
    <w:rsid w:val="00DD52A1"/>
    <w:rsid w:val="00E235F3"/>
    <w:rsid w:val="00E84556"/>
    <w:rsid w:val="00E87377"/>
    <w:rsid w:val="00E91AA9"/>
    <w:rsid w:val="00EB368B"/>
    <w:rsid w:val="00ED0A7A"/>
    <w:rsid w:val="00ED36F6"/>
    <w:rsid w:val="00F46C52"/>
    <w:rsid w:val="00F71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A8F5A"/>
  <w15:docId w15:val="{DE3B839B-A6CD-43D7-823B-A940D5F2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0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066A"/>
    <w:rPr>
      <w:b/>
      <w:bCs/>
    </w:rPr>
  </w:style>
  <w:style w:type="character" w:styleId="a5">
    <w:name w:val="Emphasis"/>
    <w:basedOn w:val="a0"/>
    <w:uiPriority w:val="20"/>
    <w:qFormat/>
    <w:rsid w:val="0020066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71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68873">
          <w:marLeft w:val="0"/>
          <w:marRight w:val="0"/>
          <w:marTop w:val="0"/>
          <w:marBottom w:val="5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349594">
          <w:marLeft w:val="0"/>
          <w:marRight w:val="0"/>
          <w:marTop w:val="0"/>
          <w:marBottom w:val="5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ShaykhutdinovaLR</dc:creator>
  <cp:lastModifiedBy>GIBADULLINRR</cp:lastModifiedBy>
  <cp:revision>64</cp:revision>
  <cp:lastPrinted>2023-12-27T12:19:00Z</cp:lastPrinted>
  <dcterms:created xsi:type="dcterms:W3CDTF">2023-08-01T08:00:00Z</dcterms:created>
  <dcterms:modified xsi:type="dcterms:W3CDTF">2023-12-27T12:56:00Z</dcterms:modified>
</cp:coreProperties>
</file>