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4A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-257175</wp:posOffset>
            </wp:positionV>
            <wp:extent cx="701040" cy="790575"/>
            <wp:effectExtent l="19050" t="0" r="3810" b="0"/>
            <wp:wrapTight wrapText="bothSides">
              <wp:wrapPolygon edited="0">
                <wp:start x="9391" y="0"/>
                <wp:lineTo x="3522" y="2602"/>
                <wp:lineTo x="4696" y="8328"/>
                <wp:lineTo x="-587" y="16135"/>
                <wp:lineTo x="1761" y="21340"/>
                <wp:lineTo x="19957" y="21340"/>
                <wp:lineTo x="21717" y="17176"/>
                <wp:lineTo x="21717" y="16655"/>
                <wp:lineTo x="17022" y="8848"/>
                <wp:lineTo x="17022" y="8328"/>
                <wp:lineTo x="19370" y="4164"/>
                <wp:lineTo x="18196" y="2602"/>
                <wp:lineTo x="12326" y="0"/>
                <wp:lineTo x="9391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4671">
        <w:rPr>
          <w:rFonts w:ascii="Segoe UI" w:hAnsi="Segoe UI" w:cs="Segoe UI"/>
          <w:b/>
          <w:szCs w:val="28"/>
          <w:lang w:eastAsia="sk-SK"/>
        </w:rPr>
        <w:t>21</w:t>
      </w:r>
      <w:r>
        <w:rPr>
          <w:rFonts w:ascii="Segoe UI" w:hAnsi="Segoe UI" w:cs="Segoe UI"/>
          <w:b/>
          <w:szCs w:val="28"/>
          <w:lang w:eastAsia="sk-SK"/>
        </w:rPr>
        <w:t>.11.2023</w:t>
      </w:r>
    </w:p>
    <w:p w:rsidR="00156D4A" w:rsidRDefault="00156D4A" w:rsidP="00156D4A">
      <w:pPr>
        <w:spacing w:after="0" w:line="240" w:lineRule="atLeast"/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56D4A" w:rsidRDefault="00156D4A" w:rsidP="00156D4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75137C" w:rsidRPr="0075137C" w:rsidRDefault="0075137C" w:rsidP="0075137C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 Татарстане выдано</w:t>
      </w:r>
      <w:r w:rsidRPr="0075137C">
        <w:rPr>
          <w:rFonts w:ascii="Segoe UI" w:hAnsi="Segoe UI" w:cs="Segoe UI"/>
          <w:b/>
          <w:sz w:val="32"/>
          <w:szCs w:val="32"/>
        </w:rPr>
        <w:t xml:space="preserve"> более 10 </w:t>
      </w:r>
      <w:proofErr w:type="spellStart"/>
      <w:proofErr w:type="gramStart"/>
      <w:r w:rsidRPr="0075137C">
        <w:rPr>
          <w:rFonts w:ascii="Segoe UI" w:hAnsi="Segoe UI" w:cs="Segoe UI"/>
          <w:b/>
          <w:sz w:val="32"/>
          <w:szCs w:val="32"/>
        </w:rPr>
        <w:t>млрд</w:t>
      </w:r>
      <w:proofErr w:type="spellEnd"/>
      <w:proofErr w:type="gramEnd"/>
      <w:r w:rsidRPr="0075137C">
        <w:rPr>
          <w:rFonts w:ascii="Segoe UI" w:hAnsi="Segoe UI" w:cs="Segoe UI"/>
          <w:b/>
          <w:sz w:val="32"/>
          <w:szCs w:val="32"/>
        </w:rPr>
        <w:t xml:space="preserve"> рублей по сельской ипотеке</w:t>
      </w:r>
    </w:p>
    <w:p w:rsidR="0075137C" w:rsidRDefault="0075137C" w:rsidP="0075137C">
      <w:pPr>
        <w:jc w:val="both"/>
        <w:rPr>
          <w:rFonts w:ascii="Segoe UI" w:hAnsi="Segoe UI" w:cs="Segoe UI"/>
        </w:rPr>
      </w:pPr>
    </w:p>
    <w:p w:rsidR="0075137C" w:rsidRPr="0075137C" w:rsidRDefault="0075137C" w:rsidP="0075137C">
      <w:pPr>
        <w:jc w:val="both"/>
        <w:rPr>
          <w:rFonts w:ascii="Segoe UI" w:hAnsi="Segoe UI" w:cs="Segoe UI"/>
          <w:i/>
        </w:rPr>
      </w:pPr>
      <w:r w:rsidRPr="0075137C">
        <w:rPr>
          <w:rFonts w:ascii="Segoe UI" w:hAnsi="Segoe UI" w:cs="Segoe UI"/>
          <w:i/>
        </w:rPr>
        <w:t xml:space="preserve">Благодаря </w:t>
      </w:r>
      <w:r w:rsidR="005448A8">
        <w:rPr>
          <w:rFonts w:ascii="Segoe UI" w:hAnsi="Segoe UI" w:cs="Segoe UI"/>
          <w:i/>
        </w:rPr>
        <w:t>программе</w:t>
      </w:r>
      <w:r w:rsidR="008278F5">
        <w:rPr>
          <w:rFonts w:ascii="Segoe UI" w:hAnsi="Segoe UI" w:cs="Segoe UI"/>
          <w:i/>
        </w:rPr>
        <w:t xml:space="preserve"> </w:t>
      </w:r>
      <w:r w:rsidRPr="0075137C">
        <w:rPr>
          <w:rFonts w:ascii="Segoe UI" w:hAnsi="Segoe UI" w:cs="Segoe UI"/>
          <w:i/>
        </w:rPr>
        <w:t xml:space="preserve">порядка 4000 семей смогли приобрести недвижимость в сельской местности и зарегистрировать ее в </w:t>
      </w:r>
      <w:proofErr w:type="spellStart"/>
      <w:r w:rsidRPr="0075137C">
        <w:rPr>
          <w:rFonts w:ascii="Segoe UI" w:hAnsi="Segoe UI" w:cs="Segoe UI"/>
          <w:i/>
        </w:rPr>
        <w:t>Росреестре</w:t>
      </w:r>
      <w:proofErr w:type="spellEnd"/>
      <w:r w:rsidRPr="0075137C">
        <w:rPr>
          <w:rFonts w:ascii="Segoe UI" w:hAnsi="Segoe UI" w:cs="Segoe UI"/>
          <w:i/>
        </w:rPr>
        <w:t xml:space="preserve"> Татарстана</w:t>
      </w:r>
    </w:p>
    <w:p w:rsidR="0075137C" w:rsidRDefault="0075137C" w:rsidP="0075137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республике </w:t>
      </w:r>
      <w:proofErr w:type="gramStart"/>
      <w:r w:rsidRPr="0075137C">
        <w:rPr>
          <w:rFonts w:ascii="Segoe UI" w:hAnsi="Segoe UI" w:cs="Segoe UI"/>
        </w:rPr>
        <w:t>более трех лет реализуется</w:t>
      </w:r>
      <w:proofErr w:type="gramEnd"/>
      <w:r w:rsidRPr="0075137C">
        <w:rPr>
          <w:rFonts w:ascii="Segoe UI" w:hAnsi="Segoe UI" w:cs="Segoe UI"/>
        </w:rPr>
        <w:t xml:space="preserve"> программа сельской ипотеки. За это время сумма выданных кредитов достигла более чем 10 </w:t>
      </w:r>
      <w:proofErr w:type="spellStart"/>
      <w:proofErr w:type="gramStart"/>
      <w:r w:rsidRPr="0075137C">
        <w:rPr>
          <w:rFonts w:ascii="Segoe UI" w:hAnsi="Segoe UI" w:cs="Segoe UI"/>
        </w:rPr>
        <w:t>млрд</w:t>
      </w:r>
      <w:proofErr w:type="spellEnd"/>
      <w:proofErr w:type="gramEnd"/>
      <w:r w:rsidRPr="0075137C">
        <w:rPr>
          <w:rFonts w:ascii="Segoe UI" w:hAnsi="Segoe UI" w:cs="Segoe UI"/>
        </w:rPr>
        <w:t xml:space="preserve"> рублей.  Средний ипотечный чек </w:t>
      </w:r>
      <w:r>
        <w:rPr>
          <w:rFonts w:ascii="Segoe UI" w:hAnsi="Segoe UI" w:cs="Segoe UI"/>
        </w:rPr>
        <w:t xml:space="preserve">составил </w:t>
      </w:r>
      <w:r w:rsidRPr="0075137C">
        <w:rPr>
          <w:rFonts w:ascii="Segoe UI" w:hAnsi="Segoe UI" w:cs="Segoe UI"/>
        </w:rPr>
        <w:t xml:space="preserve">2,5 </w:t>
      </w:r>
      <w:proofErr w:type="spellStart"/>
      <w:r w:rsidRPr="0075137C">
        <w:rPr>
          <w:rFonts w:ascii="Segoe UI" w:hAnsi="Segoe UI" w:cs="Segoe UI"/>
        </w:rPr>
        <w:t>млн</w:t>
      </w:r>
      <w:proofErr w:type="spellEnd"/>
      <w:r w:rsidRPr="0075137C">
        <w:rPr>
          <w:rFonts w:ascii="Segoe UI" w:hAnsi="Segoe UI" w:cs="Segoe UI"/>
        </w:rPr>
        <w:t xml:space="preserve"> рублей.</w:t>
      </w:r>
    </w:p>
    <w:p w:rsidR="0075137C" w:rsidRPr="0075137C" w:rsidRDefault="0075137C" w:rsidP="0075137C">
      <w:pPr>
        <w:jc w:val="both"/>
        <w:rPr>
          <w:rFonts w:ascii="Segoe UI" w:hAnsi="Segoe UI" w:cs="Segoe UI"/>
        </w:rPr>
      </w:pPr>
      <w:r w:rsidRPr="0075137C">
        <w:rPr>
          <w:rFonts w:ascii="Segoe UI" w:hAnsi="Segoe UI" w:cs="Segoe UI"/>
        </w:rPr>
        <w:t xml:space="preserve">Чаще всего татарстанцы направляли средства на приобретение уже готовых домов на сельских территориях. </w:t>
      </w:r>
      <w:r>
        <w:rPr>
          <w:rFonts w:ascii="Segoe UI" w:hAnsi="Segoe UI" w:cs="Segoe UI"/>
        </w:rPr>
        <w:t xml:space="preserve"> </w:t>
      </w:r>
      <w:r w:rsidRPr="0075137C">
        <w:rPr>
          <w:rFonts w:ascii="Segoe UI" w:hAnsi="Segoe UI" w:cs="Segoe UI"/>
        </w:rPr>
        <w:t>По сельской ипотеке также можно построить дом на своем земельном участке с привлечением аккредитованной подрядной организации или приобрести земельный участок с последующим строительством на нём жилого дома.</w:t>
      </w:r>
      <w:r w:rsidR="005741F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С этого года </w:t>
      </w:r>
      <w:r w:rsidRPr="0075137C">
        <w:rPr>
          <w:rFonts w:ascii="Segoe UI" w:hAnsi="Segoe UI" w:cs="Segoe UI"/>
        </w:rPr>
        <w:t xml:space="preserve">средства можно направить и на приобретение квартиры в новостройке или на этапе строительства в доме до 5 этажей, находящемся в </w:t>
      </w:r>
      <w:r w:rsidR="00D21215">
        <w:rPr>
          <w:rFonts w:ascii="Segoe UI" w:hAnsi="Segoe UI" w:cs="Segoe UI"/>
        </w:rPr>
        <w:t>о</w:t>
      </w:r>
      <w:r w:rsidR="00D21215" w:rsidRPr="00D21215">
        <w:rPr>
          <w:rFonts w:ascii="Segoe UI" w:hAnsi="Segoe UI" w:cs="Segoe UI"/>
        </w:rPr>
        <w:t>пределенных населенных пунктах (прежде всего, в центрах небольших районов)</w:t>
      </w:r>
      <w:r w:rsidRPr="0075137C">
        <w:rPr>
          <w:rFonts w:ascii="Segoe UI" w:hAnsi="Segoe UI" w:cs="Segoe UI"/>
        </w:rPr>
        <w:t>. На данный момент</w:t>
      </w:r>
      <w:r w:rsidR="00D21215">
        <w:rPr>
          <w:rFonts w:ascii="Segoe UI" w:hAnsi="Segoe UI" w:cs="Segoe UI"/>
        </w:rPr>
        <w:t>, например,</w:t>
      </w:r>
      <w:r w:rsidRPr="0075137C">
        <w:rPr>
          <w:rFonts w:ascii="Segoe UI" w:hAnsi="Segoe UI" w:cs="Segoe UI"/>
        </w:rPr>
        <w:t xml:space="preserve"> в Татарстане квартиры можно приобрести в Буинске и Арске.</w:t>
      </w:r>
    </w:p>
    <w:p w:rsidR="00AC453F" w:rsidRPr="005741F3" w:rsidRDefault="00AC453F" w:rsidP="00AC453F">
      <w:pPr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i/>
        </w:rPr>
        <w:t xml:space="preserve">«В Татарстане </w:t>
      </w:r>
      <w:r w:rsidRPr="007E57BC">
        <w:rPr>
          <w:rFonts w:ascii="Segoe UI" w:hAnsi="Segoe UI" w:cs="Segoe UI"/>
          <w:i/>
        </w:rPr>
        <w:t xml:space="preserve">сельская ипотека </w:t>
      </w:r>
      <w:r>
        <w:rPr>
          <w:rFonts w:ascii="Segoe UI" w:hAnsi="Segoe UI" w:cs="Segoe UI"/>
          <w:i/>
        </w:rPr>
        <w:t>пользуется большой популярностью. С</w:t>
      </w:r>
      <w:r w:rsidRPr="007E57BC">
        <w:rPr>
          <w:rFonts w:ascii="Segoe UI" w:hAnsi="Segoe UI" w:cs="Segoe UI"/>
          <w:i/>
        </w:rPr>
        <w:t xml:space="preserve"> самого начала реализации </w:t>
      </w:r>
      <w:r>
        <w:rPr>
          <w:rFonts w:ascii="Segoe UI" w:hAnsi="Segoe UI" w:cs="Segoe UI"/>
          <w:i/>
        </w:rPr>
        <w:t xml:space="preserve">она </w:t>
      </w:r>
      <w:r w:rsidRPr="007E57BC">
        <w:rPr>
          <w:rFonts w:ascii="Segoe UI" w:hAnsi="Segoe UI" w:cs="Segoe UI"/>
          <w:i/>
        </w:rPr>
        <w:t>стала эффективным механизмом и дополнительным стимулом для татарстанского ипотечного рынка</w:t>
      </w:r>
      <w:r>
        <w:rPr>
          <w:rFonts w:ascii="Segoe UI" w:hAnsi="Segoe UI" w:cs="Segoe UI"/>
          <w:i/>
        </w:rPr>
        <w:t xml:space="preserve"> недвижимости</w:t>
      </w:r>
      <w:r w:rsidRPr="007E57BC">
        <w:rPr>
          <w:rFonts w:ascii="Segoe UI" w:hAnsi="Segoe UI" w:cs="Segoe UI"/>
          <w:i/>
        </w:rPr>
        <w:t>.</w:t>
      </w:r>
      <w:r>
        <w:rPr>
          <w:rFonts w:ascii="Segoe UI" w:hAnsi="Segoe UI" w:cs="Segoe UI"/>
          <w:i/>
        </w:rPr>
        <w:t xml:space="preserve"> Н</w:t>
      </w:r>
      <w:r w:rsidRPr="005741F3">
        <w:rPr>
          <w:rFonts w:ascii="Segoe UI" w:hAnsi="Segoe UI" w:cs="Segoe UI"/>
          <w:i/>
        </w:rPr>
        <w:t>аибольшее количество объектов приобретается по договорам купли-продажи.</w:t>
      </w:r>
      <w:r>
        <w:rPr>
          <w:rFonts w:ascii="Segoe UI" w:hAnsi="Segoe UI" w:cs="Segoe UI"/>
          <w:i/>
        </w:rPr>
        <w:t xml:space="preserve"> Также, несомненно,</w:t>
      </w:r>
      <w:r w:rsidRPr="007E57BC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она </w:t>
      </w:r>
      <w:r w:rsidRPr="007E57BC">
        <w:rPr>
          <w:rFonts w:ascii="Segoe UI" w:hAnsi="Segoe UI" w:cs="Segoe UI"/>
          <w:i/>
        </w:rPr>
        <w:t>способствует развитию сельских территорий»</w:t>
      </w:r>
      <w:r>
        <w:rPr>
          <w:rFonts w:ascii="Segoe UI" w:hAnsi="Segoe UI" w:cs="Segoe UI"/>
          <w:i/>
        </w:rPr>
        <w:t xml:space="preserve">, - отметил </w:t>
      </w:r>
      <w:r w:rsidRPr="005741F3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5741F3">
        <w:rPr>
          <w:rFonts w:ascii="Segoe UI" w:hAnsi="Segoe UI" w:cs="Segoe UI"/>
          <w:b/>
          <w:i/>
        </w:rPr>
        <w:t>Росреестра</w:t>
      </w:r>
      <w:proofErr w:type="spellEnd"/>
      <w:r w:rsidRPr="005741F3">
        <w:rPr>
          <w:rFonts w:ascii="Segoe UI" w:hAnsi="Segoe UI" w:cs="Segoe UI"/>
          <w:b/>
          <w:i/>
        </w:rPr>
        <w:t xml:space="preserve"> Татарстана Азат </w:t>
      </w:r>
      <w:proofErr w:type="spellStart"/>
      <w:r w:rsidRPr="005741F3">
        <w:rPr>
          <w:rFonts w:ascii="Segoe UI" w:hAnsi="Segoe UI" w:cs="Segoe UI"/>
          <w:b/>
          <w:i/>
        </w:rPr>
        <w:t>Зяббаров</w:t>
      </w:r>
      <w:proofErr w:type="spellEnd"/>
      <w:r w:rsidRPr="005741F3">
        <w:rPr>
          <w:rFonts w:ascii="Segoe UI" w:hAnsi="Segoe UI" w:cs="Segoe UI"/>
          <w:b/>
          <w:i/>
        </w:rPr>
        <w:t xml:space="preserve">. </w:t>
      </w:r>
    </w:p>
    <w:p w:rsidR="0075137C" w:rsidRDefault="00AC453F" w:rsidP="00AC453F">
      <w:pPr>
        <w:jc w:val="both"/>
        <w:rPr>
          <w:rFonts w:ascii="Segoe UI" w:hAnsi="Segoe UI" w:cs="Segoe UI"/>
          <w:b/>
          <w:i/>
        </w:rPr>
      </w:pPr>
      <w:r w:rsidRPr="00D21215">
        <w:rPr>
          <w:rFonts w:ascii="Segoe UI" w:hAnsi="Segoe UI" w:cs="Segoe UI"/>
          <w:i/>
        </w:rPr>
        <w:t xml:space="preserve"> </w:t>
      </w:r>
      <w:r w:rsidR="0075137C" w:rsidRPr="00D21215">
        <w:rPr>
          <w:rFonts w:ascii="Segoe UI" w:hAnsi="Segoe UI" w:cs="Segoe UI"/>
          <w:i/>
        </w:rPr>
        <w:t xml:space="preserve">«Сельская ипотека – одна из самых востребованных программ на рынке ипотечного кредитования в </w:t>
      </w:r>
      <w:proofErr w:type="spellStart"/>
      <w:r w:rsidR="0075137C" w:rsidRPr="00D21215">
        <w:rPr>
          <w:rFonts w:ascii="Segoe UI" w:hAnsi="Segoe UI" w:cs="Segoe UI"/>
          <w:i/>
        </w:rPr>
        <w:t>Россельхозбанке</w:t>
      </w:r>
      <w:proofErr w:type="spellEnd"/>
      <w:r w:rsidR="0075137C" w:rsidRPr="00D21215">
        <w:rPr>
          <w:rFonts w:ascii="Segoe UI" w:hAnsi="Segoe UI" w:cs="Segoe UI"/>
          <w:i/>
        </w:rPr>
        <w:t xml:space="preserve">, а Татарстан традиционно входит в тройку лидирующих регионов по реализации данной программы. В этом году на сельскую ипотеку был зафиксирован повышенный спрос, поскольку максимальная сумма ипотеки была увеличена вдвое: с 3 до 6 </w:t>
      </w:r>
      <w:proofErr w:type="spellStart"/>
      <w:proofErr w:type="gramStart"/>
      <w:r w:rsidR="0075137C" w:rsidRPr="00D21215">
        <w:rPr>
          <w:rFonts w:ascii="Segoe UI" w:hAnsi="Segoe UI" w:cs="Segoe UI"/>
          <w:i/>
        </w:rPr>
        <w:t>млн</w:t>
      </w:r>
      <w:proofErr w:type="spellEnd"/>
      <w:proofErr w:type="gramEnd"/>
      <w:r w:rsidR="0075137C" w:rsidRPr="00D21215">
        <w:rPr>
          <w:rFonts w:ascii="Segoe UI" w:hAnsi="Segoe UI" w:cs="Segoe UI"/>
          <w:i/>
        </w:rPr>
        <w:t xml:space="preserve"> рублей на одного заемщика. Если ипотеку оформляет супружеская пара, в таком случае общая сумма кредита может достигать 12 миллионов рублей. Это значительно расширяет возможности людей по выбору дома для покупки или строительства», – рассказала </w:t>
      </w:r>
      <w:r w:rsidR="0075137C" w:rsidRPr="00D21215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="0075137C" w:rsidRPr="00D21215">
        <w:rPr>
          <w:rFonts w:ascii="Segoe UI" w:hAnsi="Segoe UI" w:cs="Segoe UI"/>
          <w:b/>
          <w:i/>
        </w:rPr>
        <w:t>Россельхозбанка</w:t>
      </w:r>
      <w:proofErr w:type="spellEnd"/>
      <w:r w:rsidR="0075137C" w:rsidRPr="00D21215">
        <w:rPr>
          <w:rFonts w:ascii="Segoe UI" w:hAnsi="Segoe UI" w:cs="Segoe UI"/>
          <w:b/>
          <w:i/>
        </w:rPr>
        <w:t xml:space="preserve"> Ляля </w:t>
      </w:r>
      <w:proofErr w:type="spellStart"/>
      <w:r w:rsidR="0075137C" w:rsidRPr="00D21215">
        <w:rPr>
          <w:rFonts w:ascii="Segoe UI" w:hAnsi="Segoe UI" w:cs="Segoe UI"/>
          <w:b/>
          <w:i/>
        </w:rPr>
        <w:t>Кудерметова</w:t>
      </w:r>
      <w:proofErr w:type="spellEnd"/>
      <w:r w:rsidR="0075137C" w:rsidRPr="00D21215">
        <w:rPr>
          <w:rFonts w:ascii="Segoe UI" w:hAnsi="Segoe UI" w:cs="Segoe UI"/>
          <w:b/>
          <w:i/>
        </w:rPr>
        <w:t xml:space="preserve">. </w:t>
      </w:r>
    </w:p>
    <w:p w:rsidR="00D21215" w:rsidRPr="00D21215" w:rsidRDefault="00D21215" w:rsidP="005741F3">
      <w:pPr>
        <w:spacing w:after="0"/>
        <w:jc w:val="both"/>
        <w:rPr>
          <w:rFonts w:ascii="Segoe UI" w:hAnsi="Segoe UI" w:cs="Segoe UI"/>
          <w:b/>
        </w:rPr>
      </w:pPr>
      <w:r w:rsidRPr="00D21215">
        <w:rPr>
          <w:rFonts w:ascii="Segoe UI" w:hAnsi="Segoe UI" w:cs="Segoe UI"/>
          <w:b/>
        </w:rPr>
        <w:t>СПРАВОЧНО</w:t>
      </w:r>
    </w:p>
    <w:p w:rsidR="0075137C" w:rsidRPr="0075137C" w:rsidRDefault="0075137C" w:rsidP="005741F3">
      <w:pPr>
        <w:spacing w:after="0"/>
        <w:jc w:val="both"/>
        <w:rPr>
          <w:rFonts w:ascii="Segoe UI" w:hAnsi="Segoe UI" w:cs="Segoe UI"/>
        </w:rPr>
      </w:pPr>
      <w:r w:rsidRPr="0075137C">
        <w:rPr>
          <w:rFonts w:ascii="Segoe UI" w:hAnsi="Segoe UI" w:cs="Segoe UI"/>
        </w:rPr>
        <w:t>Сельская ипотека реализуется в составе программы «Комплексное развитие сельских территорий». Условиями получения сельской ипотеки являются достижение потенциальным заемщиком возраста 21 год, а также постоянная или временная регистрация на территории Российской Федерации. Минимальный размер кредита – 100 тысяч рублей при первоначальном взносе 20%, выдаётся он максимум на 25 лет.</w:t>
      </w:r>
    </w:p>
    <w:p w:rsidR="00156D4A" w:rsidRPr="00053F3F" w:rsidRDefault="00156D4A" w:rsidP="00156D4A">
      <w:pPr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156D4A" w:rsidRPr="00053F3F" w:rsidRDefault="007C099F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156D4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56D4A" w:rsidRPr="00053F3F" w:rsidRDefault="00156D4A" w:rsidP="00156D4A">
      <w:pPr>
        <w:spacing w:after="0" w:line="240" w:lineRule="atLeast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E3069" w:rsidRDefault="00156D4A" w:rsidP="00156D4A">
      <w:pPr>
        <w:spacing w:after="0" w:line="240" w:lineRule="atLeast"/>
        <w:jc w:val="right"/>
        <w:rPr>
          <w:rFonts w:ascii="Segoe UI" w:hAnsi="Segoe UI" w:cs="Segoe UI"/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2E3069" w:rsidSect="00DF2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7CA"/>
    <w:rsid w:val="00025D76"/>
    <w:rsid w:val="00156D4A"/>
    <w:rsid w:val="001D13AF"/>
    <w:rsid w:val="001D2199"/>
    <w:rsid w:val="00212FEC"/>
    <w:rsid w:val="00235ACB"/>
    <w:rsid w:val="002E3069"/>
    <w:rsid w:val="00454BDD"/>
    <w:rsid w:val="005448A8"/>
    <w:rsid w:val="005741F3"/>
    <w:rsid w:val="006564DD"/>
    <w:rsid w:val="00736D40"/>
    <w:rsid w:val="0075137C"/>
    <w:rsid w:val="007C099F"/>
    <w:rsid w:val="007E57BC"/>
    <w:rsid w:val="008278F5"/>
    <w:rsid w:val="008E4671"/>
    <w:rsid w:val="00913C06"/>
    <w:rsid w:val="009408E4"/>
    <w:rsid w:val="009C15E8"/>
    <w:rsid w:val="00AC453F"/>
    <w:rsid w:val="00AE2D05"/>
    <w:rsid w:val="00B422E3"/>
    <w:rsid w:val="00C11EBB"/>
    <w:rsid w:val="00C41701"/>
    <w:rsid w:val="00C4542B"/>
    <w:rsid w:val="00D21215"/>
    <w:rsid w:val="00DF2E91"/>
    <w:rsid w:val="00E067CA"/>
    <w:rsid w:val="00E34CF3"/>
    <w:rsid w:val="00E5775C"/>
    <w:rsid w:val="00EA3875"/>
    <w:rsid w:val="00F23604"/>
    <w:rsid w:val="00F6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97FB7-C4B6-4352-86AB-A5BF34C8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2023-11-21T05:53:00Z</cp:lastPrinted>
  <dcterms:created xsi:type="dcterms:W3CDTF">2023-11-21T10:00:00Z</dcterms:created>
  <dcterms:modified xsi:type="dcterms:W3CDTF">2023-11-21T11:00:00Z</dcterms:modified>
</cp:coreProperties>
</file>