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4A" w:rsidRDefault="00156D4A" w:rsidP="00156D4A">
      <w:pPr>
        <w:spacing w:after="0" w:line="240" w:lineRule="atLeast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-501015</wp:posOffset>
            </wp:positionV>
            <wp:extent cx="895350" cy="1009650"/>
            <wp:effectExtent l="19050" t="0" r="0" b="0"/>
            <wp:wrapTight wrapText="bothSides">
              <wp:wrapPolygon edited="0">
                <wp:start x="9651" y="0"/>
                <wp:lineTo x="4596" y="2038"/>
                <wp:lineTo x="3217" y="4075"/>
                <wp:lineTo x="3677" y="6521"/>
                <wp:lineTo x="8272" y="13042"/>
                <wp:lineTo x="0" y="13042"/>
                <wp:lineTo x="-460" y="18340"/>
                <wp:lineTo x="2298" y="19562"/>
                <wp:lineTo x="1838" y="21192"/>
                <wp:lineTo x="19762" y="21192"/>
                <wp:lineTo x="19762" y="19562"/>
                <wp:lineTo x="21600" y="18747"/>
                <wp:lineTo x="21600" y="13857"/>
                <wp:lineTo x="12868" y="13042"/>
                <wp:lineTo x="13328" y="13042"/>
                <wp:lineTo x="18383" y="6928"/>
                <wp:lineTo x="19302" y="4483"/>
                <wp:lineTo x="17004" y="2038"/>
                <wp:lineTo x="11949" y="0"/>
                <wp:lineTo x="965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Cs w:val="28"/>
          <w:lang w:eastAsia="sk-SK"/>
        </w:rPr>
        <w:t>20.11.2023</w:t>
      </w:r>
    </w:p>
    <w:p w:rsidR="00156D4A" w:rsidRDefault="00156D4A" w:rsidP="00156D4A">
      <w:pPr>
        <w:spacing w:after="0" w:line="240" w:lineRule="atLeast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56D4A" w:rsidRDefault="00156D4A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156D4A" w:rsidRDefault="00C4542B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156D4A">
        <w:rPr>
          <w:rFonts w:ascii="Segoe UI" w:hAnsi="Segoe UI" w:cs="Segoe UI"/>
          <w:b/>
          <w:sz w:val="32"/>
          <w:szCs w:val="32"/>
        </w:rPr>
        <w:t>Росреестром</w:t>
      </w:r>
      <w:proofErr w:type="spellEnd"/>
      <w:r w:rsidRPr="00156D4A">
        <w:rPr>
          <w:rFonts w:ascii="Segoe UI" w:hAnsi="Segoe UI" w:cs="Segoe UI"/>
          <w:b/>
          <w:sz w:val="32"/>
          <w:szCs w:val="32"/>
        </w:rPr>
        <w:t xml:space="preserve"> Татарстана зарегистрировано около </w:t>
      </w:r>
    </w:p>
    <w:p w:rsidR="00C4542B" w:rsidRDefault="00C4542B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156D4A">
        <w:rPr>
          <w:rFonts w:ascii="Segoe UI" w:hAnsi="Segoe UI" w:cs="Segoe UI"/>
          <w:b/>
          <w:sz w:val="32"/>
          <w:szCs w:val="32"/>
        </w:rPr>
        <w:t xml:space="preserve">13,4 </w:t>
      </w:r>
      <w:proofErr w:type="spellStart"/>
      <w:proofErr w:type="gramStart"/>
      <w:r w:rsidRPr="00156D4A">
        <w:rPr>
          <w:rFonts w:ascii="Segoe UI" w:hAnsi="Segoe UI" w:cs="Segoe UI"/>
          <w:b/>
          <w:sz w:val="32"/>
          <w:szCs w:val="32"/>
        </w:rPr>
        <w:t>млн</w:t>
      </w:r>
      <w:proofErr w:type="spellEnd"/>
      <w:proofErr w:type="gramEnd"/>
      <w:r w:rsidRPr="00156D4A">
        <w:rPr>
          <w:rFonts w:ascii="Segoe UI" w:hAnsi="Segoe UI" w:cs="Segoe UI"/>
          <w:b/>
          <w:sz w:val="32"/>
          <w:szCs w:val="32"/>
        </w:rPr>
        <w:t xml:space="preserve"> прав на объекты недвижимости </w:t>
      </w:r>
    </w:p>
    <w:p w:rsidR="00156D4A" w:rsidRPr="00156D4A" w:rsidRDefault="00156D4A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AE2D05" w:rsidRPr="00156D4A" w:rsidRDefault="00E5775C" w:rsidP="00156D4A">
      <w:pPr>
        <w:jc w:val="both"/>
        <w:rPr>
          <w:rFonts w:ascii="Segoe UI" w:hAnsi="Segoe UI" w:cs="Segoe UI"/>
          <w:i/>
        </w:rPr>
      </w:pPr>
      <w:r w:rsidRPr="00156D4A">
        <w:rPr>
          <w:rFonts w:ascii="Segoe UI" w:hAnsi="Segoe UI" w:cs="Segoe UI"/>
          <w:i/>
        </w:rPr>
        <w:t>С</w:t>
      </w:r>
      <w:r w:rsidR="00E067CA" w:rsidRPr="00156D4A">
        <w:rPr>
          <w:rFonts w:ascii="Segoe UI" w:hAnsi="Segoe UI" w:cs="Segoe UI"/>
          <w:i/>
        </w:rPr>
        <w:t xml:space="preserve">егодня </w:t>
      </w:r>
      <w:proofErr w:type="spellStart"/>
      <w:r w:rsidR="00E067CA" w:rsidRPr="00156D4A">
        <w:rPr>
          <w:rFonts w:ascii="Segoe UI" w:hAnsi="Segoe UI" w:cs="Segoe UI"/>
          <w:i/>
        </w:rPr>
        <w:t>Росреестру</w:t>
      </w:r>
      <w:proofErr w:type="spellEnd"/>
      <w:r w:rsidR="00E067CA" w:rsidRPr="00156D4A">
        <w:rPr>
          <w:rFonts w:ascii="Segoe UI" w:hAnsi="Segoe UI" w:cs="Segoe UI"/>
          <w:i/>
        </w:rPr>
        <w:t xml:space="preserve"> </w:t>
      </w:r>
      <w:r w:rsidR="006564DD" w:rsidRPr="00156D4A">
        <w:rPr>
          <w:rFonts w:ascii="Segoe UI" w:hAnsi="Segoe UI" w:cs="Segoe UI"/>
          <w:i/>
        </w:rPr>
        <w:t xml:space="preserve"> Татарстана – 14 лет</w:t>
      </w:r>
      <w:r w:rsidR="00AE2D05" w:rsidRPr="00156D4A">
        <w:rPr>
          <w:rFonts w:ascii="Segoe UI" w:hAnsi="Segoe UI" w:cs="Segoe UI"/>
          <w:i/>
        </w:rPr>
        <w:t xml:space="preserve">. Ежегодно в ведомство поступает порядка одного миллиона различных обращений, большая часть которых – от граждан. </w:t>
      </w:r>
    </w:p>
    <w:p w:rsidR="00F656E0" w:rsidRPr="00156D4A" w:rsidRDefault="00F656E0" w:rsidP="00F656E0">
      <w:pPr>
        <w:jc w:val="both"/>
        <w:rPr>
          <w:rFonts w:ascii="Segoe UI" w:hAnsi="Segoe UI" w:cs="Segoe UI"/>
        </w:rPr>
      </w:pPr>
      <w:r w:rsidRPr="00156D4A">
        <w:rPr>
          <w:rFonts w:ascii="Segoe UI" w:hAnsi="Segoe UI" w:cs="Segoe UI"/>
        </w:rPr>
        <w:t xml:space="preserve">За годы работы </w:t>
      </w:r>
      <w:proofErr w:type="spellStart"/>
      <w:r w:rsidRPr="00156D4A">
        <w:rPr>
          <w:rFonts w:ascii="Segoe UI" w:hAnsi="Segoe UI" w:cs="Segoe UI"/>
        </w:rPr>
        <w:t>Росреестром</w:t>
      </w:r>
      <w:proofErr w:type="spellEnd"/>
      <w:r w:rsidRPr="00156D4A">
        <w:rPr>
          <w:rFonts w:ascii="Segoe UI" w:hAnsi="Segoe UI" w:cs="Segoe UI"/>
        </w:rPr>
        <w:t xml:space="preserve"> Татарстана зарегистрировано около </w:t>
      </w:r>
      <w:r w:rsidRPr="00156D4A">
        <w:rPr>
          <w:rFonts w:ascii="Segoe UI" w:hAnsi="Segoe UI" w:cs="Segoe UI"/>
          <w:b/>
        </w:rPr>
        <w:t xml:space="preserve">13,4 </w:t>
      </w:r>
      <w:proofErr w:type="spellStart"/>
      <w:proofErr w:type="gramStart"/>
      <w:r w:rsidRPr="00156D4A">
        <w:rPr>
          <w:rFonts w:ascii="Segoe UI" w:hAnsi="Segoe UI" w:cs="Segoe UI"/>
          <w:b/>
        </w:rPr>
        <w:t>млн</w:t>
      </w:r>
      <w:proofErr w:type="spellEnd"/>
      <w:proofErr w:type="gramEnd"/>
      <w:r w:rsidRPr="00156D4A">
        <w:rPr>
          <w:rFonts w:ascii="Segoe UI" w:hAnsi="Segoe UI" w:cs="Segoe UI"/>
          <w:b/>
        </w:rPr>
        <w:t xml:space="preserve"> прав</w:t>
      </w:r>
      <w:r w:rsidRPr="00156D4A">
        <w:rPr>
          <w:rFonts w:ascii="Segoe UI" w:hAnsi="Segoe UI" w:cs="Segoe UI"/>
        </w:rPr>
        <w:t xml:space="preserve"> на объекты недвижимости! Также ведомством зарегистрировано </w:t>
      </w:r>
      <w:r>
        <w:rPr>
          <w:rFonts w:ascii="Segoe UI" w:hAnsi="Segoe UI" w:cs="Segoe UI"/>
        </w:rPr>
        <w:t>почти</w:t>
      </w:r>
      <w:r w:rsidRPr="00156D4A">
        <w:rPr>
          <w:rFonts w:ascii="Segoe UI" w:hAnsi="Segoe UI" w:cs="Segoe UI"/>
        </w:rPr>
        <w:t xml:space="preserve"> </w:t>
      </w:r>
      <w:r w:rsidRPr="00F656E0">
        <w:rPr>
          <w:rFonts w:ascii="Segoe UI" w:hAnsi="Segoe UI" w:cs="Segoe UI"/>
          <w:b/>
        </w:rPr>
        <w:t xml:space="preserve">1,5 </w:t>
      </w:r>
      <w:proofErr w:type="spellStart"/>
      <w:proofErr w:type="gramStart"/>
      <w:r w:rsidRPr="00F656E0">
        <w:rPr>
          <w:rFonts w:ascii="Segoe UI" w:hAnsi="Segoe UI" w:cs="Segoe UI"/>
          <w:b/>
        </w:rPr>
        <w:t>млн</w:t>
      </w:r>
      <w:proofErr w:type="spellEnd"/>
      <w:proofErr w:type="gramEnd"/>
      <w:r w:rsidRPr="00F656E0">
        <w:rPr>
          <w:rFonts w:ascii="Segoe UI" w:hAnsi="Segoe UI" w:cs="Segoe UI"/>
          <w:b/>
        </w:rPr>
        <w:t xml:space="preserve"> ипотек</w:t>
      </w:r>
      <w:r w:rsidRPr="00156D4A">
        <w:rPr>
          <w:rFonts w:ascii="Segoe UI" w:hAnsi="Segoe UI" w:cs="Segoe UI"/>
        </w:rPr>
        <w:t xml:space="preserve">, а начиная с 2012 года – более 200 </w:t>
      </w:r>
      <w:proofErr w:type="spellStart"/>
      <w:r w:rsidRPr="00156D4A">
        <w:rPr>
          <w:rFonts w:ascii="Segoe UI" w:hAnsi="Segoe UI" w:cs="Segoe UI"/>
        </w:rPr>
        <w:t>тыс</w:t>
      </w:r>
      <w:proofErr w:type="spellEnd"/>
      <w:r w:rsidRPr="00156D4A">
        <w:rPr>
          <w:rFonts w:ascii="Segoe UI" w:hAnsi="Segoe UI" w:cs="Segoe UI"/>
        </w:rPr>
        <w:t xml:space="preserve"> договоров долевого участия! При этом за время деятельности </w:t>
      </w:r>
      <w:proofErr w:type="spellStart"/>
      <w:r w:rsidRPr="00156D4A">
        <w:rPr>
          <w:rFonts w:ascii="Segoe UI" w:hAnsi="Segoe UI" w:cs="Segoe UI"/>
        </w:rPr>
        <w:t>Росреестра</w:t>
      </w:r>
      <w:proofErr w:type="spellEnd"/>
      <w:r w:rsidRPr="00156D4A">
        <w:rPr>
          <w:rFonts w:ascii="Segoe UI" w:hAnsi="Segoe UI" w:cs="Segoe UI"/>
        </w:rPr>
        <w:t xml:space="preserve"> Татарстана срок регистрации недвижимости сократился примерно в 10 раз, а по отдельным категориям дел – в 30 раз!</w:t>
      </w:r>
    </w:p>
    <w:p w:rsidR="00F656E0" w:rsidRPr="00156D4A" w:rsidRDefault="00F656E0" w:rsidP="00F656E0">
      <w:pPr>
        <w:jc w:val="both"/>
        <w:rPr>
          <w:rFonts w:ascii="Segoe UI" w:hAnsi="Segoe UI" w:cs="Segoe UI"/>
          <w:b/>
          <w:i/>
        </w:rPr>
      </w:pPr>
      <w:r w:rsidRPr="00156D4A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156D4A">
        <w:rPr>
          <w:rFonts w:ascii="Segoe UI" w:hAnsi="Segoe UI" w:cs="Segoe UI"/>
          <w:b/>
          <w:i/>
        </w:rPr>
        <w:t>Росреестра</w:t>
      </w:r>
      <w:proofErr w:type="spellEnd"/>
      <w:r w:rsidRPr="00156D4A">
        <w:rPr>
          <w:rFonts w:ascii="Segoe UI" w:hAnsi="Segoe UI" w:cs="Segoe UI"/>
          <w:b/>
          <w:i/>
        </w:rPr>
        <w:t xml:space="preserve"> Татарстана Азат </w:t>
      </w:r>
      <w:proofErr w:type="spellStart"/>
      <w:r w:rsidRPr="00156D4A">
        <w:rPr>
          <w:rFonts w:ascii="Segoe UI" w:hAnsi="Segoe UI" w:cs="Segoe UI"/>
          <w:b/>
          <w:i/>
        </w:rPr>
        <w:t>Зяббаров</w:t>
      </w:r>
      <w:proofErr w:type="spellEnd"/>
      <w:r w:rsidRPr="00156D4A">
        <w:rPr>
          <w:rFonts w:ascii="Segoe UI" w:hAnsi="Segoe UI" w:cs="Segoe UI"/>
          <w:b/>
          <w:i/>
        </w:rPr>
        <w:t>:</w:t>
      </w:r>
    </w:p>
    <w:p w:rsidR="00F656E0" w:rsidRDefault="00F656E0" w:rsidP="00F656E0">
      <w:pPr>
        <w:jc w:val="both"/>
        <w:rPr>
          <w:rFonts w:ascii="Segoe UI" w:hAnsi="Segoe UI" w:cs="Segoe UI"/>
          <w:i/>
        </w:rPr>
      </w:pPr>
      <w:r w:rsidRPr="00156D4A">
        <w:rPr>
          <w:rFonts w:ascii="Segoe UI" w:hAnsi="Segoe UI" w:cs="Segoe UI"/>
          <w:i/>
        </w:rPr>
        <w:t xml:space="preserve">«Одно из главных достижений </w:t>
      </w:r>
      <w:r>
        <w:rPr>
          <w:rFonts w:ascii="Segoe UI" w:hAnsi="Segoe UI" w:cs="Segoe UI"/>
          <w:i/>
        </w:rPr>
        <w:t xml:space="preserve">нашего ведомства </w:t>
      </w:r>
      <w:r w:rsidRPr="00156D4A">
        <w:rPr>
          <w:rFonts w:ascii="Segoe UI" w:hAnsi="Segoe UI" w:cs="Segoe UI"/>
          <w:i/>
        </w:rPr>
        <w:t xml:space="preserve"> – это кардинальное сокращение сроков регистрации: если раньше закон устанавливал месячный срок регистрации, теперь же максимальный срок составляет 9 рабочих дней, а при регистрации бытовой недвижимости (домов, гаражей, бань, хозяйственных построек) – 5. .Но даже этот срок нами сок</w:t>
      </w:r>
      <w:r w:rsidR="009408E4">
        <w:rPr>
          <w:rFonts w:ascii="Segoe UI" w:hAnsi="Segoe UI" w:cs="Segoe UI"/>
          <w:i/>
        </w:rPr>
        <w:t>ращен: при отсутствии замечаний</w:t>
      </w:r>
      <w:r w:rsidRPr="00156D4A">
        <w:rPr>
          <w:rFonts w:ascii="Segoe UI" w:hAnsi="Segoe UI" w:cs="Segoe UI"/>
          <w:i/>
        </w:rPr>
        <w:t xml:space="preserve"> он составляет 2-3 дня. При этом по документам, поступившим на регистрацию </w:t>
      </w:r>
      <w:proofErr w:type="spellStart"/>
      <w:r w:rsidRPr="00156D4A">
        <w:rPr>
          <w:rFonts w:ascii="Segoe UI" w:hAnsi="Segoe UI" w:cs="Segoe UI"/>
          <w:i/>
        </w:rPr>
        <w:t>электронно</w:t>
      </w:r>
      <w:proofErr w:type="spellEnd"/>
      <w:r w:rsidRPr="00156D4A">
        <w:rPr>
          <w:rFonts w:ascii="Segoe UI" w:hAnsi="Segoe UI" w:cs="Segoe UI"/>
          <w:i/>
        </w:rPr>
        <w:t xml:space="preserve">, срок регистрации </w:t>
      </w:r>
      <w:r>
        <w:rPr>
          <w:rFonts w:ascii="Segoe UI" w:hAnsi="Segoe UI" w:cs="Segoe UI"/>
          <w:i/>
        </w:rPr>
        <w:t>-</w:t>
      </w:r>
      <w:r w:rsidRPr="00156D4A">
        <w:rPr>
          <w:rFonts w:ascii="Segoe UI" w:hAnsi="Segoe UI" w:cs="Segoe UI"/>
          <w:i/>
        </w:rPr>
        <w:t xml:space="preserve"> всего 1 рабочий день. Задача нашего ведомства – продолжать повышать качество предоставления услуг </w:t>
      </w:r>
      <w:proofErr w:type="spellStart"/>
      <w:r w:rsidRPr="00156D4A">
        <w:rPr>
          <w:rFonts w:ascii="Segoe UI" w:hAnsi="Segoe UI" w:cs="Segoe UI"/>
          <w:i/>
        </w:rPr>
        <w:t>Росреестра</w:t>
      </w:r>
      <w:proofErr w:type="spellEnd"/>
      <w:r w:rsidRPr="00156D4A">
        <w:rPr>
          <w:rFonts w:ascii="Segoe UI" w:hAnsi="Segoe UI" w:cs="Segoe UI"/>
          <w:i/>
        </w:rPr>
        <w:t xml:space="preserve"> и обеспечивать бесперебойный оборот рынка недвижимости в Татарстане». </w:t>
      </w:r>
    </w:p>
    <w:p w:rsidR="00F656E0" w:rsidRDefault="00F656E0" w:rsidP="00F656E0">
      <w:pPr>
        <w:jc w:val="both"/>
        <w:rPr>
          <w:rFonts w:ascii="Segoe UI" w:hAnsi="Segoe UI" w:cs="Segoe UI"/>
        </w:rPr>
      </w:pPr>
      <w:r w:rsidRPr="00156D4A">
        <w:rPr>
          <w:rFonts w:ascii="Segoe UI" w:hAnsi="Segoe UI" w:cs="Segoe UI"/>
        </w:rPr>
        <w:t xml:space="preserve">В настоящее время в ЕГРН содержатся сведения почти о 4,5 млн. объектах, расположенных в республике. При этом с зарегистрированными правами - более 2,7 </w:t>
      </w:r>
      <w:proofErr w:type="spellStart"/>
      <w:proofErr w:type="gramStart"/>
      <w:r w:rsidRPr="00156D4A">
        <w:rPr>
          <w:rFonts w:ascii="Segoe UI" w:hAnsi="Segoe UI" w:cs="Segoe UI"/>
        </w:rPr>
        <w:t>млн</w:t>
      </w:r>
      <w:proofErr w:type="spellEnd"/>
      <w:proofErr w:type="gramEnd"/>
      <w:r w:rsidRPr="00156D4A">
        <w:rPr>
          <w:rFonts w:ascii="Segoe UI" w:hAnsi="Segoe UI" w:cs="Segoe UI"/>
        </w:rPr>
        <w:t xml:space="preserve"> объектов капитального строительства и порядка 1,5 </w:t>
      </w:r>
      <w:proofErr w:type="spellStart"/>
      <w:r w:rsidRPr="00156D4A">
        <w:rPr>
          <w:rFonts w:ascii="Segoe UI" w:hAnsi="Segoe UI" w:cs="Segoe UI"/>
        </w:rPr>
        <w:t>млн</w:t>
      </w:r>
      <w:proofErr w:type="spellEnd"/>
      <w:r w:rsidRPr="00156D4A">
        <w:rPr>
          <w:rFonts w:ascii="Segoe UI" w:hAnsi="Segoe UI" w:cs="Segoe UI"/>
        </w:rPr>
        <w:t xml:space="preserve"> - земельных участков.  </w:t>
      </w:r>
      <w:bookmarkStart w:id="0" w:name="_GoBack"/>
      <w:bookmarkEnd w:id="0"/>
      <w:r>
        <w:rPr>
          <w:rFonts w:ascii="Segoe UI" w:hAnsi="Segoe UI" w:cs="Segoe UI"/>
        </w:rPr>
        <w:t xml:space="preserve"> </w:t>
      </w:r>
    </w:p>
    <w:p w:rsidR="00F656E0" w:rsidRPr="00156D4A" w:rsidRDefault="00F656E0" w:rsidP="00F656E0">
      <w:pPr>
        <w:jc w:val="both"/>
        <w:rPr>
          <w:rFonts w:ascii="Segoe UI" w:hAnsi="Segoe UI" w:cs="Segoe UI"/>
          <w:i/>
        </w:rPr>
      </w:pPr>
      <w:proofErr w:type="spellStart"/>
      <w:r w:rsidRPr="00156D4A">
        <w:rPr>
          <w:rFonts w:ascii="Segoe UI" w:hAnsi="Segoe UI" w:cs="Segoe UI"/>
          <w:b/>
          <w:i/>
        </w:rPr>
        <w:t>Справочно</w:t>
      </w:r>
      <w:proofErr w:type="spellEnd"/>
    </w:p>
    <w:p w:rsidR="00F656E0" w:rsidRPr="00156D4A" w:rsidRDefault="00F656E0" w:rsidP="00F656E0">
      <w:pPr>
        <w:jc w:val="both"/>
        <w:rPr>
          <w:rFonts w:ascii="Segoe UI" w:hAnsi="Segoe UI" w:cs="Segoe UI"/>
          <w:i/>
        </w:rPr>
      </w:pPr>
      <w:r w:rsidRPr="00156D4A">
        <w:rPr>
          <w:rFonts w:ascii="Segoe UI" w:hAnsi="Segoe UI" w:cs="Segoe UI"/>
          <w:i/>
        </w:rPr>
        <w:t xml:space="preserve">20 ноября 2009 года в Татарстане, в результате слияния Управления </w:t>
      </w:r>
      <w:proofErr w:type="spellStart"/>
      <w:r w:rsidRPr="00156D4A">
        <w:rPr>
          <w:rFonts w:ascii="Segoe UI" w:hAnsi="Segoe UI" w:cs="Segoe UI"/>
          <w:i/>
        </w:rPr>
        <w:t>Роснедвижимости</w:t>
      </w:r>
      <w:proofErr w:type="spellEnd"/>
      <w:r w:rsidRPr="00156D4A">
        <w:rPr>
          <w:rFonts w:ascii="Segoe UI" w:hAnsi="Segoe UI" w:cs="Segoe UI"/>
          <w:i/>
        </w:rPr>
        <w:t xml:space="preserve"> по РТ и Управления </w:t>
      </w:r>
      <w:proofErr w:type="spellStart"/>
      <w:r w:rsidRPr="00156D4A">
        <w:rPr>
          <w:rFonts w:ascii="Segoe UI" w:hAnsi="Segoe UI" w:cs="Segoe UI"/>
          <w:i/>
        </w:rPr>
        <w:t>Росрегистрации</w:t>
      </w:r>
      <w:proofErr w:type="spellEnd"/>
      <w:r w:rsidRPr="00156D4A">
        <w:rPr>
          <w:rFonts w:ascii="Segoe UI" w:hAnsi="Segoe UI" w:cs="Segoe UI"/>
          <w:i/>
        </w:rPr>
        <w:t xml:space="preserve"> по  РТ, было создано Управление </w:t>
      </w:r>
      <w:proofErr w:type="spellStart"/>
      <w:r w:rsidRPr="00156D4A">
        <w:rPr>
          <w:rFonts w:ascii="Segoe UI" w:hAnsi="Segoe UI" w:cs="Segoe UI"/>
          <w:i/>
        </w:rPr>
        <w:t>Росреестра</w:t>
      </w:r>
      <w:proofErr w:type="spellEnd"/>
      <w:r w:rsidRPr="00156D4A">
        <w:rPr>
          <w:rFonts w:ascii="Segoe UI" w:hAnsi="Segoe UI" w:cs="Segoe UI"/>
          <w:i/>
        </w:rPr>
        <w:t xml:space="preserve"> по Республике Татарстан. В 2010 году к вновь созданному ведомству, в связи с реорганизацией, присоединилось Камское региональное управление геодезии и картографии.</w:t>
      </w:r>
    </w:p>
    <w:p w:rsidR="00156D4A" w:rsidRPr="00053F3F" w:rsidRDefault="00156D4A" w:rsidP="00156D4A">
      <w:pPr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56D4A" w:rsidRPr="00053F3F" w:rsidRDefault="00C11EBB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56D4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E3069" w:rsidRDefault="00156D4A" w:rsidP="00156D4A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2E3069" w:rsidSect="000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7CA"/>
    <w:rsid w:val="00025D76"/>
    <w:rsid w:val="00156D4A"/>
    <w:rsid w:val="001D2199"/>
    <w:rsid w:val="00212FEC"/>
    <w:rsid w:val="002E3069"/>
    <w:rsid w:val="006564DD"/>
    <w:rsid w:val="00736D40"/>
    <w:rsid w:val="009408E4"/>
    <w:rsid w:val="009C15E8"/>
    <w:rsid w:val="00AE2D05"/>
    <w:rsid w:val="00C11EBB"/>
    <w:rsid w:val="00C4542B"/>
    <w:rsid w:val="00E067CA"/>
    <w:rsid w:val="00E34CF3"/>
    <w:rsid w:val="00E5775C"/>
    <w:rsid w:val="00F23604"/>
    <w:rsid w:val="00F6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dcterms:created xsi:type="dcterms:W3CDTF">2023-09-06T06:14:00Z</dcterms:created>
  <dcterms:modified xsi:type="dcterms:W3CDTF">2023-11-20T05:53:00Z</dcterms:modified>
</cp:coreProperties>
</file>