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9F" w:rsidRDefault="0048495D">
      <w:pPr>
        <w:pStyle w:val="10"/>
        <w:keepNext/>
        <w:keepLines/>
        <w:shd w:val="clear" w:color="auto" w:fill="auto"/>
        <w:spacing w:after="27" w:line="280" w:lineRule="exact"/>
        <w:ind w:right="260"/>
        <w:jc w:val="right"/>
      </w:pPr>
      <w:bookmarkStart w:id="0" w:name="bookmark1"/>
      <w:r>
        <w:t>В Татарстане собирают деловую литературу для новых регионов</w:t>
      </w:r>
      <w:bookmarkEnd w:id="0"/>
    </w:p>
    <w:p w:rsidR="00B0059F" w:rsidRDefault="0048495D">
      <w:pPr>
        <w:pStyle w:val="10"/>
        <w:keepNext/>
        <w:keepLines/>
        <w:shd w:val="clear" w:color="auto" w:fill="auto"/>
        <w:spacing w:after="325" w:line="280" w:lineRule="exact"/>
        <w:ind w:left="20"/>
      </w:pPr>
      <w:bookmarkStart w:id="1" w:name="bookmark2"/>
      <w:r>
        <w:t>России</w:t>
      </w:r>
      <w:bookmarkEnd w:id="1"/>
    </w:p>
    <w:p w:rsidR="00B0059F" w:rsidRDefault="0048495D">
      <w:pPr>
        <w:pStyle w:val="20"/>
        <w:shd w:val="clear" w:color="auto" w:fill="auto"/>
        <w:spacing w:before="0"/>
        <w:ind w:firstLine="740"/>
      </w:pPr>
      <w:r>
        <w:t>Принять участие во Всероссийской акции #</w:t>
      </w:r>
      <w:proofErr w:type="spellStart"/>
      <w:r>
        <w:t>МойбизнесПомогает</w:t>
      </w:r>
      <w:proofErr w:type="spellEnd"/>
      <w:r>
        <w:t xml:space="preserve"> может любой желающий. Литература пополнит библиотеки Центров «Мой бизнес», которые откроются в новых регионах страны.</w:t>
      </w:r>
    </w:p>
    <w:p w:rsidR="00B0059F" w:rsidRDefault="0048495D">
      <w:pPr>
        <w:pStyle w:val="20"/>
        <w:shd w:val="clear" w:color="auto" w:fill="auto"/>
        <w:spacing w:before="0"/>
        <w:ind w:firstLine="740"/>
      </w:pPr>
      <w:r>
        <w:t>Центр «Мой бизнес» Фонда поддержки предпринимательства собирает деловую литературу для новых субъектов страны в рамках Всероссийской акции #</w:t>
      </w:r>
      <w:proofErr w:type="spellStart"/>
      <w:r>
        <w:t>МойбизнесПомогает</w:t>
      </w:r>
      <w:proofErr w:type="spellEnd"/>
      <w:r>
        <w:t>. Для сбора подходят как новые, так и прочитанные книги.</w:t>
      </w:r>
    </w:p>
    <w:p w:rsidR="00B0059F" w:rsidRDefault="0048495D">
      <w:pPr>
        <w:pStyle w:val="20"/>
        <w:shd w:val="clear" w:color="auto" w:fill="auto"/>
        <w:spacing w:before="0"/>
        <w:ind w:firstLine="740"/>
      </w:pPr>
      <w:r>
        <w:t xml:space="preserve">Для поддержки предпринимательства в новых регионах, как уже по всей стране будут открыты Центры «Мой бизнес». Для формирования библиотеки институтов поддержки необходимы книги о менеджменте, управлении, продвижении, </w:t>
      </w:r>
      <w:proofErr w:type="gramStart"/>
      <w:r>
        <w:t>бизнес-планировании</w:t>
      </w:r>
      <w:proofErr w:type="gramEnd"/>
      <w:r>
        <w:t xml:space="preserve"> и др.</w:t>
      </w:r>
    </w:p>
    <w:p w:rsidR="00B0059F" w:rsidRDefault="0048495D">
      <w:pPr>
        <w:pStyle w:val="20"/>
        <w:shd w:val="clear" w:color="auto" w:fill="auto"/>
        <w:spacing w:before="0"/>
        <w:ind w:firstLine="740"/>
      </w:pPr>
      <w:r>
        <w:t xml:space="preserve">С 1 по 30 ноября книги можно принести в Центр «Мой бизнес» Фонда поддержки предпринимательства Республики Татарстан по адресу: г. Казань, </w:t>
      </w:r>
      <w:proofErr w:type="spellStart"/>
      <w:r>
        <w:t>ул</w:t>
      </w:r>
      <w:proofErr w:type="gramStart"/>
      <w:r>
        <w:t>.П</w:t>
      </w:r>
      <w:proofErr w:type="gramEnd"/>
      <w:r>
        <w:t>етербургская</w:t>
      </w:r>
      <w:proofErr w:type="spellEnd"/>
      <w:r>
        <w:t xml:space="preserve">, д.28, 3 этаж, </w:t>
      </w:r>
      <w:proofErr w:type="spellStart"/>
      <w:r>
        <w:t>ресепшн</w:t>
      </w:r>
      <w:proofErr w:type="spellEnd"/>
      <w:r>
        <w:t>. Офис открыт в будние дни с 09.00 до 18.00.</w:t>
      </w:r>
    </w:p>
    <w:p w:rsidR="00B0059F" w:rsidRDefault="0048495D">
      <w:pPr>
        <w:pStyle w:val="20"/>
        <w:shd w:val="clear" w:color="auto" w:fill="auto"/>
        <w:spacing w:before="0"/>
        <w:ind w:firstLine="740"/>
      </w:pPr>
      <w:r>
        <w:t>Мотивирующие пожелания от дарителей на форзаце книг приветствуется. Поддержка татарстанского сообщества станет хорошей мотивацией для предпринимателей новых регионов.</w:t>
      </w:r>
    </w:p>
    <w:p w:rsidR="00B0059F" w:rsidRDefault="0048495D">
      <w:pPr>
        <w:pStyle w:val="20"/>
        <w:shd w:val="clear" w:color="auto" w:fill="auto"/>
        <w:spacing w:before="0"/>
        <w:ind w:firstLine="740"/>
      </w:pPr>
      <w:r>
        <w:t>Всю собранную литературу отправят в Ростов, откуда она будет перераспределена в новые Центры «Мой бизнес».</w:t>
      </w:r>
    </w:p>
    <w:p w:rsidR="00B0059F" w:rsidRDefault="0048495D" w:rsidP="003A6FB1">
      <w:pPr>
        <w:pStyle w:val="20"/>
        <w:shd w:val="clear" w:color="auto" w:fill="auto"/>
        <w:spacing w:before="0"/>
        <w:ind w:firstLine="740"/>
      </w:pPr>
      <w:r>
        <w:t>Узнать о возможностях для бизнеса в рамках нацпроекта «Малое и среднее предпринимательство» можно по номеру +7 (843) 524-90-90 Центра «Мой бизнес» Фонда поддержки предприни</w:t>
      </w:r>
      <w:r w:rsidR="00977418">
        <w:t>мательства Республики Татарста</w:t>
      </w:r>
      <w:r w:rsidR="003A6FB1">
        <w:t>н</w:t>
      </w:r>
      <w:bookmarkStart w:id="2" w:name="_GoBack"/>
      <w:bookmarkEnd w:id="2"/>
    </w:p>
    <w:sectPr w:rsidR="00B0059F">
      <w:headerReference w:type="default" r:id="rId7"/>
      <w:pgSz w:w="11900" w:h="16840"/>
      <w:pgMar w:top="1815" w:right="813" w:bottom="1815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346" w:rsidRDefault="00320346">
      <w:r>
        <w:separator/>
      </w:r>
    </w:p>
  </w:endnote>
  <w:endnote w:type="continuationSeparator" w:id="0">
    <w:p w:rsidR="00320346" w:rsidRDefault="0032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346" w:rsidRDefault="00320346"/>
  </w:footnote>
  <w:footnote w:type="continuationSeparator" w:id="0">
    <w:p w:rsidR="00320346" w:rsidRDefault="003203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59F" w:rsidRDefault="0097741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11C7B11" wp14:editId="6CAA2F76">
              <wp:simplePos x="0" y="0"/>
              <wp:positionH relativeFrom="page">
                <wp:posOffset>5930900</wp:posOffset>
              </wp:positionH>
              <wp:positionV relativeFrom="page">
                <wp:posOffset>765810</wp:posOffset>
              </wp:positionV>
              <wp:extent cx="80645" cy="204470"/>
              <wp:effectExtent l="0" t="381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59F" w:rsidRDefault="00B0059F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7pt;margin-top:60.3pt;width:6.35pt;height:1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" filled="f" stroked="f">
              <v:textbox style="mso-fit-shape-to-text:t" inset="0,0,0,0">
                <w:txbxContent>
                  <w:p w:rsidR="00B0059F" w:rsidRDefault="00B0059F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9F"/>
    <w:rsid w:val="00320346"/>
    <w:rsid w:val="003A6FB1"/>
    <w:rsid w:val="0048495D"/>
    <w:rsid w:val="00977418"/>
    <w:rsid w:val="00B0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9774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7418"/>
    <w:rPr>
      <w:color w:val="000000"/>
    </w:rPr>
  </w:style>
  <w:style w:type="paragraph" w:styleId="a9">
    <w:name w:val="footer"/>
    <w:basedOn w:val="a"/>
    <w:link w:val="aa"/>
    <w:uiPriority w:val="99"/>
    <w:unhideWhenUsed/>
    <w:rsid w:val="009774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741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9774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7418"/>
    <w:rPr>
      <w:color w:val="000000"/>
    </w:rPr>
  </w:style>
  <w:style w:type="paragraph" w:styleId="a9">
    <w:name w:val="footer"/>
    <w:basedOn w:val="a"/>
    <w:link w:val="aa"/>
    <w:uiPriority w:val="99"/>
    <w:unhideWhenUsed/>
    <w:rsid w:val="009774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741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 Давлетшина</dc:creator>
  <cp:lastModifiedBy>Гульназ Давлетшина</cp:lastModifiedBy>
  <cp:revision>2</cp:revision>
  <dcterms:created xsi:type="dcterms:W3CDTF">2023-11-14T04:51:00Z</dcterms:created>
  <dcterms:modified xsi:type="dcterms:W3CDTF">2023-11-14T04:53:00Z</dcterms:modified>
</cp:coreProperties>
</file>