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8210" w14:textId="77777777" w:rsidR="005E6EDB" w:rsidRPr="007937A2" w:rsidRDefault="005E6EDB" w:rsidP="005E6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937A2">
        <w:rPr>
          <w:rFonts w:ascii="Times New Roman" w:hAnsi="Times New Roman" w:cs="Times New Roman"/>
          <w:b/>
          <w:bCs/>
          <w:sz w:val="28"/>
          <w:szCs w:val="28"/>
        </w:rPr>
        <w:t>Предпринимателям Татарстана расскажут, как настроить таргетированную рекламную кампанию</w:t>
      </w:r>
    </w:p>
    <w:p w14:paraId="0329656D" w14:textId="77777777" w:rsidR="005E6EDB" w:rsidRPr="007937A2" w:rsidRDefault="005E6EDB" w:rsidP="005E6E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937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Центр «Мой бизнес» при поддержке Министерства экономики Республики Татарстан в рамках национального проекта «Малое и среднее предпринимательство» запускает образовательную онлайн-программу по настройке эффективной рекламной кампании в Яндексе. Участники курса получат бесплатный </w:t>
      </w:r>
      <w:proofErr w:type="spellStart"/>
      <w:r w:rsidRPr="007937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промокод</w:t>
      </w:r>
      <w:proofErr w:type="spellEnd"/>
      <w:r w:rsidRPr="007937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7 тысяч рублей на пополнение рекламного кабинета в «Яндекс. Директ» для быстрого старта работы. </w:t>
      </w:r>
    </w:p>
    <w:p w14:paraId="6624B041" w14:textId="77777777" w:rsidR="005E6EDB" w:rsidRPr="007937A2" w:rsidRDefault="005E6EDB" w:rsidP="005E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В Центре «Мой бизнес» рассказали, что на протяжении 6 недель спикеры – сотрудники Яндекса будут делиться стратегиями и алгоритмами по запуску рекламы, расскажут всё об охватных кампаниях, поделятся регламентами и рекомендациями по настройке кампаний.</w:t>
      </w:r>
    </w:p>
    <w:p w14:paraId="288AAD85" w14:textId="77777777" w:rsidR="005E6EDB" w:rsidRPr="007937A2" w:rsidRDefault="005E6EDB" w:rsidP="005E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 xml:space="preserve">Обучающая онлайн-программа с элементами геймификации включает в себя мастер-классы и </w:t>
      </w:r>
      <w:proofErr w:type="spellStart"/>
      <w:r w:rsidRPr="007937A2">
        <w:rPr>
          <w:rFonts w:ascii="Times New Roman" w:hAnsi="Times New Roman" w:cs="Times New Roman"/>
          <w:sz w:val="28"/>
          <w:szCs w:val="28"/>
        </w:rPr>
        <w:t>мастермайнды</w:t>
      </w:r>
      <w:proofErr w:type="spellEnd"/>
      <w:r w:rsidRPr="007937A2">
        <w:rPr>
          <w:rFonts w:ascii="Times New Roman" w:hAnsi="Times New Roman" w:cs="Times New Roman"/>
          <w:sz w:val="28"/>
          <w:szCs w:val="28"/>
        </w:rPr>
        <w:t xml:space="preserve">. Участники образовательного курса узнают, как найти и работать со своей целевой аудиторией, получат пошаговую инструкцию по запуску первой рекламной кампании. Также участники получат бесплатный </w:t>
      </w:r>
      <w:proofErr w:type="spellStart"/>
      <w:r w:rsidRPr="007937A2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7937A2">
        <w:rPr>
          <w:rFonts w:ascii="Times New Roman" w:hAnsi="Times New Roman" w:cs="Times New Roman"/>
          <w:sz w:val="28"/>
          <w:szCs w:val="28"/>
        </w:rPr>
        <w:t xml:space="preserve"> на 7 тысяч рублей для пополнения рекламного кабинета в «Яндекс. Директ» для быстрого запуска рекламной кампании. </w:t>
      </w:r>
    </w:p>
    <w:p w14:paraId="6B2F941E" w14:textId="77777777" w:rsidR="005E6EDB" w:rsidRPr="007937A2" w:rsidRDefault="005E6EDB" w:rsidP="005E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>Обучающий курс реализуется в рамках Национального проекта «Малое и среднее предпринимательство и поддержка индивидуальной предпринимательской инициативы», Министерством экономики Республики Татарстан и Центром «Мой бизнес» НО МКК «Фонд поддержки предпринимательства Республики Татарстан». </w:t>
      </w:r>
    </w:p>
    <w:p w14:paraId="1B5223B5" w14:textId="77777777" w:rsidR="005E6EDB" w:rsidRPr="007937A2" w:rsidRDefault="005E6EDB" w:rsidP="005E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A2">
        <w:rPr>
          <w:rFonts w:ascii="Times New Roman" w:hAnsi="Times New Roman" w:cs="Times New Roman"/>
          <w:sz w:val="28"/>
          <w:szCs w:val="28"/>
        </w:rPr>
        <w:t xml:space="preserve">Количество мест ограничено. Регистрация на курс доступна на Цифровой платформе МСП.РФ, в разделе «Региональные меры поддержки», услуга: «Обучение по продвижению продукции/услуг через сервисы автоматического запуска интернет-рекламы и </w:t>
      </w:r>
      <w:proofErr w:type="spellStart"/>
      <w:r w:rsidRPr="007937A2">
        <w:rPr>
          <w:rFonts w:ascii="Times New Roman" w:hAnsi="Times New Roman" w:cs="Times New Roman"/>
          <w:sz w:val="28"/>
          <w:szCs w:val="28"/>
        </w:rPr>
        <w:t>промокод</w:t>
      </w:r>
      <w:proofErr w:type="spellEnd"/>
      <w:r w:rsidRPr="007937A2">
        <w:rPr>
          <w:rFonts w:ascii="Times New Roman" w:hAnsi="Times New Roman" w:cs="Times New Roman"/>
          <w:sz w:val="28"/>
          <w:szCs w:val="28"/>
        </w:rPr>
        <w:t xml:space="preserve"> на пополнение рекламного кабинета».</w:t>
      </w:r>
    </w:p>
    <w:p w14:paraId="3930A44E" w14:textId="77777777" w:rsidR="005E6EDB" w:rsidRDefault="005E6EDB" w:rsidP="005E6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поддержки МСП и подачи заявки на Цифровой платформе МСП.РФ для получения бесплатных услуг от Центра «Мой бизнес» предприниматели могут обратиться на горячую линию Центра «Мой бизнес» по номеру: +7(843)524-90-90. </w:t>
      </w:r>
    </w:p>
    <w:sectPr w:rsidR="005E6ED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DB"/>
    <w:rsid w:val="005E6EDB"/>
    <w:rsid w:val="006C0B77"/>
    <w:rsid w:val="008242FF"/>
    <w:rsid w:val="00870751"/>
    <w:rsid w:val="00922C48"/>
    <w:rsid w:val="00B915B7"/>
    <w:rsid w:val="00DB773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5A1A"/>
  <w15:chartTrackingRefBased/>
  <w15:docId w15:val="{174B4AA0-E9C5-4864-A3D7-C98B5048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Калимуллина</dc:creator>
  <cp:keywords/>
  <dc:description/>
  <cp:lastModifiedBy>Елена Калимуллина</cp:lastModifiedBy>
  <cp:revision>1</cp:revision>
  <dcterms:created xsi:type="dcterms:W3CDTF">2023-08-14T08:09:00Z</dcterms:created>
  <dcterms:modified xsi:type="dcterms:W3CDTF">2023-08-14T10:06:00Z</dcterms:modified>
</cp:coreProperties>
</file>