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C4" w:rsidRDefault="00F94CC4" w:rsidP="00CB5BE0">
      <w:pPr>
        <w:spacing w:after="0"/>
        <w:jc w:val="right"/>
        <w:rPr>
          <w:rFonts w:ascii="Segoe UI" w:hAnsi="Segoe UI" w:cs="Segoe UI"/>
          <w:b/>
          <w:lang w:val="en-US" w:eastAsia="sk-SK"/>
        </w:rPr>
      </w:pPr>
      <w:r>
        <w:rPr>
          <w:rFonts w:ascii="Segoe UI" w:hAnsi="Segoe UI" w:cs="Segoe UI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-276225</wp:posOffset>
            </wp:positionV>
            <wp:extent cx="628650" cy="704850"/>
            <wp:effectExtent l="0" t="0" r="0" b="0"/>
            <wp:wrapTight wrapText="bothSides">
              <wp:wrapPolygon edited="0">
                <wp:start x="9164" y="0"/>
                <wp:lineTo x="3273" y="2335"/>
                <wp:lineTo x="3273" y="7005"/>
                <wp:lineTo x="7200" y="9341"/>
                <wp:lineTo x="0" y="15178"/>
                <wp:lineTo x="0" y="18681"/>
                <wp:lineTo x="1309" y="21016"/>
                <wp:lineTo x="20291" y="21016"/>
                <wp:lineTo x="21600" y="18681"/>
                <wp:lineTo x="21600" y="16346"/>
                <wp:lineTo x="20945" y="15762"/>
                <wp:lineTo x="14400" y="9341"/>
                <wp:lineTo x="18982" y="7005"/>
                <wp:lineTo x="18327" y="2335"/>
                <wp:lineTo x="12436" y="0"/>
                <wp:lineTo x="9164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Android/data/com.infraware.office.link/cache/.polaris_temp/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</w:p>
    <w:p w:rsidR="00CB5BE0" w:rsidRDefault="005F5449" w:rsidP="00F94CC4">
      <w:pPr>
        <w:spacing w:after="0" w:line="240" w:lineRule="auto"/>
        <w:ind w:left="708"/>
        <w:jc w:val="right"/>
        <w:rPr>
          <w:rFonts w:ascii="Segoe UI" w:hAnsi="Segoe UI" w:cs="Segoe UI"/>
          <w:b/>
          <w:lang w:eastAsia="sk-SK"/>
        </w:rPr>
      </w:pPr>
      <w:r>
        <w:rPr>
          <w:rFonts w:ascii="Segoe UI" w:hAnsi="Segoe UI" w:cs="Segoe UI"/>
          <w:b/>
          <w:lang w:eastAsia="sk-SK"/>
        </w:rPr>
        <w:t>5.06</w:t>
      </w:r>
      <w:r w:rsidR="00CB5BE0">
        <w:rPr>
          <w:rFonts w:ascii="Segoe UI" w:hAnsi="Segoe UI" w:cs="Segoe UI"/>
          <w:b/>
          <w:lang w:eastAsia="sk-SK"/>
        </w:rPr>
        <w:t>.2023</w:t>
      </w:r>
    </w:p>
    <w:p w:rsidR="00CB5BE0" w:rsidRDefault="00CB5BE0" w:rsidP="00F94CC4">
      <w:pPr>
        <w:spacing w:after="120" w:line="240" w:lineRule="auto"/>
        <w:ind w:left="708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C06201" w:rsidRPr="00CB5BE0" w:rsidRDefault="00E319C1" w:rsidP="00431DCE">
      <w:pPr>
        <w:spacing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Команда студентов </w:t>
      </w:r>
      <w:r w:rsidR="00C06201" w:rsidRPr="00CB5BE0">
        <w:rPr>
          <w:rFonts w:ascii="Segoe UI" w:hAnsi="Segoe UI" w:cs="Segoe UI"/>
          <w:b/>
          <w:sz w:val="32"/>
          <w:szCs w:val="32"/>
        </w:rPr>
        <w:t>КФУ стал</w:t>
      </w:r>
      <w:r>
        <w:rPr>
          <w:rFonts w:ascii="Segoe UI" w:hAnsi="Segoe UI" w:cs="Segoe UI"/>
          <w:b/>
          <w:sz w:val="32"/>
          <w:szCs w:val="32"/>
        </w:rPr>
        <w:t>а</w:t>
      </w:r>
      <w:r w:rsidR="00C06201" w:rsidRPr="00CB5BE0">
        <w:rPr>
          <w:rFonts w:ascii="Segoe UI" w:hAnsi="Segoe UI" w:cs="Segoe UI"/>
          <w:b/>
          <w:sz w:val="32"/>
          <w:szCs w:val="32"/>
        </w:rPr>
        <w:t xml:space="preserve"> победителем конкурса «Сохраним геодезические пункты вместе»</w:t>
      </w:r>
    </w:p>
    <w:p w:rsidR="00410C55" w:rsidRPr="001D671D" w:rsidRDefault="00410C55" w:rsidP="00431DCE">
      <w:pPr>
        <w:shd w:val="clear" w:color="auto" w:fill="FDFCFB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000000"/>
          <w:sz w:val="24"/>
          <w:szCs w:val="24"/>
        </w:rPr>
      </w:pPr>
      <w:r w:rsidRPr="00CB5BE0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Научно-исследовательский конкурс </w:t>
      </w:r>
      <w:proofErr w:type="spellStart"/>
      <w:r w:rsidRPr="00CB5BE0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Росреестра</w:t>
      </w:r>
      <w:proofErr w:type="spellEnd"/>
      <w:r w:rsidRPr="00CB5BE0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, проводимый в рамках 15-летия ведомства, направлен на популяризацию геодезии в наше время и привлечение молодых специалистов профессиональных вузов к вопросу сохранения геодезических пунктов.  </w:t>
      </w:r>
    </w:p>
    <w:p w:rsidR="00550B6F" w:rsidRPr="001D671D" w:rsidRDefault="00410C55" w:rsidP="00431DCE">
      <w:pPr>
        <w:shd w:val="clear" w:color="auto" w:fill="FDFCFB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B5BE0"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 w:rsidR="0009471D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6D17C8" w:rsidRPr="00CB5BE0">
        <w:rPr>
          <w:rFonts w:ascii="Segoe UI" w:eastAsia="Times New Roman" w:hAnsi="Segoe UI" w:cs="Segoe UI"/>
          <w:color w:val="000000"/>
          <w:sz w:val="24"/>
          <w:szCs w:val="24"/>
        </w:rPr>
        <w:t>конкурс</w:t>
      </w:r>
      <w:r w:rsidRPr="00CB5BE0">
        <w:rPr>
          <w:rFonts w:ascii="Segoe UI" w:eastAsia="Times New Roman" w:hAnsi="Segoe UI" w:cs="Segoe UI"/>
          <w:color w:val="000000"/>
          <w:sz w:val="24"/>
          <w:szCs w:val="24"/>
        </w:rPr>
        <w:t>е</w:t>
      </w:r>
      <w:r w:rsidR="006D17C8" w:rsidRPr="00CB5BE0">
        <w:rPr>
          <w:rFonts w:ascii="Segoe UI" w:eastAsia="Times New Roman" w:hAnsi="Segoe UI" w:cs="Segoe UI"/>
          <w:color w:val="000000"/>
          <w:sz w:val="24"/>
          <w:szCs w:val="24"/>
        </w:rPr>
        <w:t xml:space="preserve">, который проходил в три этапа, </w:t>
      </w:r>
      <w:r w:rsidRPr="00CB5BE0">
        <w:rPr>
          <w:rFonts w:ascii="Segoe UI" w:eastAsia="Times New Roman" w:hAnsi="Segoe UI" w:cs="Segoe UI"/>
          <w:color w:val="000000"/>
          <w:sz w:val="24"/>
          <w:szCs w:val="24"/>
        </w:rPr>
        <w:t xml:space="preserve">приняли участие </w:t>
      </w:r>
      <w:r w:rsidR="006D17C8" w:rsidRPr="00CB5BE0">
        <w:rPr>
          <w:rFonts w:ascii="Segoe UI" w:eastAsia="Times New Roman" w:hAnsi="Segoe UI" w:cs="Segoe UI"/>
          <w:color w:val="000000"/>
          <w:sz w:val="24"/>
          <w:szCs w:val="24"/>
        </w:rPr>
        <w:t>студенты Казанского федерального университета (КФУ), Аграрного  (КГАУ) и Архитектурно-строительного (КГАСУ), обучающиеся по направление землеустройство и геодезия.</w:t>
      </w:r>
    </w:p>
    <w:p w:rsidR="00F94CC4" w:rsidRPr="001D671D" w:rsidRDefault="00F94CC4" w:rsidP="00431DCE">
      <w:pPr>
        <w:shd w:val="clear" w:color="auto" w:fill="FDFCFB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C06201" w:rsidRPr="001D671D" w:rsidRDefault="00410C55" w:rsidP="00431DCE">
      <w:pPr>
        <w:shd w:val="clear" w:color="auto" w:fill="FDFCFB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B5BE0">
        <w:rPr>
          <w:rFonts w:ascii="Segoe UI" w:eastAsia="Times New Roman" w:hAnsi="Segoe UI" w:cs="Segoe UI"/>
          <w:color w:val="000000"/>
          <w:sz w:val="24"/>
          <w:szCs w:val="24"/>
        </w:rPr>
        <w:t>Команды защищали тематические</w:t>
      </w:r>
      <w:r w:rsidR="006D17C8" w:rsidRPr="00CB5BE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CB5BE0">
        <w:rPr>
          <w:rFonts w:ascii="Segoe UI" w:eastAsia="Times New Roman" w:hAnsi="Segoe UI" w:cs="Segoe UI"/>
          <w:color w:val="000000"/>
          <w:sz w:val="24"/>
          <w:szCs w:val="24"/>
        </w:rPr>
        <w:t xml:space="preserve"> проекты</w:t>
      </w:r>
      <w:r w:rsidR="006D17C8" w:rsidRPr="00CB5BE0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Pr="00CB5BE0">
        <w:rPr>
          <w:rFonts w:ascii="Segoe UI" w:eastAsia="Times New Roman" w:hAnsi="Segoe UI" w:cs="Segoe UI"/>
          <w:color w:val="000000"/>
          <w:sz w:val="24"/>
          <w:szCs w:val="24"/>
        </w:rPr>
        <w:t>отвечали на вопросы.</w:t>
      </w:r>
      <w:r w:rsidR="00550B6F" w:rsidRPr="00CB5BE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CB5BE0">
        <w:rPr>
          <w:rFonts w:ascii="Segoe UI" w:eastAsia="Times New Roman" w:hAnsi="Segoe UI" w:cs="Segoe UI"/>
          <w:color w:val="000000"/>
          <w:sz w:val="24"/>
          <w:szCs w:val="24"/>
        </w:rPr>
        <w:t>С</w:t>
      </w:r>
      <w:r w:rsidR="006D17C8" w:rsidRPr="00CB5BE0">
        <w:rPr>
          <w:rFonts w:ascii="Segoe UI" w:eastAsia="Times New Roman" w:hAnsi="Segoe UI" w:cs="Segoe UI"/>
          <w:color w:val="000000"/>
          <w:sz w:val="24"/>
          <w:szCs w:val="24"/>
        </w:rPr>
        <w:t>амый увлекательный</w:t>
      </w:r>
      <w:r w:rsidRPr="00CB5BE0">
        <w:rPr>
          <w:rFonts w:ascii="Segoe UI" w:eastAsia="Times New Roman" w:hAnsi="Segoe UI" w:cs="Segoe UI"/>
          <w:color w:val="000000"/>
          <w:sz w:val="24"/>
          <w:szCs w:val="24"/>
        </w:rPr>
        <w:t xml:space="preserve"> этап,</w:t>
      </w:r>
      <w:r w:rsidR="00CA78FC" w:rsidRPr="00CB5BE0">
        <w:rPr>
          <w:rFonts w:ascii="Segoe UI" w:eastAsia="Times New Roman" w:hAnsi="Segoe UI" w:cs="Segoe UI"/>
          <w:color w:val="000000"/>
          <w:sz w:val="24"/>
          <w:szCs w:val="24"/>
        </w:rPr>
        <w:t xml:space="preserve"> по словам студентов,</w:t>
      </w:r>
      <w:r w:rsidRPr="00CB5BE0">
        <w:rPr>
          <w:rFonts w:ascii="Segoe UI" w:eastAsia="Times New Roman" w:hAnsi="Segoe UI" w:cs="Segoe UI"/>
          <w:color w:val="000000"/>
          <w:sz w:val="24"/>
          <w:szCs w:val="24"/>
        </w:rPr>
        <w:t xml:space="preserve"> стал </w:t>
      </w:r>
      <w:proofErr w:type="spellStart"/>
      <w:r w:rsidR="006D17C8" w:rsidRPr="00CB5BE0">
        <w:rPr>
          <w:rFonts w:ascii="Segoe UI" w:eastAsia="Times New Roman" w:hAnsi="Segoe UI" w:cs="Segoe UI"/>
          <w:color w:val="000000"/>
          <w:sz w:val="24"/>
          <w:szCs w:val="24"/>
        </w:rPr>
        <w:t>квест</w:t>
      </w:r>
      <w:proofErr w:type="spellEnd"/>
      <w:r w:rsidRPr="00CB5BE0">
        <w:rPr>
          <w:rFonts w:ascii="Segoe UI" w:eastAsia="Times New Roman" w:hAnsi="Segoe UI" w:cs="Segoe UI"/>
          <w:color w:val="000000"/>
          <w:sz w:val="24"/>
          <w:szCs w:val="24"/>
        </w:rPr>
        <w:t xml:space="preserve">: перед </w:t>
      </w:r>
      <w:r w:rsidR="0009471D">
        <w:rPr>
          <w:rFonts w:ascii="Segoe UI" w:eastAsia="Times New Roman" w:hAnsi="Segoe UI" w:cs="Segoe UI"/>
          <w:color w:val="000000"/>
          <w:sz w:val="24"/>
          <w:szCs w:val="24"/>
        </w:rPr>
        <w:t>ним</w:t>
      </w:r>
      <w:r w:rsidRPr="00CB5BE0">
        <w:rPr>
          <w:rFonts w:ascii="Segoe UI" w:eastAsia="Times New Roman" w:hAnsi="Segoe UI" w:cs="Segoe UI"/>
          <w:color w:val="000000"/>
          <w:sz w:val="24"/>
          <w:szCs w:val="24"/>
        </w:rPr>
        <w:t xml:space="preserve">и была поставлена задача </w:t>
      </w:r>
      <w:proofErr w:type="gramStart"/>
      <w:r w:rsidRPr="00CB5BE0">
        <w:rPr>
          <w:rFonts w:ascii="Segoe UI" w:eastAsia="Times New Roman" w:hAnsi="Segoe UI" w:cs="Segoe UI"/>
          <w:color w:val="000000"/>
          <w:sz w:val="24"/>
          <w:szCs w:val="24"/>
        </w:rPr>
        <w:t>найти</w:t>
      </w:r>
      <w:proofErr w:type="gramEnd"/>
      <w:r w:rsidRPr="00CB5BE0">
        <w:rPr>
          <w:rFonts w:ascii="Segoe UI" w:eastAsia="Times New Roman" w:hAnsi="Segoe UI" w:cs="Segoe UI"/>
          <w:color w:val="000000"/>
          <w:sz w:val="24"/>
          <w:szCs w:val="24"/>
        </w:rPr>
        <w:t xml:space="preserve"> в разных частях Казани определенные государственные геодезические и нивелирные сети.</w:t>
      </w:r>
      <w:r w:rsidR="00CA78FC" w:rsidRPr="00CB5BE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1D671D" w:rsidRPr="0009471D">
        <w:rPr>
          <w:rFonts w:ascii="Segoe UI" w:eastAsia="Times New Roman" w:hAnsi="Segoe UI" w:cs="Segoe UI"/>
          <w:color w:val="000000"/>
          <w:sz w:val="24"/>
          <w:szCs w:val="24"/>
        </w:rPr>
        <w:t>Несмотря на высокую сложность, у</w:t>
      </w:r>
      <w:r w:rsidR="00CA78FC" w:rsidRPr="00CB5BE0">
        <w:rPr>
          <w:rFonts w:ascii="Segoe UI" w:eastAsia="Times New Roman" w:hAnsi="Segoe UI" w:cs="Segoe UI"/>
          <w:color w:val="000000"/>
          <w:sz w:val="24"/>
          <w:szCs w:val="24"/>
        </w:rPr>
        <w:t>мение р</w:t>
      </w:r>
      <w:r w:rsidRPr="00CB5BE0">
        <w:rPr>
          <w:rFonts w:ascii="Segoe UI" w:eastAsia="Times New Roman" w:hAnsi="Segoe UI" w:cs="Segoe UI"/>
          <w:color w:val="000000"/>
          <w:sz w:val="24"/>
          <w:szCs w:val="24"/>
        </w:rPr>
        <w:t>абота</w:t>
      </w:r>
      <w:r w:rsidR="00CA78FC" w:rsidRPr="00CB5BE0">
        <w:rPr>
          <w:rFonts w:ascii="Segoe UI" w:eastAsia="Times New Roman" w:hAnsi="Segoe UI" w:cs="Segoe UI"/>
          <w:color w:val="000000"/>
          <w:sz w:val="24"/>
          <w:szCs w:val="24"/>
        </w:rPr>
        <w:t>ть</w:t>
      </w:r>
      <w:r w:rsidRPr="00CB5BE0">
        <w:rPr>
          <w:rFonts w:ascii="Segoe UI" w:eastAsia="Times New Roman" w:hAnsi="Segoe UI" w:cs="Segoe UI"/>
          <w:color w:val="000000"/>
          <w:sz w:val="24"/>
          <w:szCs w:val="24"/>
        </w:rPr>
        <w:t xml:space="preserve"> в команде, скорость, сообразительность и смекалка</w:t>
      </w:r>
      <w:r w:rsidR="00CA78FC" w:rsidRPr="00CB5BE0">
        <w:rPr>
          <w:rFonts w:ascii="Segoe UI" w:eastAsia="Times New Roman" w:hAnsi="Segoe UI" w:cs="Segoe UI"/>
          <w:color w:val="000000"/>
          <w:sz w:val="24"/>
          <w:szCs w:val="24"/>
        </w:rPr>
        <w:t xml:space="preserve"> позволили всем </w:t>
      </w:r>
      <w:r w:rsidR="0009471D">
        <w:rPr>
          <w:rFonts w:ascii="Segoe UI" w:eastAsia="Times New Roman" w:hAnsi="Segoe UI" w:cs="Segoe UI"/>
          <w:color w:val="000000"/>
          <w:sz w:val="24"/>
          <w:szCs w:val="24"/>
        </w:rPr>
        <w:t>участникам</w:t>
      </w:r>
      <w:r w:rsidR="00CA78FC" w:rsidRPr="00CB5BE0">
        <w:rPr>
          <w:rFonts w:ascii="Segoe UI" w:eastAsia="Times New Roman" w:hAnsi="Segoe UI" w:cs="Segoe UI"/>
          <w:color w:val="000000"/>
          <w:sz w:val="24"/>
          <w:szCs w:val="24"/>
        </w:rPr>
        <w:t xml:space="preserve"> успешно справиться с заданием. Однако команда КФУ оказалась быст</w:t>
      </w:r>
      <w:r w:rsidR="0009471D">
        <w:rPr>
          <w:rFonts w:ascii="Segoe UI" w:eastAsia="Times New Roman" w:hAnsi="Segoe UI" w:cs="Segoe UI"/>
          <w:color w:val="000000"/>
          <w:sz w:val="24"/>
          <w:szCs w:val="24"/>
        </w:rPr>
        <w:t>рее и стала победителем. Н</w:t>
      </w:r>
      <w:r w:rsidR="00542360" w:rsidRPr="00CB5BE0">
        <w:rPr>
          <w:rFonts w:ascii="Segoe UI" w:eastAsia="Times New Roman" w:hAnsi="Segoe UI" w:cs="Segoe UI"/>
          <w:color w:val="000000"/>
          <w:sz w:val="24"/>
          <w:szCs w:val="24"/>
        </w:rPr>
        <w:t xml:space="preserve">а 2 месте – КГАСУ и на 3-м – КГАУ. Всем участникам в торжественной обстановке были вручены памятные призы и дипломы. </w:t>
      </w:r>
    </w:p>
    <w:p w:rsidR="00CB5BE0" w:rsidRPr="001D671D" w:rsidRDefault="00CB5BE0" w:rsidP="00431DCE">
      <w:pPr>
        <w:shd w:val="clear" w:color="auto" w:fill="FDFCFB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C2048A" w:rsidRPr="00C2048A" w:rsidRDefault="00C2048A" w:rsidP="00431DCE">
      <w:pPr>
        <w:shd w:val="clear" w:color="auto" w:fill="FDFCFB"/>
        <w:spacing w:after="0"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CB5BE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И.о. заместителя руководителя </w:t>
      </w:r>
      <w:proofErr w:type="spellStart"/>
      <w:r w:rsidRPr="00CB5BE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CB5BE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Сергей </w:t>
      </w:r>
      <w:proofErr w:type="spellStart"/>
      <w:r w:rsidRPr="00CB5BE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Бахматов</w:t>
      </w:r>
      <w:proofErr w:type="spellEnd"/>
      <w:r w:rsidRPr="00CB5BE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: </w:t>
      </w:r>
    </w:p>
    <w:p w:rsidR="00877E0B" w:rsidRDefault="00C2048A" w:rsidP="00431DCE">
      <w:pPr>
        <w:shd w:val="clear" w:color="auto" w:fill="FDFCFB"/>
        <w:spacing w:after="0" w:line="240" w:lineRule="auto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CB5BE0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="00D418BC" w:rsidRPr="00CB5BE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На территории нашей республике насчитывается более трех тысяч геодезических пунктов. Пункты </w:t>
      </w:r>
      <w:r w:rsidR="00877E0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ГГС </w:t>
      </w:r>
      <w:r w:rsidR="00D418BC" w:rsidRPr="00CB5BE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используются в проектировании и в строительстве, в науке и промышленности. К сожалению, на сегодняшний день одной из актуальных проблем является уничтожение и повреждение геодезических пунктов, которое происходит в основном из-за неосведомленности </w:t>
      </w:r>
      <w:r w:rsidR="00507C6A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землепользователей </w:t>
      </w:r>
      <w:r w:rsidR="00D418BC" w:rsidRPr="00CB5BE0">
        <w:rPr>
          <w:rFonts w:ascii="Segoe UI" w:eastAsia="Times New Roman" w:hAnsi="Segoe UI" w:cs="Segoe UI"/>
          <w:i/>
          <w:color w:val="000000"/>
          <w:sz w:val="24"/>
          <w:szCs w:val="24"/>
        </w:rPr>
        <w:t>участков.</w:t>
      </w:r>
      <w:r w:rsidR="00D418B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6C2B6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Наша основная задача – сохранить эти пункты, где бы они ни находились. </w:t>
      </w:r>
    </w:p>
    <w:p w:rsidR="00D418BC" w:rsidRDefault="00D418BC" w:rsidP="00431DCE">
      <w:pPr>
        <w:shd w:val="clear" w:color="auto" w:fill="FDFCFB"/>
        <w:spacing w:after="0" w:line="240" w:lineRule="auto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Данный</w:t>
      </w:r>
      <w:r w:rsidR="00C2048A" w:rsidRPr="00CB5BE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конкурс н</w:t>
      </w:r>
      <w:r w:rsidR="00507C6A">
        <w:rPr>
          <w:rFonts w:ascii="Segoe UI" w:eastAsia="Times New Roman" w:hAnsi="Segoe UI" w:cs="Segoe UI"/>
          <w:i/>
          <w:color w:val="000000"/>
          <w:sz w:val="24"/>
          <w:szCs w:val="24"/>
        </w:rPr>
        <w:t>аше Управление проводит впервые, и ч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тобы </w:t>
      </w:r>
      <w:r w:rsidR="00C2048A" w:rsidRPr="00CB5BE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привлечь внимание общественности к проблеме сохранности геодезических пунктов, мы планируем проводить </w:t>
      </w:r>
      <w:r w:rsidR="00877E0B" w:rsidRPr="00CB5BE0">
        <w:rPr>
          <w:rFonts w:ascii="Segoe UI" w:eastAsia="Times New Roman" w:hAnsi="Segoe UI" w:cs="Segoe UI"/>
          <w:i/>
          <w:color w:val="000000"/>
          <w:sz w:val="24"/>
          <w:szCs w:val="24"/>
        </w:rPr>
        <w:t>подобные мероприятия регулярно</w:t>
      </w:r>
      <w:r w:rsidR="00877E0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». </w:t>
      </w:r>
      <w:r w:rsidR="00877E0B" w:rsidRPr="00877E0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</w:p>
    <w:p w:rsidR="00D418BC" w:rsidRDefault="00D418BC" w:rsidP="00431DCE">
      <w:pPr>
        <w:shd w:val="clear" w:color="auto" w:fill="FDFCFB"/>
        <w:spacing w:after="0" w:line="240" w:lineRule="auto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877E0B" w:rsidRPr="00C2048A" w:rsidRDefault="00877E0B" w:rsidP="00431DCE">
      <w:pPr>
        <w:shd w:val="clear" w:color="auto" w:fill="FDFCFB"/>
        <w:spacing w:after="0"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CB5BE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Председатель конкурсной комиссии, директор ППК </w:t>
      </w:r>
      <w:proofErr w:type="spellStart"/>
      <w:r w:rsidRPr="00CB5BE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Роскадастр</w:t>
      </w:r>
      <w:proofErr w:type="spellEnd"/>
      <w:r w:rsidRPr="00CB5BE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по Республике Татарстан Артем Костин:</w:t>
      </w:r>
    </w:p>
    <w:p w:rsidR="001D671D" w:rsidRDefault="00877E0B" w:rsidP="00431DCE">
      <w:pPr>
        <w:spacing w:line="240" w:lineRule="auto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CB5BE0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="001D671D" w:rsidRPr="001D671D">
        <w:rPr>
          <w:rFonts w:ascii="Segoe UI" w:eastAsia="Times New Roman" w:hAnsi="Segoe UI" w:cs="Segoe UI"/>
          <w:i/>
          <w:color w:val="000000"/>
          <w:sz w:val="24"/>
          <w:szCs w:val="24"/>
        </w:rPr>
        <w:t>Задача, которую мы ставили перед собой, – заинтересовать и вовлечь студенчество в совместное решение значимых для страны вопросов. И что по-настоящему здорово – что профильными вузами была поддержана это инициатива.</w:t>
      </w:r>
      <w:r w:rsidR="001D671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Э</w:t>
      </w:r>
      <w:r w:rsidR="001D671D" w:rsidRPr="001D671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то хорошая возможность для </w:t>
      </w:r>
      <w:r w:rsidR="001D671D">
        <w:rPr>
          <w:rFonts w:ascii="Segoe UI" w:eastAsia="Times New Roman" w:hAnsi="Segoe UI" w:cs="Segoe UI"/>
          <w:i/>
          <w:color w:val="000000"/>
          <w:sz w:val="24"/>
          <w:szCs w:val="24"/>
        </w:rPr>
        <w:t>будущих специалисто</w:t>
      </w:r>
      <w:r w:rsidR="001D671D" w:rsidRPr="001D671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 </w:t>
      </w:r>
      <w:r w:rsidR="001D671D">
        <w:rPr>
          <w:rFonts w:ascii="Segoe UI" w:eastAsia="Times New Roman" w:hAnsi="Segoe UI" w:cs="Segoe UI"/>
          <w:i/>
          <w:color w:val="000000"/>
          <w:sz w:val="24"/>
          <w:szCs w:val="24"/>
        </w:rPr>
        <w:t>в с</w:t>
      </w:r>
      <w:r w:rsidR="001D671D" w:rsidRPr="001D671D">
        <w:rPr>
          <w:rFonts w:ascii="Segoe UI" w:eastAsia="Times New Roman" w:hAnsi="Segoe UI" w:cs="Segoe UI"/>
          <w:i/>
          <w:color w:val="000000"/>
          <w:sz w:val="24"/>
          <w:szCs w:val="24"/>
        </w:rPr>
        <w:t>фере геодезии и землеустройства получить именно те профессиональные навыки, которые пр</w:t>
      </w:r>
      <w:r w:rsidR="00507C6A">
        <w:rPr>
          <w:rFonts w:ascii="Segoe UI" w:eastAsia="Times New Roman" w:hAnsi="Segoe UI" w:cs="Segoe UI"/>
          <w:i/>
          <w:color w:val="000000"/>
          <w:sz w:val="24"/>
          <w:szCs w:val="24"/>
        </w:rPr>
        <w:t>игодятся в будущей деятельности</w:t>
      </w:r>
      <w:r w:rsidR="001D671D">
        <w:rPr>
          <w:rFonts w:ascii="Segoe UI" w:eastAsia="Times New Roman" w:hAnsi="Segoe UI" w:cs="Segoe UI"/>
          <w:i/>
          <w:color w:val="000000"/>
          <w:sz w:val="24"/>
          <w:szCs w:val="24"/>
        </w:rPr>
        <w:t>»</w:t>
      </w:r>
      <w:r w:rsidR="001D671D" w:rsidRPr="001D671D">
        <w:rPr>
          <w:rFonts w:ascii="Segoe UI" w:eastAsia="Times New Roman" w:hAnsi="Segoe UI" w:cs="Segoe UI"/>
          <w:i/>
          <w:color w:val="000000"/>
          <w:sz w:val="24"/>
          <w:szCs w:val="24"/>
        </w:rPr>
        <w:t>.</w:t>
      </w:r>
      <w:r w:rsidR="001D671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</w:p>
    <w:p w:rsidR="00F61ADF" w:rsidRPr="00F61ADF" w:rsidRDefault="00F61ADF" w:rsidP="00431DCE">
      <w:pPr>
        <w:spacing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F61AD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Фоторепортаж по </w:t>
      </w:r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этой </w:t>
      </w:r>
      <w:r w:rsidRPr="00F61AD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fldChar w:fldCharType="begin"/>
      </w:r>
      <w:r w:rsidRPr="00F61AD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instrText xml:space="preserve"> HYPERLINK "https://rosreestr.tatarstan.ru/fotoreportag.htm/photoreport/8892599.htm" </w:instrText>
      </w:r>
      <w:r w:rsidRPr="00F61ADF"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r>
      <w:r w:rsidRPr="00F61AD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fldChar w:fldCharType="separate"/>
      </w:r>
      <w:r w:rsidRPr="00F61ADF">
        <w:rPr>
          <w:rStyle w:val="a5"/>
          <w:rFonts w:ascii="Segoe UI" w:eastAsia="Times New Roman" w:hAnsi="Segoe UI" w:cs="Segoe UI"/>
          <w:b/>
          <w:i/>
          <w:sz w:val="24"/>
          <w:szCs w:val="24"/>
        </w:rPr>
        <w:t>ссылке</w:t>
      </w:r>
      <w:r w:rsidRPr="00F61AD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fldChar w:fldCharType="end"/>
      </w:r>
      <w:r w:rsidRPr="00F61AD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</w:p>
    <w:p w:rsidR="009C622C" w:rsidRDefault="009C622C" w:rsidP="009C622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9C622C" w:rsidRDefault="009C622C" w:rsidP="009C622C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sz w:val="20"/>
          <w:szCs w:val="20"/>
        </w:rPr>
        <w:t xml:space="preserve"> Татарстана </w:t>
      </w:r>
    </w:p>
    <w:p w:rsidR="009C622C" w:rsidRDefault="009C622C" w:rsidP="009C622C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>
        <w:rPr>
          <w:rFonts w:ascii="Segoe UI" w:hAnsi="Segoe UI" w:cs="Segoe UI"/>
          <w:sz w:val="20"/>
          <w:szCs w:val="20"/>
        </w:rPr>
        <w:t>Галиуллина</w:t>
      </w:r>
      <w:proofErr w:type="spellEnd"/>
      <w:r>
        <w:rPr>
          <w:rFonts w:ascii="Segoe UI" w:hAnsi="Segoe UI" w:cs="Segoe UI"/>
          <w:sz w:val="20"/>
          <w:szCs w:val="20"/>
        </w:rPr>
        <w:t xml:space="preserve"> Галина</w:t>
      </w:r>
    </w:p>
    <w:p w:rsidR="009C622C" w:rsidRDefault="00653B37" w:rsidP="009C622C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9C622C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9C622C" w:rsidRDefault="009C622C" w:rsidP="009C622C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https://vk.com/rosreestr16</w:t>
      </w:r>
    </w:p>
    <w:p w:rsidR="00CB5BE0" w:rsidRDefault="009C622C" w:rsidP="00507C6A">
      <w:pPr>
        <w:spacing w:after="0" w:line="36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sectPr w:rsidR="00CB5BE0" w:rsidSect="00507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A7171"/>
    <w:multiLevelType w:val="hybridMultilevel"/>
    <w:tmpl w:val="3D9E5282"/>
    <w:lvl w:ilvl="0" w:tplc="E5D010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12730"/>
    <w:multiLevelType w:val="hybridMultilevel"/>
    <w:tmpl w:val="22EAC2EC"/>
    <w:lvl w:ilvl="0" w:tplc="702CEADC">
      <w:start w:val="1"/>
      <w:numFmt w:val="decimal"/>
      <w:lvlText w:val="%1."/>
      <w:lvlJc w:val="left"/>
      <w:pPr>
        <w:ind w:left="390" w:hanging="39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2CC1"/>
    <w:rsid w:val="0009471D"/>
    <w:rsid w:val="000C2318"/>
    <w:rsid w:val="00100393"/>
    <w:rsid w:val="00120C5F"/>
    <w:rsid w:val="001D671D"/>
    <w:rsid w:val="00266CC8"/>
    <w:rsid w:val="002820D8"/>
    <w:rsid w:val="00402CC1"/>
    <w:rsid w:val="0040769B"/>
    <w:rsid w:val="00410C55"/>
    <w:rsid w:val="00431DCE"/>
    <w:rsid w:val="00507C6A"/>
    <w:rsid w:val="005255DB"/>
    <w:rsid w:val="00542360"/>
    <w:rsid w:val="00550B6F"/>
    <w:rsid w:val="00566C0A"/>
    <w:rsid w:val="00574974"/>
    <w:rsid w:val="005855A1"/>
    <w:rsid w:val="00587133"/>
    <w:rsid w:val="005A7A31"/>
    <w:rsid w:val="005F0B5D"/>
    <w:rsid w:val="005F5449"/>
    <w:rsid w:val="00632738"/>
    <w:rsid w:val="00653B37"/>
    <w:rsid w:val="006C2B61"/>
    <w:rsid w:val="006D17C8"/>
    <w:rsid w:val="0075400E"/>
    <w:rsid w:val="007E210D"/>
    <w:rsid w:val="007F38AF"/>
    <w:rsid w:val="00876D9A"/>
    <w:rsid w:val="00877E0B"/>
    <w:rsid w:val="008A1308"/>
    <w:rsid w:val="008B7628"/>
    <w:rsid w:val="00925A6E"/>
    <w:rsid w:val="009610C8"/>
    <w:rsid w:val="00975957"/>
    <w:rsid w:val="009C622C"/>
    <w:rsid w:val="00A70F50"/>
    <w:rsid w:val="00A84D2C"/>
    <w:rsid w:val="00AB6A6A"/>
    <w:rsid w:val="00AC077C"/>
    <w:rsid w:val="00B04937"/>
    <w:rsid w:val="00B12C2A"/>
    <w:rsid w:val="00BB7CD3"/>
    <w:rsid w:val="00C014B2"/>
    <w:rsid w:val="00C06201"/>
    <w:rsid w:val="00C2048A"/>
    <w:rsid w:val="00C65510"/>
    <w:rsid w:val="00C9775E"/>
    <w:rsid w:val="00CA78FC"/>
    <w:rsid w:val="00CB3A25"/>
    <w:rsid w:val="00CB5BE0"/>
    <w:rsid w:val="00CD28DE"/>
    <w:rsid w:val="00D418BC"/>
    <w:rsid w:val="00DD7595"/>
    <w:rsid w:val="00E319C1"/>
    <w:rsid w:val="00E63F2C"/>
    <w:rsid w:val="00F61ADF"/>
    <w:rsid w:val="00F9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2CC1"/>
    <w:rPr>
      <w:i/>
      <w:iCs/>
    </w:rPr>
  </w:style>
  <w:style w:type="paragraph" w:styleId="a4">
    <w:name w:val="List Paragraph"/>
    <w:basedOn w:val="a"/>
    <w:uiPriority w:val="34"/>
    <w:qFormat/>
    <w:rsid w:val="008B76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61A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42</cp:revision>
  <cp:lastPrinted>2023-05-31T10:31:00Z</cp:lastPrinted>
  <dcterms:created xsi:type="dcterms:W3CDTF">2023-05-26T08:32:00Z</dcterms:created>
  <dcterms:modified xsi:type="dcterms:W3CDTF">2023-06-05T09:57:00Z</dcterms:modified>
</cp:coreProperties>
</file>