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F" w:rsidRPr="00B40D3F" w:rsidRDefault="00B40D3F" w:rsidP="00B4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0D3F">
        <w:rPr>
          <w:rFonts w:ascii="Times New Roman" w:hAnsi="Times New Roman" w:cs="Times New Roman"/>
          <w:b/>
          <w:sz w:val="28"/>
          <w:szCs w:val="28"/>
        </w:rPr>
        <w:t>Особенности питания детей и подростков</w:t>
      </w:r>
    </w:p>
    <w:bookmarkEnd w:id="0"/>
    <w:p w:rsidR="00B40D3F" w:rsidRPr="00B40D3F" w:rsidRDefault="00B40D3F" w:rsidP="00B40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D3F">
        <w:rPr>
          <w:rFonts w:ascii="Times New Roman" w:hAnsi="Times New Roman" w:cs="Times New Roman"/>
          <w:b/>
          <w:sz w:val="28"/>
          <w:szCs w:val="28"/>
        </w:rPr>
        <w:t>Здоровый ребенок: как выра</w:t>
      </w:r>
      <w:r>
        <w:rPr>
          <w:rFonts w:ascii="Times New Roman" w:hAnsi="Times New Roman" w:cs="Times New Roman"/>
          <w:b/>
          <w:sz w:val="28"/>
          <w:szCs w:val="28"/>
        </w:rPr>
        <w:t>стить интеллектуала и чемпиона.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–</w:t>
      </w:r>
      <w:r w:rsidRPr="00B40D3F">
        <w:rPr>
          <w:rFonts w:ascii="Times New Roman" w:hAnsi="Times New Roman" w:cs="Times New Roman"/>
          <w:sz w:val="28"/>
          <w:szCs w:val="28"/>
        </w:rPr>
        <w:t xml:space="preserve"> ключ к успеху в познании мира.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</w:t>
      </w:r>
      <w:r w:rsidRPr="00B40D3F">
        <w:rPr>
          <w:rFonts w:ascii="Times New Roman" w:hAnsi="Times New Roman" w:cs="Times New Roman"/>
          <w:sz w:val="28"/>
          <w:szCs w:val="28"/>
        </w:rPr>
        <w:t>лением и расходованием калорий.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 xml:space="preserve">В основе детского меню должны быть молоко и кисломолочные продукты, мясо, масло, овощи и фрукты. Один раз в два-три дня рекомендуется включать в </w:t>
      </w:r>
      <w:r w:rsidRPr="00B40D3F">
        <w:rPr>
          <w:rFonts w:ascii="Times New Roman" w:hAnsi="Times New Roman" w:cs="Times New Roman"/>
          <w:sz w:val="28"/>
          <w:szCs w:val="28"/>
        </w:rPr>
        <w:t>рацион рыбу, яйца, сыр, творог.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В зависимости от возраста рекомендуемый рацион школьника будет отличаться по химическому составу: калорийности, колич</w:t>
      </w:r>
      <w:r w:rsidRPr="00B40D3F">
        <w:rPr>
          <w:rFonts w:ascii="Times New Roman" w:hAnsi="Times New Roman" w:cs="Times New Roman"/>
          <w:sz w:val="28"/>
          <w:szCs w:val="28"/>
        </w:rPr>
        <w:t>еству белков, жиров, углеводов.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Младший школьник должен питаться пять раз в день, старшеклассники могут переходить на четырехразовый прием пищи. Приучите ребенка завтракать</w:t>
      </w:r>
      <w:r w:rsidRPr="00B40D3F">
        <w:rPr>
          <w:rFonts w:ascii="Times New Roman" w:hAnsi="Times New Roman" w:cs="Times New Roman"/>
          <w:sz w:val="28"/>
          <w:szCs w:val="28"/>
        </w:rPr>
        <w:t xml:space="preserve"> дома, а после этого – в школе.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Особое внимание в питании школьника нужно уделять белковой составляющей рациона. Молоко и молочные продукты – обязательные продукты детского питания. Для ребят школьного возраста суточная норма молока и молочных продуктов составляет три порции. Например, одна порция молока равна 2</w:t>
      </w:r>
      <w:r>
        <w:rPr>
          <w:rFonts w:ascii="Times New Roman" w:hAnsi="Times New Roman" w:cs="Times New Roman"/>
          <w:sz w:val="28"/>
          <w:szCs w:val="28"/>
        </w:rPr>
        <w:t>50 мл, порция йогурта – 175 мл.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В меню школьника не рекомендуется включать жареные и копченые продукты, колбасные изделия. Перед приготовлением мяса обрезайте жир и снимайте кожу с птицы. В мясе содержится легкоусвояемое железо (в отличие от железа из овощей и фруктов). Если не употреблять в пищу мясо, увеличивается риск ра</w:t>
      </w:r>
      <w:r w:rsidRPr="00B40D3F">
        <w:rPr>
          <w:rFonts w:ascii="Times New Roman" w:hAnsi="Times New Roman" w:cs="Times New Roman"/>
          <w:sz w:val="28"/>
          <w:szCs w:val="28"/>
        </w:rPr>
        <w:t>звития железодефицитной анемии.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– это источник йода, полиненасыщенных жирных кислот, которые необходимы для улучшения интеллектуального развития школьн</w:t>
      </w:r>
      <w:r w:rsidRPr="00B40D3F">
        <w:rPr>
          <w:rFonts w:ascii="Times New Roman" w:hAnsi="Times New Roman" w:cs="Times New Roman"/>
          <w:sz w:val="28"/>
          <w:szCs w:val="28"/>
        </w:rPr>
        <w:t>ика и профилактики заболеваний.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 xml:space="preserve">Содержание жиров в рационе школьника должно быть оптимальным. Недостаток полиненасыщенных жирных кислот может привести к снижению иммунитета, </w:t>
      </w:r>
      <w:r w:rsidRPr="00B40D3F">
        <w:rPr>
          <w:rFonts w:ascii="Times New Roman" w:hAnsi="Times New Roman" w:cs="Times New Roman"/>
          <w:sz w:val="28"/>
          <w:szCs w:val="28"/>
        </w:rPr>
        <w:lastRenderedPageBreak/>
        <w:t xml:space="preserve">избыток – к нарушению обмена веществ, недостаточному усвоению белка </w:t>
      </w:r>
      <w:r w:rsidRPr="00B40D3F">
        <w:rPr>
          <w:rFonts w:ascii="Times New Roman" w:hAnsi="Times New Roman" w:cs="Times New Roman"/>
          <w:sz w:val="28"/>
          <w:szCs w:val="28"/>
        </w:rPr>
        <w:t>и даже к пищевому расстройству.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 xml:space="preserve">Лучшие источники углеводов для школьника – это фрукты, овощи, </w:t>
      </w:r>
      <w:proofErr w:type="spellStart"/>
      <w:r w:rsidRPr="00B40D3F">
        <w:rPr>
          <w:rFonts w:ascii="Times New Roman" w:hAnsi="Times New Roman" w:cs="Times New Roman"/>
          <w:sz w:val="28"/>
          <w:szCs w:val="28"/>
        </w:rPr>
        <w:t>цельнозерновой</w:t>
      </w:r>
      <w:proofErr w:type="spellEnd"/>
      <w:r w:rsidRPr="00B40D3F">
        <w:rPr>
          <w:rFonts w:ascii="Times New Roman" w:hAnsi="Times New Roman" w:cs="Times New Roman"/>
          <w:sz w:val="28"/>
          <w:szCs w:val="28"/>
        </w:rPr>
        <w:t xml:space="preserve"> хлеб и каши. Ежедневно подросток должен употреблять </w:t>
      </w:r>
      <w:r w:rsidRPr="00B40D3F">
        <w:rPr>
          <w:rFonts w:ascii="Times New Roman" w:hAnsi="Times New Roman" w:cs="Times New Roman"/>
          <w:sz w:val="28"/>
          <w:szCs w:val="28"/>
        </w:rPr>
        <w:t>минимум 400 г овощей и фруктов.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</w:t>
      </w:r>
      <w:r w:rsidRPr="00B40D3F">
        <w:rPr>
          <w:rFonts w:ascii="Times New Roman" w:hAnsi="Times New Roman" w:cs="Times New Roman"/>
          <w:sz w:val="28"/>
          <w:szCs w:val="28"/>
        </w:rPr>
        <w:t>, сахарному диабету и ожирению.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Основные принципы здорового питания, которые нужно учитывать</w:t>
      </w:r>
      <w:r w:rsidRPr="00B40D3F">
        <w:rPr>
          <w:rFonts w:ascii="Times New Roman" w:hAnsi="Times New Roman" w:cs="Times New Roman"/>
          <w:sz w:val="28"/>
          <w:szCs w:val="28"/>
        </w:rPr>
        <w:t xml:space="preserve"> при формировании меню ребенка: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разнообразия питания (отсутствие повторов блюд в течение дня и двух смежных с ним календарных дней);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щадящих методов кулинарной обработки (варка, приготовлени</w:t>
      </w:r>
      <w:r w:rsidRPr="00B40D3F">
        <w:rPr>
          <w:rFonts w:ascii="Times New Roman" w:hAnsi="Times New Roman" w:cs="Times New Roman"/>
          <w:sz w:val="28"/>
          <w:szCs w:val="28"/>
        </w:rPr>
        <w:t>е на пару, тушение, запекание);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продуктов со сниженным содержанием насыщенных жиров, простых сахаров, поваренной соли, а также продуктов, содержащих пищевые волокна, обогащенны</w:t>
      </w:r>
      <w:r w:rsidRPr="00B40D3F">
        <w:rPr>
          <w:rFonts w:ascii="Times New Roman" w:hAnsi="Times New Roman" w:cs="Times New Roman"/>
          <w:sz w:val="28"/>
          <w:szCs w:val="28"/>
        </w:rPr>
        <w:t>х витаминами и микроэлементами;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соблюден</w:t>
      </w:r>
      <w:r w:rsidRPr="00B40D3F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оптимального режима питания;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необходимого оборудования и прочих условий для приготовления блю</w:t>
      </w:r>
      <w:r w:rsidRPr="00B40D3F">
        <w:rPr>
          <w:rFonts w:ascii="Times New Roman" w:hAnsi="Times New Roman" w:cs="Times New Roman"/>
          <w:sz w:val="28"/>
          <w:szCs w:val="28"/>
        </w:rPr>
        <w:t>д и хранения пищевых продуктов;</w:t>
      </w:r>
    </w:p>
    <w:p w:rsidR="00B40D3F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D3F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40D3F">
        <w:rPr>
          <w:rFonts w:ascii="Times New Roman" w:hAnsi="Times New Roman" w:cs="Times New Roman"/>
          <w:sz w:val="28"/>
          <w:szCs w:val="28"/>
        </w:rPr>
        <w:t xml:space="preserve"> в меню продуктов, в технологии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</w:t>
      </w:r>
      <w:r w:rsidRPr="00B40D3F">
        <w:rPr>
          <w:rFonts w:ascii="Times New Roman" w:hAnsi="Times New Roman" w:cs="Times New Roman"/>
          <w:sz w:val="28"/>
          <w:szCs w:val="28"/>
        </w:rPr>
        <w:t>ния и истекшим сроком годности.</w:t>
      </w:r>
    </w:p>
    <w:p w:rsidR="00A91E86" w:rsidRPr="00B40D3F" w:rsidRDefault="00B40D3F" w:rsidP="00B40D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D3F">
        <w:rPr>
          <w:rFonts w:ascii="Times New Roman" w:hAnsi="Times New Roman" w:cs="Times New Roman"/>
          <w:sz w:val="28"/>
          <w:szCs w:val="28"/>
        </w:rPr>
        <w:t>Помните, что ребенок во многом видит мир глазами взрослого. И пищевые привычки – не исключение. Если вы сами не завтракаете, это не значит, что не нужно приучать к этому свое чадо. Начните новую жизнь – питайтесь вместе с ребенком правильно, а мы подскажем как.</w:t>
      </w:r>
    </w:p>
    <w:p w:rsidR="00A91E86" w:rsidRPr="00A91E86" w:rsidRDefault="00A91E86" w:rsidP="00A91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sectPr w:rsidR="00A91E86" w:rsidRPr="00A91E86" w:rsidSect="00D93C3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AB"/>
    <w:rsid w:val="00036698"/>
    <w:rsid w:val="000E3A92"/>
    <w:rsid w:val="002C07FE"/>
    <w:rsid w:val="002C0D64"/>
    <w:rsid w:val="00385F10"/>
    <w:rsid w:val="003F0DB6"/>
    <w:rsid w:val="00432670"/>
    <w:rsid w:val="00556893"/>
    <w:rsid w:val="00680207"/>
    <w:rsid w:val="006F0C85"/>
    <w:rsid w:val="00864BDA"/>
    <w:rsid w:val="0087125E"/>
    <w:rsid w:val="00964A2A"/>
    <w:rsid w:val="00A91E86"/>
    <w:rsid w:val="00B40D3F"/>
    <w:rsid w:val="00BE0365"/>
    <w:rsid w:val="00D93C39"/>
    <w:rsid w:val="00DC3CAB"/>
    <w:rsid w:val="00DD3DE6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53B11-B7C2-4D77-87CE-F78AEE2E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9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4A2A"/>
    <w:rPr>
      <w:color w:val="0000FF"/>
      <w:u w:val="single"/>
    </w:rPr>
  </w:style>
  <w:style w:type="paragraph" w:customStyle="1" w:styleId="s9">
    <w:name w:val="s_9"/>
    <w:basedOn w:val="a"/>
    <w:rsid w:val="009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6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2023-05-16T13:34:00Z</dcterms:created>
  <dcterms:modified xsi:type="dcterms:W3CDTF">2023-05-16T13:34:00Z</dcterms:modified>
</cp:coreProperties>
</file>