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5D" w:rsidRDefault="0044225D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F4F4F"/>
          <w:sz w:val="28"/>
          <w:szCs w:val="28"/>
        </w:rPr>
      </w:pPr>
      <w:r w:rsidRPr="0044225D">
        <w:rPr>
          <w:rStyle w:val="a4"/>
          <w:noProof/>
          <w:color w:val="4F4F4F"/>
          <w:sz w:val="28"/>
          <w:szCs w:val="28"/>
        </w:rPr>
        <w:drawing>
          <wp:inline distT="0" distB="0" distL="0" distR="0">
            <wp:extent cx="6840220" cy="3457165"/>
            <wp:effectExtent l="0" t="0" r="0" b="0"/>
            <wp:docPr id="1" name="Рисунок 1" descr="C:\Users\user\Desktop\297x150mm_GLP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97x150mm_GLP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24" w:rsidRPr="00D76314" w:rsidRDefault="00D44B24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76314">
        <w:rPr>
          <w:rStyle w:val="a4"/>
          <w:sz w:val="28"/>
          <w:szCs w:val="28"/>
        </w:rPr>
        <w:t>О профилактике заражения геморрагической лихорадкой с почечным синдромом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E322F" w:rsidRPr="00D76314" w:rsidRDefault="00D56538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 xml:space="preserve">Нурлатский территориальный отдел </w:t>
      </w:r>
      <w:r w:rsidR="00AE322F" w:rsidRPr="00D76314">
        <w:rPr>
          <w:sz w:val="28"/>
          <w:szCs w:val="28"/>
        </w:rPr>
        <w:t>Управлени</w:t>
      </w:r>
      <w:r w:rsidRPr="00D76314">
        <w:rPr>
          <w:sz w:val="28"/>
          <w:szCs w:val="28"/>
        </w:rPr>
        <w:t>я</w:t>
      </w:r>
      <w:r w:rsidR="00AE322F" w:rsidRPr="00D76314">
        <w:rPr>
          <w:sz w:val="28"/>
          <w:szCs w:val="28"/>
        </w:rPr>
        <w:t xml:space="preserve"> Роспотребнадзора по Республике Татарстан напоминает, что в настоящее время на территории Республики Татарстан, как и на территории Российской Федерации, геморрагическая лихорадка с почечным синдромом (далее – ГЛПС) остается самым распространенным природно-очаговым заболеванием вирусной этиологии, доля которой составляет более 90% от всей заболеваемости природно-очаговыми и зоонозными болезнями в республике.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>Заболеваемость ГЛПС регистрируется на всей территории Республики Татарстан</w:t>
      </w:r>
      <w:r w:rsidR="00D56538" w:rsidRPr="00D76314">
        <w:rPr>
          <w:sz w:val="28"/>
          <w:szCs w:val="28"/>
        </w:rPr>
        <w:t xml:space="preserve"> и, в частности, в Нурлатском районе,</w:t>
      </w:r>
      <w:r w:rsidRPr="00D76314">
        <w:rPr>
          <w:sz w:val="28"/>
          <w:szCs w:val="28"/>
        </w:rPr>
        <w:t xml:space="preserve"> круглогодично с цикличными подъемами заболеваемости весной и осенью.</w:t>
      </w:r>
      <w:r w:rsidR="00D76314" w:rsidRPr="00D76314">
        <w:rPr>
          <w:sz w:val="28"/>
          <w:szCs w:val="28"/>
        </w:rPr>
        <w:t xml:space="preserve"> Территория Нурлатского района является природным очагом заболевания ГЛПС.</w:t>
      </w:r>
    </w:p>
    <w:p w:rsidR="00A05767" w:rsidRPr="00D76314" w:rsidRDefault="0022213E" w:rsidP="002221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 xml:space="preserve">В Нурлатском муниципальном районе сложилась неблагоприятная эпидемиологическая ситуация по заболеваемости ГЛПС. За истекший 2022г. в Нурлатском муниципальном районе зарегистрировано 20 случаев заболевания людей ГЛПС, показатель 41,19 на 100 тыс. населения, что в 20 раз больше уровня аналогичного периода </w:t>
      </w:r>
      <w:r w:rsidR="00F70AAE" w:rsidRPr="00F70AAE">
        <w:rPr>
          <w:sz w:val="28"/>
          <w:szCs w:val="28"/>
        </w:rPr>
        <w:t>2021</w:t>
      </w:r>
      <w:bookmarkStart w:id="0" w:name="_GoBack"/>
      <w:bookmarkEnd w:id="0"/>
      <w:r w:rsidRPr="00D76314">
        <w:rPr>
          <w:sz w:val="28"/>
          <w:szCs w:val="28"/>
        </w:rPr>
        <w:t xml:space="preserve"> года (1 случай, показатель – 2,06 на 100 тыс. населения) и в 1.8 раза выше среднереспубликанского показателя, а также в 2,2 раза выше среднемноголетнего уровня. </w:t>
      </w:r>
      <w:r w:rsidR="0031276F" w:rsidRPr="00D76314">
        <w:rPr>
          <w:sz w:val="28"/>
          <w:szCs w:val="28"/>
        </w:rPr>
        <w:t>Среди всех зарегистрированных случаев 1 среди детей до 17-ти лет, 10 случаев или 50% - среди сельских жителей.</w:t>
      </w:r>
      <w:r w:rsidR="000B3AD1" w:rsidRPr="00D76314">
        <w:rPr>
          <w:sz w:val="28"/>
          <w:szCs w:val="28"/>
        </w:rPr>
        <w:t xml:space="preserve"> </w:t>
      </w:r>
    </w:p>
    <w:p w:rsidR="00AE322F" w:rsidRPr="00D76314" w:rsidRDefault="00D76314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 </w:t>
      </w:r>
      <w:r w:rsidR="00A05767" w:rsidRPr="00D76314">
        <w:rPr>
          <w:sz w:val="28"/>
          <w:szCs w:val="28"/>
        </w:rPr>
        <w:t xml:space="preserve">01 по 23 января </w:t>
      </w:r>
      <w:r w:rsidR="000B3AD1" w:rsidRPr="00D76314">
        <w:rPr>
          <w:sz w:val="28"/>
          <w:szCs w:val="28"/>
        </w:rPr>
        <w:t>2023 год</w:t>
      </w:r>
      <w:r w:rsidR="00A05767" w:rsidRPr="00D76314">
        <w:rPr>
          <w:sz w:val="28"/>
          <w:szCs w:val="28"/>
        </w:rPr>
        <w:t>а</w:t>
      </w:r>
      <w:r w:rsidR="000B3AD1" w:rsidRPr="00D76314">
        <w:rPr>
          <w:sz w:val="28"/>
          <w:szCs w:val="28"/>
        </w:rPr>
        <w:t xml:space="preserve"> </w:t>
      </w:r>
      <w:r w:rsidR="00A05767" w:rsidRPr="00D76314">
        <w:rPr>
          <w:sz w:val="28"/>
          <w:szCs w:val="28"/>
        </w:rPr>
        <w:t xml:space="preserve">в Нурлатском районе </w:t>
      </w:r>
      <w:r w:rsidR="0022213E" w:rsidRPr="00D76314">
        <w:rPr>
          <w:sz w:val="28"/>
          <w:szCs w:val="28"/>
        </w:rPr>
        <w:t>зарегистрировано 5 первичных диагнозов ГЛПС (показатель – 10,29 на 100 тыс. населения), все лица старше 18 лет, 2 случая или 40% - среди пред</w:t>
      </w:r>
      <w:r>
        <w:rPr>
          <w:sz w:val="28"/>
          <w:szCs w:val="28"/>
        </w:rPr>
        <w:t>ставителей трудовых коллективов, что говорит о продолжающейся напряженной ситуации по заболеваемости данной нозологией. Н данный момент все 5 случаев находятся на стадии лабораторного исследования.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 xml:space="preserve">Заражение человека может происходить различными путями, но чаще всего - при непосредственном контакте человека со зверьками, а также употреблении продуктов питания, вдыхании пыли, содержащей выделения грызунов. С момента заражения до проявления первых признаков заболевания проходит от 7 до 10 дней (максимальный инкубационный период 45 дней). Симптомы заболевания ГЛПС на начальной стадии </w:t>
      </w:r>
      <w:r w:rsidRPr="00D76314">
        <w:rPr>
          <w:sz w:val="28"/>
          <w:szCs w:val="28"/>
        </w:rPr>
        <w:lastRenderedPageBreak/>
        <w:t>схожи с симптомами простудного заболевания: повышается температура тела, общая слабость, потеря аппетита.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>Заболевание начинается остро с подъема температуры тела до 38-40</w:t>
      </w:r>
      <w:r w:rsidRPr="00D76314">
        <w:rPr>
          <w:sz w:val="28"/>
          <w:szCs w:val="28"/>
          <w:vertAlign w:val="superscript"/>
        </w:rPr>
        <w:t>0</w:t>
      </w:r>
      <w:r w:rsidRPr="00D76314">
        <w:rPr>
          <w:sz w:val="28"/>
          <w:szCs w:val="28"/>
        </w:rPr>
        <w:t>С, озноба, резких головных болей, болей в мышцах.  Часто больные жалуются на боли в животе и поясничной области.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обратиться к врачу.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>Больные Г</w:t>
      </w:r>
      <w:r w:rsidR="00D56538" w:rsidRPr="00D76314">
        <w:rPr>
          <w:sz w:val="28"/>
          <w:szCs w:val="28"/>
        </w:rPr>
        <w:t>ЛПС не заразны для других людей!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D76314">
        <w:rPr>
          <w:rStyle w:val="a4"/>
          <w:sz w:val="28"/>
          <w:szCs w:val="28"/>
          <w:u w:val="single"/>
        </w:rPr>
        <w:t>Меры профилактики для населения.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 xml:space="preserve">- Обеспечение </w:t>
      </w:r>
      <w:proofErr w:type="spellStart"/>
      <w:r w:rsidRPr="00D76314">
        <w:rPr>
          <w:sz w:val="28"/>
          <w:szCs w:val="28"/>
        </w:rPr>
        <w:t>грызунонепроницаемости</w:t>
      </w:r>
      <w:proofErr w:type="spellEnd"/>
      <w:r w:rsidRPr="00D76314">
        <w:rPr>
          <w:sz w:val="28"/>
          <w:szCs w:val="28"/>
        </w:rPr>
        <w:t xml:space="preserve"> помещений с устранением щелей, отверстий в жилых, хозяйственных постройках, оборудованием металлической сеткой вентиляционных, подвальных</w:t>
      </w:r>
      <w:r w:rsidR="00D56538" w:rsidRPr="00D76314">
        <w:rPr>
          <w:sz w:val="28"/>
          <w:szCs w:val="28"/>
        </w:rPr>
        <w:t xml:space="preserve"> окон;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 xml:space="preserve">- Систематическое проведение </w:t>
      </w:r>
      <w:proofErr w:type="spellStart"/>
      <w:r w:rsidRPr="00D76314">
        <w:rPr>
          <w:sz w:val="28"/>
          <w:szCs w:val="28"/>
        </w:rPr>
        <w:t>грызуноистребительных</w:t>
      </w:r>
      <w:proofErr w:type="spellEnd"/>
      <w:r w:rsidRPr="00D76314">
        <w:rPr>
          <w:sz w:val="28"/>
          <w:szCs w:val="28"/>
        </w:rPr>
        <w:t xml:space="preserve"> мероприятий с использованием капканов, специальных клеев, отравленных приманок и др.</w:t>
      </w:r>
      <w:r w:rsidR="00D56538" w:rsidRPr="00D76314">
        <w:rPr>
          <w:sz w:val="28"/>
          <w:szCs w:val="28"/>
        </w:rPr>
        <w:t>;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 xml:space="preserve">- Обеспечить проведение уборки в сараях, гаражах, погребах, при перевозке сена, уборках в хлеву, дачном домике, разборе или ремонте старых строений с использованием влажной четырехслойной марлевой повязки, специальных </w:t>
      </w:r>
      <w:proofErr w:type="spellStart"/>
      <w:r w:rsidRPr="00D76314">
        <w:rPr>
          <w:sz w:val="28"/>
          <w:szCs w:val="28"/>
        </w:rPr>
        <w:t>пр</w:t>
      </w:r>
      <w:r w:rsidR="00D56538" w:rsidRPr="00D76314">
        <w:rPr>
          <w:sz w:val="28"/>
          <w:szCs w:val="28"/>
        </w:rPr>
        <w:t>отивопылевых</w:t>
      </w:r>
      <w:proofErr w:type="spellEnd"/>
      <w:r w:rsidR="00D56538" w:rsidRPr="00D76314">
        <w:rPr>
          <w:sz w:val="28"/>
          <w:szCs w:val="28"/>
        </w:rPr>
        <w:t xml:space="preserve"> масок-респираторов;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6314">
        <w:rPr>
          <w:sz w:val="28"/>
          <w:szCs w:val="28"/>
        </w:rPr>
        <w:t>Уборки проводить с прим</w:t>
      </w:r>
      <w:r w:rsidR="00D56538" w:rsidRPr="00D76314">
        <w:rPr>
          <w:sz w:val="28"/>
          <w:szCs w:val="28"/>
        </w:rPr>
        <w:t>енением дезинфицирующих средств;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>- Избегайте ночевок в неубранных помещениях и заброшенных строениях. Для уборки</w:t>
      </w:r>
      <w:r w:rsidR="00D56538" w:rsidRPr="00D76314">
        <w:rPr>
          <w:sz w:val="28"/>
          <w:szCs w:val="28"/>
        </w:rPr>
        <w:t>;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>- Храните продукты в таре, недоступной для мышей, не еш</w:t>
      </w:r>
      <w:r w:rsidR="00D56538" w:rsidRPr="00D76314">
        <w:rPr>
          <w:sz w:val="28"/>
          <w:szCs w:val="28"/>
        </w:rPr>
        <w:t>ьте пищу, попорченную грызунами;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14">
        <w:rPr>
          <w:sz w:val="28"/>
          <w:szCs w:val="28"/>
        </w:rPr>
        <w:t>- Строго соблюдайте правила личной гигиены: во время посещения леса, на рыбалке, охоте мойте руки перед приемом пищи и курением, не трогайте зверьков или их трупы.</w:t>
      </w: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E322F" w:rsidRPr="00D76314" w:rsidRDefault="00AE322F" w:rsidP="00AE322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76314">
        <w:rPr>
          <w:rStyle w:val="a4"/>
          <w:sz w:val="28"/>
          <w:szCs w:val="28"/>
        </w:rPr>
        <w:t>Будьте здоровы!</w:t>
      </w:r>
    </w:p>
    <w:p w:rsidR="00572B49" w:rsidRPr="0044225D" w:rsidRDefault="00572B49">
      <w:pPr>
        <w:rPr>
          <w:lang w:val="en-US"/>
        </w:rPr>
      </w:pPr>
    </w:p>
    <w:sectPr w:rsidR="00572B49" w:rsidRPr="0044225D" w:rsidSect="00AE32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15"/>
    <w:rsid w:val="000A5415"/>
    <w:rsid w:val="000B3AD1"/>
    <w:rsid w:val="0022213E"/>
    <w:rsid w:val="0031276F"/>
    <w:rsid w:val="0044225D"/>
    <w:rsid w:val="00572B49"/>
    <w:rsid w:val="00A05767"/>
    <w:rsid w:val="00AE322F"/>
    <w:rsid w:val="00D44B24"/>
    <w:rsid w:val="00D56538"/>
    <w:rsid w:val="00D76314"/>
    <w:rsid w:val="00F6370F"/>
    <w:rsid w:val="00F70769"/>
    <w:rsid w:val="00F7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39D44-A050-43B2-8EE4-FE7CF22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2023-01-23T08:24:00Z</dcterms:created>
  <dcterms:modified xsi:type="dcterms:W3CDTF">2023-01-23T11:08:00Z</dcterms:modified>
</cp:coreProperties>
</file>