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C4" w:rsidRDefault="007B50C4" w:rsidP="00121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50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5554" cy="2862289"/>
            <wp:effectExtent l="0" t="0" r="0" b="0"/>
            <wp:docPr id="1" name="Рисунок 1" descr="C:\Users\user\Desktop\rospotrebnad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spotrebnadz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5" cy="28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50C4" w:rsidRDefault="007B50C4" w:rsidP="00121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F76">
        <w:rPr>
          <w:rFonts w:ascii="Times New Roman" w:hAnsi="Times New Roman" w:cs="Times New Roman"/>
          <w:b/>
          <w:sz w:val="28"/>
          <w:szCs w:val="28"/>
        </w:rPr>
        <w:t>Рекомендации при проведении обрядового купания на крещение</w:t>
      </w:r>
    </w:p>
    <w:p w:rsid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1F76">
        <w:rPr>
          <w:rFonts w:ascii="Times New Roman" w:hAnsi="Times New Roman" w:cs="Times New Roman"/>
          <w:sz w:val="28"/>
          <w:szCs w:val="28"/>
        </w:rPr>
        <w:t xml:space="preserve">ерриториальный отдел Управления по Республике Татарстан (Татарстан) в Нурлатском, Аксубаевском, Алькеевском, Черемшанском районах </w:t>
      </w:r>
      <w:r w:rsidRPr="00121F76">
        <w:rPr>
          <w:rFonts w:ascii="Times New Roman" w:hAnsi="Times New Roman" w:cs="Times New Roman"/>
          <w:sz w:val="28"/>
          <w:szCs w:val="28"/>
        </w:rPr>
        <w:t>рекомендует учесть следующую информацию.</w:t>
      </w:r>
    </w:p>
    <w:p w:rsidR="00121F76" w:rsidRPr="00121F76" w:rsidRDefault="00121F76" w:rsidP="0012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76">
        <w:rPr>
          <w:rFonts w:ascii="Times New Roman" w:hAnsi="Times New Roman" w:cs="Times New Roman"/>
          <w:sz w:val="28"/>
          <w:szCs w:val="28"/>
        </w:rPr>
        <w:t>Купаться исключительно в местах, специально оборудованных для крещенских купаний и проведения обрядов</w:t>
      </w:r>
      <w:r w:rsidRPr="00121F76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1F76">
        <w:rPr>
          <w:rFonts w:ascii="Times New Roman" w:hAnsi="Times New Roman" w:cs="Times New Roman"/>
          <w:sz w:val="28"/>
          <w:szCs w:val="28"/>
        </w:rPr>
        <w:t>только официально отведенные для этих целей водоемы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1F76">
        <w:rPr>
          <w:rFonts w:ascii="Times New Roman" w:hAnsi="Times New Roman" w:cs="Times New Roman"/>
          <w:sz w:val="28"/>
          <w:szCs w:val="28"/>
        </w:rPr>
        <w:t>. Запрещается употреблять для питья или приготовления пищи воду из прорубей, предназначенных для купания.</w:t>
      </w:r>
    </w:p>
    <w:p w:rsidR="00121F76" w:rsidRPr="00121F76" w:rsidRDefault="00121F76" w:rsidP="0012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76">
        <w:rPr>
          <w:rFonts w:ascii="Times New Roman" w:hAnsi="Times New Roman" w:cs="Times New Roman"/>
          <w:sz w:val="28"/>
          <w:szCs w:val="28"/>
        </w:rPr>
        <w:t xml:space="preserve">Прежде чем окунаться в ледяную воду, необходимо оценить свои возможности </w:t>
      </w:r>
      <w:r w:rsidRPr="00121F76">
        <w:rPr>
          <w:rFonts w:ascii="Times New Roman" w:hAnsi="Times New Roman" w:cs="Times New Roman"/>
          <w:sz w:val="28"/>
          <w:szCs w:val="28"/>
        </w:rPr>
        <w:t>и состояние</w:t>
      </w:r>
      <w:r w:rsidRPr="00121F76">
        <w:rPr>
          <w:rFonts w:ascii="Times New Roman" w:hAnsi="Times New Roman" w:cs="Times New Roman"/>
          <w:sz w:val="28"/>
          <w:szCs w:val="28"/>
        </w:rPr>
        <w:t xml:space="preserve"> здоровья. Купание в ледяной воде без специальной подготовки и опыта закаливания может вызвать вместо ожидаемой пользы ряд нежелательных последствий. </w:t>
      </w:r>
    </w:p>
    <w:p w:rsidR="00121F76" w:rsidRPr="00121F76" w:rsidRDefault="00121F76" w:rsidP="0012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76">
        <w:rPr>
          <w:rFonts w:ascii="Times New Roman" w:hAnsi="Times New Roman" w:cs="Times New Roman"/>
          <w:sz w:val="28"/>
          <w:szCs w:val="28"/>
        </w:rPr>
        <w:t>Людям с заболеваниями сердечно-</w:t>
      </w:r>
      <w:r w:rsidRPr="00121F76">
        <w:rPr>
          <w:rFonts w:ascii="Times New Roman" w:hAnsi="Times New Roman" w:cs="Times New Roman"/>
          <w:sz w:val="28"/>
          <w:szCs w:val="28"/>
        </w:rPr>
        <w:t>сосудистой системы купание</w:t>
      </w:r>
      <w:r w:rsidRPr="00121F76">
        <w:rPr>
          <w:rFonts w:ascii="Times New Roman" w:hAnsi="Times New Roman" w:cs="Times New Roman"/>
          <w:sz w:val="28"/>
          <w:szCs w:val="28"/>
        </w:rPr>
        <w:t xml:space="preserve"> в проруби противопоказано. При повышенном артериальном давлении в ледяной воде возрастает риск спазма сосудов и даже инсульта, а при низком - опасность судорог и потери сознания. Запрещается купание детей без присмотра родителей или взрослых.</w:t>
      </w:r>
    </w:p>
    <w:p w:rsidR="00121F76" w:rsidRPr="00121F76" w:rsidRDefault="00121F76" w:rsidP="0012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76">
        <w:rPr>
          <w:rFonts w:ascii="Times New Roman" w:hAnsi="Times New Roman" w:cs="Times New Roman"/>
          <w:sz w:val="28"/>
          <w:szCs w:val="28"/>
        </w:rPr>
        <w:t>Не рекомендуется находиться в воде не более одной-двух минут. После купания нужно растереться махровым полотенцем, надеть сухую одежду и поспешить в теплое помещение. Для укрепления иммунитета и исключения возможности переохлаждения необходимо выпить горячий чай, лучше всего из ягод и фруктов из предварительно подготовленного термоса.</w:t>
      </w:r>
    </w:p>
    <w:p w:rsidR="00121F76" w:rsidRPr="00121F76" w:rsidRDefault="00121F76" w:rsidP="0012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F76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76">
        <w:rPr>
          <w:rFonts w:ascii="Times New Roman" w:hAnsi="Times New Roman" w:cs="Times New Roman"/>
          <w:sz w:val="28"/>
          <w:szCs w:val="28"/>
        </w:rPr>
        <w:t>Категорически запрещается распивать спиртные напитки и купаться в состоянии алкогольного опьянения!</w:t>
      </w:r>
    </w:p>
    <w:p w:rsidR="00121F76" w:rsidRPr="00121F76" w:rsidRDefault="00121F76" w:rsidP="0012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0B9" w:rsidRPr="00121F76" w:rsidRDefault="00121F76" w:rsidP="00121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F76">
        <w:rPr>
          <w:rFonts w:ascii="Times New Roman" w:hAnsi="Times New Roman" w:cs="Times New Roman"/>
          <w:sz w:val="28"/>
          <w:szCs w:val="28"/>
        </w:rPr>
        <w:t>Советуем, отнестись к крещенскому купанию очень серьезно. Перед выходом из дома основательно подготовиться и проверить наличие полотенца, махрового халата, комплекта сухой одежды и тёплой обуви.</w:t>
      </w:r>
    </w:p>
    <w:sectPr w:rsidR="000810B9" w:rsidRPr="00121F76" w:rsidSect="00121F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A3"/>
    <w:rsid w:val="000810B9"/>
    <w:rsid w:val="00121F76"/>
    <w:rsid w:val="007B50C4"/>
    <w:rsid w:val="009D1292"/>
    <w:rsid w:val="00D3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F77F3-D72A-48E2-91AF-F90B39CA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2023-01-16T11:41:00Z</dcterms:created>
  <dcterms:modified xsi:type="dcterms:W3CDTF">2023-01-16T11:52:00Z</dcterms:modified>
</cp:coreProperties>
</file>