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BD" w:rsidRDefault="00626ABD" w:rsidP="00626ABD">
      <w:pPr>
        <w:spacing w:after="0" w:line="240" w:lineRule="auto"/>
        <w:jc w:val="center"/>
      </w:pPr>
      <w:r w:rsidRPr="00626ABD">
        <w:rPr>
          <w:rFonts w:ascii="Times New Roman" w:hAnsi="Times New Roman" w:cs="Times New Roman"/>
          <w:b/>
          <w:sz w:val="40"/>
          <w:szCs w:val="40"/>
        </w:rPr>
        <w:t xml:space="preserve">Профилактика </w:t>
      </w:r>
      <w:r>
        <w:rPr>
          <w:rFonts w:ascii="Times New Roman" w:hAnsi="Times New Roman" w:cs="Times New Roman"/>
          <w:b/>
          <w:sz w:val="40"/>
          <w:szCs w:val="40"/>
        </w:rPr>
        <w:t>алкогольных отравлений</w:t>
      </w:r>
      <w:r w:rsidRPr="00626ABD">
        <w:t xml:space="preserve"> </w:t>
      </w:r>
    </w:p>
    <w:p w:rsidR="00626ABD" w:rsidRDefault="00626ABD" w:rsidP="00626ABD">
      <w:pPr>
        <w:spacing w:after="0" w:line="240" w:lineRule="auto"/>
        <w:jc w:val="center"/>
      </w:pPr>
    </w:p>
    <w:p w:rsidR="00626ABD" w:rsidRPr="00626ABD" w:rsidRDefault="00626ABD" w:rsidP="00626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6980" cy="3776980"/>
            <wp:effectExtent l="0" t="0" r="0" b="0"/>
            <wp:docPr id="1" name="Рисунок 1" descr="алко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ко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Территориальн</w:t>
      </w:r>
      <w:r>
        <w:rPr>
          <w:rFonts w:ascii="Times New Roman" w:hAnsi="Times New Roman" w:cs="Times New Roman"/>
          <w:sz w:val="24"/>
          <w:szCs w:val="24"/>
        </w:rPr>
        <w:t>ый отдел</w:t>
      </w:r>
      <w:r w:rsidRPr="00626ABD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РТ (Татарстан) в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Нурлатском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Алькеевском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Черемшанском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 районах напоминает, что розничная продажа алкогольной продукции разрешена только при наличии лицензии, оформленной в установленном порядке.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Оборот алкогольной продукции осуществляется при наличии следующих сопроводительных документов, удостоверяющих легальность её производства и оборота: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- товарно-транспортная накладная;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BD">
        <w:rPr>
          <w:rFonts w:ascii="Times New Roman" w:hAnsi="Times New Roman" w:cs="Times New Roman"/>
          <w:sz w:val="24"/>
          <w:szCs w:val="24"/>
        </w:rPr>
        <w:t>справка, прилагаемая к таможенной декларации (для импортированной алкогольной продукции, кроме продукции Таможенного союза);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- справка, прилагаемая к товарно-транспортной накладной (для алкогольной продукции, производство которой осуществляется на территории Российской Федерации, а также для импортированной алкогольной продукции, являющейся товаром Таможенного союза).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Алкогольная продукция, производимая на территории Российской Федерации, маркируется федеральными специальными марками, а ввозимая (импортируемая) в Российскую Федерацию акцизными марками.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Самый эффективный способ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профилактики таких отравлений </w:t>
      </w:r>
      <w:r w:rsidRPr="00626ABD">
        <w:rPr>
          <w:rFonts w:ascii="Times New Roman" w:hAnsi="Times New Roman" w:cs="Times New Roman"/>
          <w:sz w:val="24"/>
          <w:szCs w:val="24"/>
        </w:rPr>
        <w:t xml:space="preserve">- это полный отказ </w:t>
      </w:r>
      <w:bookmarkStart w:id="0" w:name="_GoBack"/>
      <w:bookmarkEnd w:id="0"/>
      <w:r w:rsidR="0027322A" w:rsidRPr="00626ABD">
        <w:rPr>
          <w:rFonts w:ascii="Times New Roman" w:hAnsi="Times New Roman" w:cs="Times New Roman"/>
          <w:sz w:val="24"/>
          <w:szCs w:val="24"/>
        </w:rPr>
        <w:t>от употребления</w:t>
      </w:r>
      <w:r w:rsidRPr="00626ABD">
        <w:rPr>
          <w:rFonts w:ascii="Times New Roman" w:hAnsi="Times New Roman" w:cs="Times New Roman"/>
          <w:sz w:val="24"/>
          <w:szCs w:val="24"/>
        </w:rPr>
        <w:t xml:space="preserve"> спиртных напитков. Но если же исключить горячительные напитки не удастся, необходимо помнить и соблюдать следующие меры предосторожности: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lastRenderedPageBreak/>
        <w:t>Не приобретать алкогольные напитки в местах несанкционированной торговли, по низкой цене, без фирменной заводской упаковки и маркировки специальными акцизными марками, в торговых объектах, не имеющих специальных лицензий, с рук, а также дистанционным способом продажи через сеть Интернет.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Исключить избыточный и длительный приём алкоголя, употребление его суррогатов.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Не применять спиртосодержащую непищевую продукции не по ее прямому назначению.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D">
        <w:rPr>
          <w:rFonts w:ascii="Times New Roman" w:hAnsi="Times New Roman" w:cs="Times New Roman"/>
          <w:sz w:val="24"/>
          <w:szCs w:val="24"/>
        </w:rPr>
        <w:t>Территориальн</w:t>
      </w:r>
      <w:r>
        <w:rPr>
          <w:rFonts w:ascii="Times New Roman" w:hAnsi="Times New Roman" w:cs="Times New Roman"/>
          <w:sz w:val="24"/>
          <w:szCs w:val="24"/>
        </w:rPr>
        <w:t>ый отдел</w:t>
      </w:r>
      <w:r w:rsidRPr="00626ABD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РТ (Татарстан) в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Нурлатском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Алькеевском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ABD">
        <w:rPr>
          <w:rFonts w:ascii="Times New Roman" w:hAnsi="Times New Roman" w:cs="Times New Roman"/>
          <w:sz w:val="24"/>
          <w:szCs w:val="24"/>
        </w:rPr>
        <w:t>Черемшанском</w:t>
      </w:r>
      <w:proofErr w:type="spellEnd"/>
      <w:r w:rsidRPr="00626ABD">
        <w:rPr>
          <w:rFonts w:ascii="Times New Roman" w:hAnsi="Times New Roman" w:cs="Times New Roman"/>
          <w:sz w:val="24"/>
          <w:szCs w:val="24"/>
        </w:rPr>
        <w:t xml:space="preserve"> районах предупреждает, что чрезмерное употребление алкоголя, а также употребление суррогатов алкоголя и спиртосодержащей непищевой продукции, отрицательно влияет на состояние здоровья и может привести к отравлениям, в том числе со смертельным исходом.</w:t>
      </w:r>
    </w:p>
    <w:p w:rsidR="00626ABD" w:rsidRPr="00626ABD" w:rsidRDefault="00626ABD" w:rsidP="0062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A42" w:rsidRDefault="00626ABD" w:rsidP="00626ABD">
      <w:pPr>
        <w:spacing w:after="0" w:line="240" w:lineRule="auto"/>
        <w:jc w:val="both"/>
      </w:pPr>
      <w:r w:rsidRPr="00626ABD">
        <w:rPr>
          <w:rFonts w:ascii="Times New Roman" w:hAnsi="Times New Roman" w:cs="Times New Roman"/>
          <w:sz w:val="24"/>
          <w:szCs w:val="24"/>
        </w:rPr>
        <w:t>Ведите здоровый образ жизни и берегите свое здоровье!</w:t>
      </w:r>
    </w:p>
    <w:sectPr w:rsidR="0093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B3"/>
    <w:rsid w:val="0027322A"/>
    <w:rsid w:val="005B5DB3"/>
    <w:rsid w:val="00626ABD"/>
    <w:rsid w:val="00935A42"/>
    <w:rsid w:val="00B2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8FE1-4A8C-4143-B6CD-86BA1976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2022-01-14T16:03:00Z</dcterms:created>
  <dcterms:modified xsi:type="dcterms:W3CDTF">2023-01-09T13:38:00Z</dcterms:modified>
</cp:coreProperties>
</file>