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3" w:rsidRPr="00FD091B" w:rsidRDefault="00765817" w:rsidP="00452ECC">
      <w:pPr>
        <w:rPr>
          <w:sz w:val="24"/>
          <w:szCs w:val="24"/>
        </w:rPr>
      </w:pPr>
      <w:r w:rsidRPr="00FD091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-215265</wp:posOffset>
            </wp:positionV>
            <wp:extent cx="933450" cy="1095375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334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817" w:rsidRPr="00FD091B" w:rsidRDefault="00765817" w:rsidP="00765817">
      <w:pPr>
        <w:spacing w:after="0" w:line="240" w:lineRule="atLeast"/>
        <w:jc w:val="right"/>
        <w:rPr>
          <w:rFonts w:ascii="Segoe UI" w:hAnsi="Segoe UI"/>
          <w:sz w:val="24"/>
          <w:szCs w:val="24"/>
        </w:rPr>
      </w:pPr>
      <w:r w:rsidRPr="00FD091B">
        <w:rPr>
          <w:rFonts w:ascii="Segoe UI" w:hAnsi="Segoe UI"/>
          <w:sz w:val="24"/>
          <w:szCs w:val="24"/>
        </w:rPr>
        <w:t>Пресс-релиз</w:t>
      </w:r>
    </w:p>
    <w:p w:rsidR="00765817" w:rsidRPr="00FD091B" w:rsidRDefault="00074F05" w:rsidP="00765817">
      <w:pPr>
        <w:spacing w:after="0" w:line="240" w:lineRule="atLeast"/>
        <w:ind w:left="7788"/>
        <w:jc w:val="right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  <w:t>2</w:t>
      </w:r>
      <w:r w:rsidRPr="00F73353">
        <w:rPr>
          <w:rFonts w:ascii="Segoe UI" w:hAnsi="Segoe UI"/>
          <w:b/>
          <w:sz w:val="24"/>
          <w:szCs w:val="24"/>
        </w:rPr>
        <w:t>8</w:t>
      </w:r>
      <w:r w:rsidR="00765817" w:rsidRPr="00FD091B">
        <w:rPr>
          <w:rFonts w:ascii="Segoe UI" w:hAnsi="Segoe UI"/>
          <w:b/>
          <w:sz w:val="24"/>
          <w:szCs w:val="24"/>
        </w:rPr>
        <w:t>.12.2022</w:t>
      </w:r>
    </w:p>
    <w:p w:rsidR="00765817" w:rsidRPr="00FD091B" w:rsidRDefault="00765817" w:rsidP="00765817">
      <w:pPr>
        <w:jc w:val="center"/>
        <w:rPr>
          <w:rFonts w:ascii="Segoe UI" w:hAnsi="Segoe UI"/>
          <w:b/>
          <w:sz w:val="24"/>
          <w:szCs w:val="24"/>
        </w:rPr>
      </w:pPr>
    </w:p>
    <w:p w:rsidR="00CC4325" w:rsidRPr="00CC4325" w:rsidRDefault="00022F50" w:rsidP="00CC4325">
      <w:pPr>
        <w:jc w:val="center"/>
        <w:rPr>
          <w:rFonts w:ascii="Segoe UI" w:hAnsi="Segoe UI"/>
          <w:b/>
          <w:sz w:val="28"/>
          <w:szCs w:val="28"/>
        </w:rPr>
      </w:pPr>
      <w:r>
        <w:rPr>
          <w:rFonts w:ascii="Segoe UI" w:hAnsi="Segoe UI"/>
          <w:b/>
          <w:sz w:val="28"/>
          <w:szCs w:val="28"/>
        </w:rPr>
        <w:t>В Татарстане исправлено более 6</w:t>
      </w:r>
      <w:r w:rsidR="00CC4325" w:rsidRPr="00CC4325">
        <w:rPr>
          <w:rFonts w:ascii="Segoe UI" w:hAnsi="Segoe UI"/>
          <w:b/>
          <w:sz w:val="28"/>
          <w:szCs w:val="28"/>
        </w:rPr>
        <w:t xml:space="preserve">,5 тысяч </w:t>
      </w:r>
      <w:r>
        <w:rPr>
          <w:rFonts w:ascii="Segoe UI" w:hAnsi="Segoe UI"/>
          <w:b/>
          <w:sz w:val="28"/>
          <w:szCs w:val="28"/>
        </w:rPr>
        <w:t xml:space="preserve">реестровых </w:t>
      </w:r>
      <w:r w:rsidR="00CC4325" w:rsidRPr="00CC4325">
        <w:rPr>
          <w:rFonts w:ascii="Segoe UI" w:hAnsi="Segoe UI"/>
          <w:b/>
          <w:sz w:val="28"/>
          <w:szCs w:val="28"/>
        </w:rPr>
        <w:t xml:space="preserve">ошибок </w:t>
      </w:r>
    </w:p>
    <w:p w:rsidR="00CC4325" w:rsidRDefault="00CC4325" w:rsidP="000C3E84">
      <w:pPr>
        <w:jc w:val="both"/>
        <w:rPr>
          <w:rFonts w:ascii="Segoe UI" w:hAnsi="Segoe UI"/>
          <w:i/>
          <w:sz w:val="24"/>
          <w:szCs w:val="24"/>
        </w:rPr>
      </w:pPr>
      <w:r>
        <w:rPr>
          <w:rFonts w:ascii="Segoe UI" w:hAnsi="Segoe UI"/>
          <w:i/>
          <w:sz w:val="24"/>
          <w:szCs w:val="24"/>
        </w:rPr>
        <w:t xml:space="preserve">Уведомления об исправлении таких </w:t>
      </w:r>
      <w:r w:rsidR="000C3E84" w:rsidRPr="00FD091B">
        <w:rPr>
          <w:rFonts w:ascii="Segoe UI" w:hAnsi="Segoe UI"/>
          <w:i/>
          <w:sz w:val="24"/>
          <w:szCs w:val="24"/>
        </w:rPr>
        <w:t xml:space="preserve">ошибок </w:t>
      </w:r>
      <w:r>
        <w:rPr>
          <w:rFonts w:ascii="Segoe UI" w:hAnsi="Segoe UI"/>
          <w:i/>
          <w:sz w:val="24"/>
          <w:szCs w:val="24"/>
        </w:rPr>
        <w:t>начали получать жители республики</w:t>
      </w:r>
      <w:r w:rsidR="000C3E84" w:rsidRPr="00FD091B">
        <w:rPr>
          <w:rFonts w:ascii="Segoe UI" w:hAnsi="Segoe UI"/>
          <w:i/>
          <w:sz w:val="24"/>
          <w:szCs w:val="24"/>
        </w:rPr>
        <w:t xml:space="preserve"> </w:t>
      </w:r>
    </w:p>
    <w:p w:rsidR="000C3E84" w:rsidRPr="00FD091B" w:rsidRDefault="000C3E84" w:rsidP="000C3E84">
      <w:pPr>
        <w:jc w:val="both"/>
        <w:rPr>
          <w:rFonts w:ascii="Segoe UI" w:hAnsi="Segoe UI"/>
          <w:sz w:val="24"/>
          <w:szCs w:val="24"/>
        </w:rPr>
      </w:pPr>
      <w:r w:rsidRPr="00FD091B">
        <w:rPr>
          <w:rFonts w:ascii="Segoe UI" w:hAnsi="Segoe UI"/>
          <w:sz w:val="24"/>
          <w:szCs w:val="24"/>
        </w:rPr>
        <w:t xml:space="preserve">В этом году Управление </w:t>
      </w:r>
      <w:proofErr w:type="spellStart"/>
      <w:r w:rsidRPr="00FD091B">
        <w:rPr>
          <w:rFonts w:ascii="Segoe UI" w:hAnsi="Segoe UI"/>
          <w:sz w:val="24"/>
          <w:szCs w:val="24"/>
        </w:rPr>
        <w:t>Росреестра</w:t>
      </w:r>
      <w:proofErr w:type="spellEnd"/>
      <w:r w:rsidRPr="00FD091B">
        <w:rPr>
          <w:rFonts w:ascii="Segoe UI" w:hAnsi="Segoe UI"/>
          <w:sz w:val="24"/>
          <w:szCs w:val="24"/>
        </w:rPr>
        <w:t xml:space="preserve"> по Республике Татарстан направило в адрес  правообладателей около 9 тысяч решений о планируемых исправлениях реестровых ошибок, которые содержатся в Едином государственном реестре недвижимости (ЕГРН). </w:t>
      </w:r>
    </w:p>
    <w:p w:rsidR="000C3E84" w:rsidRPr="00FD091B" w:rsidRDefault="000C3E84" w:rsidP="000C3E84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FD091B">
        <w:rPr>
          <w:rFonts w:ascii="Segoe UI" w:hAnsi="Segoe UI"/>
          <w:sz w:val="24"/>
          <w:szCs w:val="24"/>
        </w:rPr>
        <w:t xml:space="preserve">Комплексная работа по выявлению и исправлению реестровых ошибок ведется </w:t>
      </w:r>
      <w:proofErr w:type="spellStart"/>
      <w:r w:rsidRPr="00FD091B">
        <w:rPr>
          <w:rFonts w:ascii="Segoe UI" w:hAnsi="Segoe UI"/>
          <w:sz w:val="24"/>
          <w:szCs w:val="24"/>
        </w:rPr>
        <w:t>Росреестром</w:t>
      </w:r>
      <w:proofErr w:type="spellEnd"/>
      <w:r w:rsidRPr="00FD091B">
        <w:rPr>
          <w:rFonts w:ascii="Segoe UI" w:hAnsi="Segoe UI"/>
          <w:sz w:val="24"/>
          <w:szCs w:val="24"/>
        </w:rPr>
        <w:t xml:space="preserve"> в рамках государственной программы «Национальная система пространственных данных» (НСПД) и реализуется во всех субъектах страны, в зависимости от объема исторически накопленных ошибок в сведениях об объектах недвижимости.</w:t>
      </w:r>
    </w:p>
    <w:p w:rsidR="000C3E84" w:rsidRPr="00FD091B" w:rsidRDefault="000C3E84" w:rsidP="000C3E84">
      <w:pPr>
        <w:jc w:val="both"/>
        <w:rPr>
          <w:rFonts w:ascii="Segoe UI" w:hAnsi="Segoe UI"/>
          <w:b/>
          <w:i/>
          <w:sz w:val="24"/>
          <w:szCs w:val="24"/>
        </w:rPr>
      </w:pPr>
      <w:r w:rsidRPr="00FD091B">
        <w:rPr>
          <w:rFonts w:ascii="Segoe UI" w:hAnsi="Segoe UI"/>
          <w:b/>
          <w:i/>
          <w:sz w:val="24"/>
          <w:szCs w:val="24"/>
        </w:rPr>
        <w:t>К сведению</w:t>
      </w:r>
    </w:p>
    <w:p w:rsidR="000C3E84" w:rsidRPr="00FD091B" w:rsidRDefault="000C3E84" w:rsidP="000C3E84">
      <w:pPr>
        <w:jc w:val="both"/>
        <w:rPr>
          <w:rFonts w:ascii="Segoe UI" w:hAnsi="Segoe UI"/>
          <w:i/>
          <w:sz w:val="24"/>
          <w:szCs w:val="24"/>
        </w:rPr>
      </w:pPr>
      <w:r w:rsidRPr="00FD091B">
        <w:rPr>
          <w:rFonts w:ascii="Segoe UI" w:hAnsi="Segoe UI"/>
          <w:b/>
          <w:i/>
          <w:sz w:val="24"/>
          <w:szCs w:val="24"/>
        </w:rPr>
        <w:t>Реестровая ошибка</w:t>
      </w:r>
      <w:r w:rsidRPr="00FD091B">
        <w:rPr>
          <w:rFonts w:ascii="Segoe UI" w:hAnsi="Segoe UI"/>
          <w:i/>
          <w:sz w:val="24"/>
          <w:szCs w:val="24"/>
        </w:rPr>
        <w:t xml:space="preserve"> – это наличие в отношении объекта недвижимости недостоверных сведений, которые содержатся </w:t>
      </w:r>
      <w:r w:rsidR="000046F2" w:rsidRPr="00FD091B">
        <w:rPr>
          <w:rFonts w:ascii="Segoe UI" w:hAnsi="Segoe UI"/>
          <w:i/>
          <w:sz w:val="24"/>
          <w:szCs w:val="24"/>
        </w:rPr>
        <w:t>Е</w:t>
      </w:r>
      <w:r w:rsidR="00242965">
        <w:rPr>
          <w:rFonts w:ascii="Segoe UI" w:hAnsi="Segoe UI"/>
          <w:i/>
          <w:sz w:val="24"/>
          <w:szCs w:val="24"/>
        </w:rPr>
        <w:t>Г</w:t>
      </w:r>
      <w:r w:rsidR="000046F2" w:rsidRPr="00FD091B">
        <w:rPr>
          <w:rFonts w:ascii="Segoe UI" w:hAnsi="Segoe UI"/>
          <w:i/>
          <w:sz w:val="24"/>
          <w:szCs w:val="24"/>
        </w:rPr>
        <w:t>РН.</w:t>
      </w:r>
      <w:r w:rsidRPr="00FD091B">
        <w:rPr>
          <w:rFonts w:ascii="Segoe UI" w:hAnsi="Segoe UI"/>
          <w:i/>
          <w:sz w:val="24"/>
          <w:szCs w:val="24"/>
        </w:rPr>
        <w:t xml:space="preserve"> Наиболее частой реестровой ошибкой можно назвать неточности в определении координат характерных точек границ земельного участка, которые приводят к его смещению и наложению на другие земельные участки.</w:t>
      </w:r>
    </w:p>
    <w:p w:rsidR="000C3E84" w:rsidRDefault="000C3E84" w:rsidP="000C3E84">
      <w:pPr>
        <w:jc w:val="both"/>
        <w:rPr>
          <w:rFonts w:ascii="Segoe UI" w:hAnsi="Segoe UI"/>
          <w:sz w:val="24"/>
          <w:szCs w:val="24"/>
        </w:rPr>
      </w:pPr>
      <w:r w:rsidRPr="00FD091B">
        <w:rPr>
          <w:rFonts w:ascii="Segoe UI" w:eastAsia="Times New Roman" w:hAnsi="Segoe UI" w:cs="Segoe UI"/>
          <w:b/>
          <w:sz w:val="24"/>
          <w:szCs w:val="24"/>
        </w:rPr>
        <w:t>Как пояснили в ведомстве,</w:t>
      </w:r>
      <w:r w:rsidRPr="00FD091B">
        <w:rPr>
          <w:rFonts w:ascii="Segoe UI" w:hAnsi="Segoe UI"/>
          <w:sz w:val="24"/>
          <w:szCs w:val="24"/>
        </w:rPr>
        <w:t xml:space="preserve"> речь идет об исправлении реестровых ошибок, которые выявлены в отношении</w:t>
      </w:r>
      <w:r w:rsidR="00AE6803" w:rsidRPr="00FD091B">
        <w:rPr>
          <w:rFonts w:ascii="Segoe UI" w:hAnsi="Segoe UI"/>
          <w:sz w:val="24"/>
          <w:szCs w:val="24"/>
        </w:rPr>
        <w:t xml:space="preserve"> объектов, поставленных на учет</w:t>
      </w:r>
      <w:r w:rsidRPr="00FD091B">
        <w:rPr>
          <w:rFonts w:ascii="Segoe UI" w:hAnsi="Segoe UI"/>
          <w:sz w:val="24"/>
          <w:szCs w:val="24"/>
        </w:rPr>
        <w:t xml:space="preserve"> в соответствии с установленными ранее требованиями. Чаще всего такие ошибки возникали из-за погрешностей, допущенных при проведении кадастровых работ, или из-за ошибок в документах, которые были представлены в </w:t>
      </w:r>
      <w:proofErr w:type="spellStart"/>
      <w:r w:rsidRPr="00FD091B">
        <w:rPr>
          <w:rFonts w:ascii="Segoe UI" w:hAnsi="Segoe UI"/>
          <w:sz w:val="24"/>
          <w:szCs w:val="24"/>
        </w:rPr>
        <w:t>Росреестр</w:t>
      </w:r>
      <w:proofErr w:type="spellEnd"/>
      <w:r w:rsidRPr="00FD091B">
        <w:rPr>
          <w:rFonts w:ascii="Segoe UI" w:hAnsi="Segoe UI"/>
          <w:sz w:val="24"/>
          <w:szCs w:val="24"/>
        </w:rPr>
        <w:t xml:space="preserve"> иными лицами или органами. В настоящее же время при использовании современных методов проведения кадастровых работ наличие ошибок минимизировано. </w:t>
      </w:r>
    </w:p>
    <w:p w:rsidR="00FD091B" w:rsidRPr="00FD091B" w:rsidRDefault="00FD091B" w:rsidP="00FD091B">
      <w:pPr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>П</w:t>
      </w:r>
      <w:r w:rsidRPr="00FD091B">
        <w:rPr>
          <w:rFonts w:ascii="Segoe UI" w:hAnsi="Segoe UI"/>
          <w:sz w:val="24"/>
          <w:szCs w:val="24"/>
        </w:rPr>
        <w:t xml:space="preserve">ри выявлении реестровых ошибок </w:t>
      </w:r>
      <w:proofErr w:type="spellStart"/>
      <w:r w:rsidRPr="00FD091B">
        <w:rPr>
          <w:rFonts w:ascii="Segoe UI" w:hAnsi="Segoe UI"/>
          <w:sz w:val="24"/>
          <w:szCs w:val="24"/>
        </w:rPr>
        <w:t>Росреестр</w:t>
      </w:r>
      <w:proofErr w:type="spellEnd"/>
      <w:r w:rsidRPr="00FD091B">
        <w:rPr>
          <w:rFonts w:ascii="Segoe UI" w:hAnsi="Segoe UI"/>
          <w:sz w:val="24"/>
          <w:szCs w:val="24"/>
        </w:rPr>
        <w:t xml:space="preserve"> Татарстана  готовит решение о необходимости ее устранения и направляет его заинтересованным лицам. По истечении трех месяцев </w:t>
      </w:r>
      <w:proofErr w:type="spellStart"/>
      <w:r w:rsidRPr="00FD091B">
        <w:rPr>
          <w:rFonts w:ascii="Segoe UI" w:hAnsi="Segoe UI"/>
          <w:sz w:val="24"/>
          <w:szCs w:val="24"/>
        </w:rPr>
        <w:t>Росреестр</w:t>
      </w:r>
      <w:proofErr w:type="spellEnd"/>
      <w:r w:rsidRPr="00FD091B">
        <w:rPr>
          <w:rFonts w:ascii="Segoe UI" w:hAnsi="Segoe UI"/>
          <w:sz w:val="24"/>
          <w:szCs w:val="24"/>
        </w:rPr>
        <w:t xml:space="preserve"> Татарстана </w:t>
      </w:r>
      <w:r w:rsidR="00074F05">
        <w:rPr>
          <w:rFonts w:ascii="Segoe UI" w:hAnsi="Segoe UI"/>
          <w:sz w:val="24"/>
          <w:szCs w:val="24"/>
        </w:rPr>
        <w:t xml:space="preserve">самостоятельно </w:t>
      </w:r>
      <w:r w:rsidRPr="00FD091B">
        <w:rPr>
          <w:rFonts w:ascii="Segoe UI" w:hAnsi="Segoe UI"/>
          <w:sz w:val="24"/>
          <w:szCs w:val="24"/>
        </w:rPr>
        <w:t>вносит изменения в сведения ЕГРН о местоположении грани</w:t>
      </w:r>
      <w:r w:rsidR="00074F05">
        <w:rPr>
          <w:rFonts w:ascii="Segoe UI" w:hAnsi="Segoe UI"/>
          <w:sz w:val="24"/>
          <w:szCs w:val="24"/>
        </w:rPr>
        <w:t xml:space="preserve">ц и площади  земельного участка, при этом согласие правообладателя не требуется. </w:t>
      </w:r>
      <w:r w:rsidRPr="00FD091B">
        <w:rPr>
          <w:rFonts w:ascii="Segoe UI" w:hAnsi="Segoe UI"/>
          <w:sz w:val="24"/>
          <w:szCs w:val="24"/>
        </w:rPr>
        <w:t xml:space="preserve"> </w:t>
      </w:r>
    </w:p>
    <w:p w:rsidR="000C3E84" w:rsidRPr="00FD091B" w:rsidRDefault="000C3E84" w:rsidP="000C3E84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  <w:r w:rsidRPr="00FD091B">
        <w:rPr>
          <w:rFonts w:ascii="Segoe UI" w:eastAsia="Times New Roman" w:hAnsi="Segoe UI" w:cs="Segoe UI"/>
          <w:i/>
          <w:sz w:val="24"/>
          <w:szCs w:val="24"/>
        </w:rPr>
        <w:lastRenderedPageBreak/>
        <w:t xml:space="preserve">«Реестровые </w:t>
      </w:r>
      <w:r w:rsidRPr="00FD091B">
        <w:rPr>
          <w:rFonts w:ascii="Segoe UI" w:hAnsi="Segoe UI"/>
          <w:i/>
          <w:sz w:val="24"/>
          <w:szCs w:val="24"/>
        </w:rPr>
        <w:t xml:space="preserve">ошибки – это застарелая проблема, которая чаще всего выражается в пересечении/наложении границ земельных участков или неверном указании площади объекта недвижимости. Она  может повлечь некорректное начисление налога или создать трудности при сделках с недвижимостью. Чтобы её исправить, </w:t>
      </w:r>
      <w:r w:rsidRPr="00FD091B">
        <w:rPr>
          <w:rFonts w:ascii="Segoe UI" w:eastAsia="Times New Roman" w:hAnsi="Segoe UI" w:cs="Segoe UI"/>
          <w:i/>
          <w:sz w:val="24"/>
          <w:szCs w:val="24"/>
        </w:rPr>
        <w:t>собственникам недвижимости приходилось за свой счет повторно проводить кадастровые работы по исправлению реестровых ошибок, допущенных, например, кадастровыми инженерами или другими организациями</w:t>
      </w:r>
      <w:r w:rsidR="00AE6803" w:rsidRPr="00FD091B">
        <w:rPr>
          <w:rFonts w:ascii="Segoe UI" w:eastAsia="Times New Roman" w:hAnsi="Segoe UI" w:cs="Segoe UI"/>
          <w:i/>
          <w:sz w:val="24"/>
          <w:szCs w:val="24"/>
        </w:rPr>
        <w:t xml:space="preserve">, </w:t>
      </w:r>
      <w:r w:rsidRPr="00FD091B">
        <w:rPr>
          <w:rFonts w:ascii="Segoe UI" w:eastAsia="Times New Roman" w:hAnsi="Segoe UI" w:cs="Segoe UI"/>
          <w:i/>
          <w:sz w:val="24"/>
          <w:szCs w:val="24"/>
        </w:rPr>
        <w:t xml:space="preserve">а в случае невозможности ее исправления – отстаивать свои права в судебном порядке. Теперь же, благодаря госпрограмме, организована системная работа по исправлению ошибок, без дополнительных финансовых затрат собственников. В этом году, например, нами исправлено более 6,5 тысяч таких ошибок», - комментирует </w:t>
      </w:r>
      <w:r w:rsidRPr="00FD091B">
        <w:rPr>
          <w:rFonts w:ascii="Segoe UI" w:eastAsia="Times New Roman" w:hAnsi="Segoe UI" w:cs="Segoe UI"/>
          <w:b/>
          <w:i/>
          <w:sz w:val="24"/>
          <w:szCs w:val="24"/>
        </w:rPr>
        <w:t xml:space="preserve">и.о. заместителя руководителя </w:t>
      </w:r>
      <w:proofErr w:type="spellStart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>Росреестра</w:t>
      </w:r>
      <w:proofErr w:type="spellEnd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 xml:space="preserve"> Татарстана </w:t>
      </w:r>
      <w:proofErr w:type="spellStart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>Нияз</w:t>
      </w:r>
      <w:proofErr w:type="spellEnd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 xml:space="preserve"> </w:t>
      </w:r>
      <w:proofErr w:type="spellStart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>Галиакбаров</w:t>
      </w:r>
      <w:proofErr w:type="spellEnd"/>
      <w:r w:rsidRPr="00FD091B">
        <w:rPr>
          <w:rFonts w:ascii="Segoe UI" w:eastAsia="Times New Roman" w:hAnsi="Segoe UI" w:cs="Segoe UI"/>
          <w:b/>
          <w:i/>
          <w:sz w:val="24"/>
          <w:szCs w:val="24"/>
        </w:rPr>
        <w:t xml:space="preserve">. </w:t>
      </w:r>
    </w:p>
    <w:p w:rsidR="000C3E84" w:rsidRPr="00FD091B" w:rsidRDefault="000C3E84" w:rsidP="000C3E84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0C3E84" w:rsidRPr="00FD091B" w:rsidRDefault="000C3E84" w:rsidP="000C3E84">
      <w:pPr>
        <w:spacing w:after="0" w:line="240" w:lineRule="auto"/>
        <w:jc w:val="both"/>
        <w:rPr>
          <w:rFonts w:ascii="Segoe UI" w:eastAsia="Times New Roman" w:hAnsi="Segoe UI" w:cs="Segoe UI"/>
          <w:b/>
          <w:i/>
          <w:sz w:val="24"/>
          <w:szCs w:val="24"/>
        </w:rPr>
      </w:pPr>
    </w:p>
    <w:p w:rsidR="000C3E84" w:rsidRPr="00FD091B" w:rsidRDefault="000C3E84" w:rsidP="000C3E84">
      <w:pPr>
        <w:jc w:val="both"/>
        <w:rPr>
          <w:rFonts w:ascii="Segoe UI" w:hAnsi="Segoe UI"/>
          <w:sz w:val="24"/>
          <w:szCs w:val="24"/>
        </w:rPr>
      </w:pPr>
    </w:p>
    <w:p w:rsidR="000C3E84" w:rsidRPr="00FD091B" w:rsidRDefault="000C3E84" w:rsidP="00106AFE">
      <w:pPr>
        <w:jc w:val="both"/>
        <w:rPr>
          <w:rFonts w:ascii="Segoe UI" w:hAnsi="Segoe UI"/>
          <w:sz w:val="24"/>
          <w:szCs w:val="24"/>
        </w:rPr>
      </w:pPr>
    </w:p>
    <w:p w:rsidR="00FD40CA" w:rsidRPr="00FD091B" w:rsidRDefault="00FD40CA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012A79" w:rsidRPr="00FD091B" w:rsidRDefault="00012A79" w:rsidP="00106AFE">
      <w:pPr>
        <w:jc w:val="both"/>
        <w:rPr>
          <w:rFonts w:ascii="Segoe UI" w:hAnsi="Segoe UI"/>
          <w:sz w:val="24"/>
          <w:szCs w:val="24"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FD091B" w:rsidRDefault="00FD091B" w:rsidP="00FD091B">
      <w:pPr>
        <w:ind w:left="6372" w:firstLine="708"/>
        <w:jc w:val="right"/>
        <w:rPr>
          <w:rFonts w:ascii="Segoe UI" w:hAnsi="Segoe UI"/>
          <w:b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5F21DF" w:rsidRDefault="005F21DF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</w:p>
    <w:p w:rsidR="00765817" w:rsidRPr="005F21DF" w:rsidRDefault="00765817" w:rsidP="00FD091B">
      <w:pPr>
        <w:ind w:left="6372" w:firstLine="708"/>
        <w:jc w:val="right"/>
        <w:rPr>
          <w:rFonts w:ascii="Segoe UI" w:hAnsi="Segoe UI"/>
          <w:b/>
          <w:sz w:val="20"/>
          <w:szCs w:val="20"/>
        </w:rPr>
      </w:pPr>
      <w:r w:rsidRPr="005F21DF">
        <w:rPr>
          <w:rFonts w:ascii="Segoe UI" w:hAnsi="Segoe UI"/>
          <w:b/>
          <w:sz w:val="20"/>
          <w:szCs w:val="20"/>
        </w:rPr>
        <w:t>Контакты для СМИ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5F21DF">
        <w:rPr>
          <w:rFonts w:ascii="Segoe UI" w:hAnsi="Segoe UI"/>
          <w:sz w:val="20"/>
          <w:szCs w:val="20"/>
        </w:rPr>
        <w:t>Росреестра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Татарстана </w:t>
      </w:r>
    </w:p>
    <w:p w:rsidR="00765817" w:rsidRPr="005F21DF" w:rsidRDefault="00765817" w:rsidP="00FD091B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 xml:space="preserve">255-25-80 – </w:t>
      </w:r>
      <w:proofErr w:type="spellStart"/>
      <w:r w:rsidRPr="005F21DF">
        <w:rPr>
          <w:rFonts w:ascii="Segoe UI" w:hAnsi="Segoe UI"/>
          <w:sz w:val="20"/>
          <w:szCs w:val="20"/>
        </w:rPr>
        <w:t>Галиуллина</w:t>
      </w:r>
      <w:proofErr w:type="spellEnd"/>
      <w:r w:rsidRPr="005F21DF">
        <w:rPr>
          <w:rFonts w:ascii="Segoe UI" w:hAnsi="Segoe UI"/>
          <w:sz w:val="20"/>
          <w:szCs w:val="20"/>
        </w:rPr>
        <w:t xml:space="preserve"> Галина</w:t>
      </w:r>
    </w:p>
    <w:p w:rsidR="00765817" w:rsidRPr="005F21DF" w:rsidRDefault="00CB3F82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hyperlink r:id="rId6" w:history="1">
        <w:r w:rsidR="00765817" w:rsidRPr="005F21DF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765817" w:rsidRPr="005F21DF" w:rsidRDefault="00765817" w:rsidP="00FD091B">
      <w:pPr>
        <w:spacing w:after="0" w:line="240" w:lineRule="auto"/>
        <w:jc w:val="right"/>
        <w:rPr>
          <w:rFonts w:ascii="Segoe UI" w:hAnsi="Segoe UI"/>
          <w:sz w:val="20"/>
          <w:szCs w:val="20"/>
        </w:rPr>
      </w:pPr>
      <w:r w:rsidRPr="005F21DF">
        <w:rPr>
          <w:rFonts w:ascii="Segoe UI" w:hAnsi="Segoe UI"/>
          <w:sz w:val="20"/>
          <w:szCs w:val="20"/>
        </w:rPr>
        <w:t>https://vk.com/rosreestr16</w:t>
      </w:r>
    </w:p>
    <w:p w:rsidR="000046F2" w:rsidRPr="00FD091B" w:rsidRDefault="00CB3F82" w:rsidP="000650F7">
      <w:pPr>
        <w:spacing w:after="0"/>
        <w:jc w:val="right"/>
        <w:rPr>
          <w:sz w:val="24"/>
          <w:szCs w:val="24"/>
        </w:rPr>
      </w:pPr>
      <w:hyperlink r:id="rId7" w:history="1">
        <w:r w:rsidR="00765817" w:rsidRPr="005F21DF">
          <w:rPr>
            <w:rStyle w:val="a3"/>
            <w:rFonts w:ascii="Segoe UI" w:eastAsiaTheme="minorEastAsia" w:hAnsi="Segoe UI"/>
            <w:sz w:val="20"/>
          </w:rPr>
          <w:t>https://t.me/rosreestr_tatarstan</w:t>
        </w:r>
      </w:hyperlink>
      <w:r w:rsidR="00FD091B">
        <w:t xml:space="preserve"> </w:t>
      </w:r>
    </w:p>
    <w:sectPr w:rsidR="000046F2" w:rsidRPr="00FD091B" w:rsidSect="00FD0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2ECC"/>
    <w:rsid w:val="000046F2"/>
    <w:rsid w:val="00004EA2"/>
    <w:rsid w:val="00012A79"/>
    <w:rsid w:val="00022F50"/>
    <w:rsid w:val="00054B50"/>
    <w:rsid w:val="000650F7"/>
    <w:rsid w:val="00074F05"/>
    <w:rsid w:val="000C3E84"/>
    <w:rsid w:val="00106AFE"/>
    <w:rsid w:val="00112784"/>
    <w:rsid w:val="0017487E"/>
    <w:rsid w:val="001818BF"/>
    <w:rsid w:val="001A536B"/>
    <w:rsid w:val="0021312A"/>
    <w:rsid w:val="0023240F"/>
    <w:rsid w:val="00242965"/>
    <w:rsid w:val="00291E7F"/>
    <w:rsid w:val="00293450"/>
    <w:rsid w:val="002B6A43"/>
    <w:rsid w:val="00311166"/>
    <w:rsid w:val="00331E4F"/>
    <w:rsid w:val="00376DF9"/>
    <w:rsid w:val="00381852"/>
    <w:rsid w:val="00387C15"/>
    <w:rsid w:val="003D7FDA"/>
    <w:rsid w:val="00430387"/>
    <w:rsid w:val="00452ECC"/>
    <w:rsid w:val="00475F9B"/>
    <w:rsid w:val="00511D27"/>
    <w:rsid w:val="00573E30"/>
    <w:rsid w:val="00582003"/>
    <w:rsid w:val="005C76F9"/>
    <w:rsid w:val="005D4EBA"/>
    <w:rsid w:val="005F21DF"/>
    <w:rsid w:val="00601646"/>
    <w:rsid w:val="00737DCD"/>
    <w:rsid w:val="0074325A"/>
    <w:rsid w:val="00765817"/>
    <w:rsid w:val="0077344F"/>
    <w:rsid w:val="0080772A"/>
    <w:rsid w:val="0081034C"/>
    <w:rsid w:val="008B3E7D"/>
    <w:rsid w:val="008C156D"/>
    <w:rsid w:val="008D0F03"/>
    <w:rsid w:val="009D1C20"/>
    <w:rsid w:val="009E0F88"/>
    <w:rsid w:val="00A76C96"/>
    <w:rsid w:val="00A9083D"/>
    <w:rsid w:val="00AE6803"/>
    <w:rsid w:val="00B01CC9"/>
    <w:rsid w:val="00B96752"/>
    <w:rsid w:val="00C63411"/>
    <w:rsid w:val="00CB3F82"/>
    <w:rsid w:val="00CC4325"/>
    <w:rsid w:val="00CC5717"/>
    <w:rsid w:val="00D33270"/>
    <w:rsid w:val="00D519E3"/>
    <w:rsid w:val="00D634E8"/>
    <w:rsid w:val="00D84F88"/>
    <w:rsid w:val="00EA5951"/>
    <w:rsid w:val="00EE239B"/>
    <w:rsid w:val="00F701DB"/>
    <w:rsid w:val="00F73353"/>
    <w:rsid w:val="00FD091B"/>
    <w:rsid w:val="00FD40CA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65817"/>
    <w:pPr>
      <w:spacing w:after="160" w:line="264" w:lineRule="auto"/>
    </w:pPr>
    <w:rPr>
      <w:rFonts w:eastAsia="Times New Roman" w:cs="Times New Roman"/>
      <w:color w:val="0000FF"/>
      <w:szCs w:val="20"/>
      <w:u w:val="single"/>
    </w:rPr>
  </w:style>
  <w:style w:type="character" w:styleId="a3">
    <w:name w:val="Hyperlink"/>
    <w:link w:val="1"/>
    <w:rsid w:val="00765817"/>
    <w:rPr>
      <w:rFonts w:eastAsia="Times New Roman" w:cs="Times New Roman"/>
      <w:color w:val="0000FF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334F-9F69-4B6A-8391-1838DA6E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23</cp:revision>
  <cp:lastPrinted>2022-12-27T06:12:00Z</cp:lastPrinted>
  <dcterms:created xsi:type="dcterms:W3CDTF">2022-12-22T10:29:00Z</dcterms:created>
  <dcterms:modified xsi:type="dcterms:W3CDTF">2022-12-28T07:28:00Z</dcterms:modified>
</cp:coreProperties>
</file>