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39" w:rsidRPr="00B66639" w:rsidRDefault="0064575E" w:rsidP="00B66639">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64575E">
        <w:rPr>
          <w:rFonts w:ascii="Arial" w:eastAsia="Times New Roman" w:hAnsi="Arial" w:cs="Arial"/>
          <w:b/>
          <w:color w:val="3C4052"/>
          <w:sz w:val="48"/>
          <w:szCs w:val="48"/>
          <w:lang w:eastAsia="ru-RU"/>
        </w:rPr>
        <w:t>Неуплата административного штрафа</w:t>
      </w:r>
      <w:r w:rsidRPr="0064575E">
        <w:rPr>
          <w:rFonts w:ascii="Arial" w:eastAsia="Times New Roman" w:hAnsi="Arial" w:cs="Arial"/>
          <w:color w:val="3C4052"/>
          <w:sz w:val="48"/>
          <w:szCs w:val="48"/>
          <w:lang w:eastAsia="ru-RU"/>
        </w:rPr>
        <w:t xml:space="preserve">, </w:t>
      </w:r>
      <w:r w:rsidR="00B66639" w:rsidRPr="0064575E">
        <w:rPr>
          <w:rFonts w:ascii="Arial" w:eastAsia="Times New Roman" w:hAnsi="Arial" w:cs="Arial"/>
          <w:b/>
          <w:bCs/>
          <w:color w:val="3C4052"/>
          <w:kern w:val="36"/>
          <w:sz w:val="48"/>
          <w:szCs w:val="48"/>
          <w:lang w:eastAsia="ru-RU"/>
        </w:rPr>
        <w:t>за</w:t>
      </w:r>
      <w:r w:rsidR="00B66639" w:rsidRPr="00B66639">
        <w:rPr>
          <w:rFonts w:ascii="Arial" w:eastAsia="Times New Roman" w:hAnsi="Arial" w:cs="Arial"/>
          <w:b/>
          <w:bCs/>
          <w:color w:val="3C4052"/>
          <w:kern w:val="36"/>
          <w:sz w:val="48"/>
          <w:szCs w:val="48"/>
          <w:lang w:eastAsia="ru-RU"/>
        </w:rPr>
        <w:t xml:space="preserve"> незаконную розничную продажу алкогольной продукции.</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color w:val="3C4052"/>
          <w:sz w:val="24"/>
          <w:szCs w:val="24"/>
          <w:lang w:eastAsia="ru-RU"/>
        </w:rPr>
        <w:t xml:space="preserve">Административный штраф является самой распространенной административной санкцией и выполняет сразу несколько функций: </w:t>
      </w:r>
      <w:proofErr w:type="gramStart"/>
      <w:r w:rsidRPr="00B66639">
        <w:rPr>
          <w:rFonts w:ascii="Arial" w:eastAsia="Times New Roman" w:hAnsi="Arial" w:cs="Arial"/>
          <w:color w:val="3C4052"/>
          <w:sz w:val="24"/>
          <w:szCs w:val="24"/>
          <w:lang w:eastAsia="ru-RU"/>
        </w:rPr>
        <w:t>карательную</w:t>
      </w:r>
      <w:proofErr w:type="gramEnd"/>
      <w:r w:rsidRPr="00B66639">
        <w:rPr>
          <w:rFonts w:ascii="Arial" w:eastAsia="Times New Roman" w:hAnsi="Arial" w:cs="Arial"/>
          <w:color w:val="3C4052"/>
          <w:sz w:val="24"/>
          <w:szCs w:val="24"/>
          <w:lang w:eastAsia="ru-RU"/>
        </w:rPr>
        <w:t>, превентивную и компенсационную. Однако обязанные лица зачастую злостно уклоняются от уплаты штрафа.</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color w:val="3C4052"/>
          <w:sz w:val="24"/>
          <w:szCs w:val="24"/>
          <w:lang w:eastAsia="ru-RU"/>
        </w:rPr>
        <w:t xml:space="preserve">В соответствии с </w:t>
      </w:r>
      <w:proofErr w:type="spellStart"/>
      <w:r w:rsidRPr="00B66639">
        <w:rPr>
          <w:rFonts w:ascii="Arial" w:eastAsia="Times New Roman" w:hAnsi="Arial" w:cs="Arial"/>
          <w:color w:val="3C4052"/>
          <w:sz w:val="24"/>
          <w:szCs w:val="24"/>
          <w:lang w:eastAsia="ru-RU"/>
        </w:rPr>
        <w:t>КоАП</w:t>
      </w:r>
      <w:proofErr w:type="spellEnd"/>
      <w:r w:rsidRPr="00B66639">
        <w:rPr>
          <w:rFonts w:ascii="Arial" w:eastAsia="Times New Roman" w:hAnsi="Arial" w:cs="Arial"/>
          <w:color w:val="3C4052"/>
          <w:sz w:val="24"/>
          <w:szCs w:val="24"/>
          <w:lang w:eastAsia="ru-RU"/>
        </w:rPr>
        <w:t xml:space="preserve">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color w:val="3C4052"/>
          <w:sz w:val="24"/>
          <w:szCs w:val="24"/>
          <w:lang w:eastAsia="ru-RU"/>
        </w:rPr>
        <w:t>Неуплата административного штрафа в срок рассматривается законом как самостоятельное правонарушение. Последствия за проступок оказываются серьёзнее, чем первоначальное наказание.</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color w:val="3C4052"/>
          <w:sz w:val="24"/>
          <w:szCs w:val="24"/>
          <w:lang w:eastAsia="ru-RU"/>
        </w:rPr>
        <w:t xml:space="preserve">Ответственность нарушителя правопорядка за бездействие в случае назначения ему административного наказания в виде штрафа установлена </w:t>
      </w:r>
      <w:proofErr w:type="gramStart"/>
      <w:r w:rsidRPr="00B66639">
        <w:rPr>
          <w:rFonts w:ascii="Arial" w:eastAsia="Times New Roman" w:hAnsi="Arial" w:cs="Arial"/>
          <w:color w:val="3C4052"/>
          <w:sz w:val="24"/>
          <w:szCs w:val="24"/>
          <w:lang w:eastAsia="ru-RU"/>
        </w:rPr>
        <w:t>ч</w:t>
      </w:r>
      <w:proofErr w:type="gramEnd"/>
      <w:r w:rsidRPr="00B66639">
        <w:rPr>
          <w:rFonts w:ascii="Arial" w:eastAsia="Times New Roman" w:hAnsi="Arial" w:cs="Arial"/>
          <w:color w:val="3C4052"/>
          <w:sz w:val="24"/>
          <w:szCs w:val="24"/>
          <w:lang w:eastAsia="ru-RU"/>
        </w:rPr>
        <w:t xml:space="preserve">. 1 ст. 20.25 </w:t>
      </w:r>
      <w:proofErr w:type="spellStart"/>
      <w:r w:rsidRPr="00B66639">
        <w:rPr>
          <w:rFonts w:ascii="Arial" w:eastAsia="Times New Roman" w:hAnsi="Arial" w:cs="Arial"/>
          <w:color w:val="3C4052"/>
          <w:sz w:val="24"/>
          <w:szCs w:val="24"/>
          <w:lang w:eastAsia="ru-RU"/>
        </w:rPr>
        <w:t>КоАП</w:t>
      </w:r>
      <w:proofErr w:type="spellEnd"/>
      <w:r w:rsidRPr="00B66639">
        <w:rPr>
          <w:rFonts w:ascii="Arial" w:eastAsia="Times New Roman" w:hAnsi="Arial" w:cs="Arial"/>
          <w:color w:val="3C4052"/>
          <w:sz w:val="24"/>
          <w:szCs w:val="24"/>
          <w:lang w:eastAsia="ru-RU"/>
        </w:rPr>
        <w:t xml:space="preserve"> РФ: </w:t>
      </w:r>
      <w:r w:rsidRPr="00B66639">
        <w:rPr>
          <w:rFonts w:ascii="Arial" w:eastAsia="Times New Roman" w:hAnsi="Arial" w:cs="Arial"/>
          <w:i/>
          <w:iCs/>
          <w:color w:val="3C4052"/>
          <w:sz w:val="24"/>
          <w:szCs w:val="24"/>
          <w:lang w:eastAsia="ru-RU"/>
        </w:rPr>
        <w:t xml:space="preserve">Неуплата административного штрафа в срок, предусмотренный </w:t>
      </w:r>
      <w:proofErr w:type="spellStart"/>
      <w:r w:rsidRPr="00B66639">
        <w:rPr>
          <w:rFonts w:ascii="Arial" w:eastAsia="Times New Roman" w:hAnsi="Arial" w:cs="Arial"/>
          <w:i/>
          <w:iCs/>
          <w:color w:val="3C4052"/>
          <w:sz w:val="24"/>
          <w:szCs w:val="24"/>
          <w:lang w:eastAsia="ru-RU"/>
        </w:rPr>
        <w:t>КоАП</w:t>
      </w:r>
      <w:proofErr w:type="spellEnd"/>
      <w:r w:rsidRPr="00B66639">
        <w:rPr>
          <w:rFonts w:ascii="Arial" w:eastAsia="Times New Roman" w:hAnsi="Arial" w:cs="Arial"/>
          <w:i/>
          <w:iCs/>
          <w:color w:val="3C4052"/>
          <w:sz w:val="24"/>
          <w:szCs w:val="24"/>
          <w:lang w:eastAsia="ru-RU"/>
        </w:rPr>
        <w:t xml:space="preserve"> РФ, влечёт наложение административного штрафа в двукратном размере суммы неуплаченного штрафа, но не менее 1000 рублей. Кроме этого, неприятными последствиями для гражданина могут оказаться обязательные работы, назначаемые сроком до 50 часов, либо административный арест до 15 суток.</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b/>
          <w:bCs/>
          <w:color w:val="3C4052"/>
          <w:sz w:val="24"/>
          <w:szCs w:val="24"/>
          <w:lang w:eastAsia="ru-RU"/>
        </w:rPr>
        <w:t>ОБРАТИТЕ ВНИМАНИЕ:</w:t>
      </w:r>
      <w:r w:rsidRPr="00B66639">
        <w:rPr>
          <w:rFonts w:ascii="Arial" w:eastAsia="Times New Roman" w:hAnsi="Arial" w:cs="Arial"/>
          <w:color w:val="3C4052"/>
          <w:sz w:val="24"/>
          <w:szCs w:val="24"/>
          <w:lang w:eastAsia="ru-RU"/>
        </w:rPr>
        <w:t> привлечение гражданина к ответственности за неуплату административного штрафа не освобождает его от обязанности по оплате первоначально назначенного штрафа! Частичное исполнение наказания не снимает с гражданина ответственности, за исключением случаев, прямо оговорённых законом.</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b/>
          <w:bCs/>
          <w:color w:val="3C4052"/>
          <w:sz w:val="24"/>
          <w:szCs w:val="24"/>
          <w:lang w:eastAsia="ru-RU"/>
        </w:rPr>
        <w:t>НУЖНО УЧИТЫВАТЬ:</w:t>
      </w:r>
      <w:r w:rsidRPr="00B66639">
        <w:rPr>
          <w:rFonts w:ascii="Arial" w:eastAsia="Times New Roman" w:hAnsi="Arial" w:cs="Arial"/>
          <w:color w:val="3C4052"/>
          <w:sz w:val="24"/>
          <w:szCs w:val="24"/>
          <w:lang w:eastAsia="ru-RU"/>
        </w:rPr>
        <w:t xml:space="preserve"> оплата штрафа позже установленного законом срока не лишает уполномоченный орган возможности привлечь гражданина к ответственности по ст. 20.25 </w:t>
      </w:r>
      <w:proofErr w:type="spellStart"/>
      <w:r w:rsidRPr="00B66639">
        <w:rPr>
          <w:rFonts w:ascii="Arial" w:eastAsia="Times New Roman" w:hAnsi="Arial" w:cs="Arial"/>
          <w:color w:val="3C4052"/>
          <w:sz w:val="24"/>
          <w:szCs w:val="24"/>
          <w:lang w:eastAsia="ru-RU"/>
        </w:rPr>
        <w:t>КоАП</w:t>
      </w:r>
      <w:proofErr w:type="spellEnd"/>
      <w:r w:rsidRPr="00B66639">
        <w:rPr>
          <w:rFonts w:ascii="Arial" w:eastAsia="Times New Roman" w:hAnsi="Arial" w:cs="Arial"/>
          <w:color w:val="3C4052"/>
          <w:sz w:val="24"/>
          <w:szCs w:val="24"/>
          <w:lang w:eastAsia="ru-RU"/>
        </w:rPr>
        <w:t xml:space="preserve"> РФ. Но практика показывает, что если задолженность всё-таки погашена и этому есть подтверждение (квитанция), то новый протокол обычно не составляется. Если же при имеющейся оплате штрафа дело всё-таки направят в суд, то есть большая вероятность вообще избежать двойного наказания. В худшем случае назначат штраф, увеличенный вдвое, но аре</w:t>
      </w:r>
      <w:proofErr w:type="gramStart"/>
      <w:r w:rsidRPr="00B66639">
        <w:rPr>
          <w:rFonts w:ascii="Arial" w:eastAsia="Times New Roman" w:hAnsi="Arial" w:cs="Arial"/>
          <w:color w:val="3C4052"/>
          <w:sz w:val="24"/>
          <w:szCs w:val="24"/>
          <w:lang w:eastAsia="ru-RU"/>
        </w:rPr>
        <w:t>ст к гр</w:t>
      </w:r>
      <w:proofErr w:type="gramEnd"/>
      <w:r w:rsidRPr="00B66639">
        <w:rPr>
          <w:rFonts w:ascii="Arial" w:eastAsia="Times New Roman" w:hAnsi="Arial" w:cs="Arial"/>
          <w:color w:val="3C4052"/>
          <w:sz w:val="24"/>
          <w:szCs w:val="24"/>
          <w:lang w:eastAsia="ru-RU"/>
        </w:rPr>
        <w:t>ажданину не будет применён.</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color w:val="3C4052"/>
          <w:sz w:val="24"/>
          <w:szCs w:val="24"/>
          <w:lang w:eastAsia="ru-RU"/>
        </w:rPr>
        <w:t> </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spellStart"/>
      <w:r w:rsidRPr="00B66639">
        <w:rPr>
          <w:rFonts w:ascii="Arial" w:eastAsia="Times New Roman" w:hAnsi="Arial" w:cs="Arial"/>
          <w:color w:val="3C4052"/>
          <w:sz w:val="24"/>
          <w:szCs w:val="24"/>
          <w:lang w:eastAsia="ru-RU"/>
        </w:rPr>
        <w:t>Чистопольский</w:t>
      </w:r>
      <w:proofErr w:type="spellEnd"/>
      <w:r w:rsidRPr="00B66639">
        <w:rPr>
          <w:rFonts w:ascii="Arial" w:eastAsia="Times New Roman" w:hAnsi="Arial" w:cs="Arial"/>
          <w:color w:val="3C4052"/>
          <w:sz w:val="24"/>
          <w:szCs w:val="24"/>
          <w:lang w:eastAsia="ru-RU"/>
        </w:rPr>
        <w:t xml:space="preserve"> территориальный орган </w:t>
      </w:r>
      <w:proofErr w:type="spellStart"/>
      <w:r w:rsidRPr="00B66639">
        <w:rPr>
          <w:rFonts w:ascii="Arial" w:eastAsia="Times New Roman" w:hAnsi="Arial" w:cs="Arial"/>
          <w:color w:val="3C4052"/>
          <w:sz w:val="24"/>
          <w:szCs w:val="24"/>
          <w:lang w:eastAsia="ru-RU"/>
        </w:rPr>
        <w:t>Госалкогольинспекции</w:t>
      </w:r>
      <w:proofErr w:type="spellEnd"/>
      <w:r w:rsidRPr="00B66639">
        <w:rPr>
          <w:rFonts w:ascii="Arial" w:eastAsia="Times New Roman" w:hAnsi="Arial" w:cs="Arial"/>
          <w:color w:val="3C4052"/>
          <w:sz w:val="24"/>
          <w:szCs w:val="24"/>
          <w:lang w:eastAsia="ru-RU"/>
        </w:rPr>
        <w:t xml:space="preserve"> Республики Татарстан</w:t>
      </w:r>
    </w:p>
    <w:p w:rsidR="00B66639" w:rsidRPr="00B66639" w:rsidRDefault="00B66639" w:rsidP="00B6663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6639">
        <w:rPr>
          <w:rFonts w:ascii="Arial" w:eastAsia="Times New Roman" w:hAnsi="Arial" w:cs="Arial"/>
          <w:color w:val="3C4052"/>
          <w:sz w:val="24"/>
          <w:szCs w:val="24"/>
          <w:lang w:eastAsia="ru-RU"/>
        </w:rPr>
        <w:t> </w:t>
      </w:r>
    </w:p>
    <w:p w:rsidR="00717905" w:rsidRDefault="0064575E"/>
    <w:sectPr w:rsidR="00717905" w:rsidSect="00C710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6639"/>
    <w:rsid w:val="001F2AE3"/>
    <w:rsid w:val="0064575E"/>
    <w:rsid w:val="006565F4"/>
    <w:rsid w:val="009E6AF4"/>
    <w:rsid w:val="00AE1205"/>
    <w:rsid w:val="00B66639"/>
    <w:rsid w:val="00C71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33"/>
  </w:style>
  <w:style w:type="paragraph" w:styleId="1">
    <w:name w:val="heading 1"/>
    <w:basedOn w:val="a"/>
    <w:link w:val="10"/>
    <w:uiPriority w:val="9"/>
    <w:qFormat/>
    <w:rsid w:val="00B66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66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6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66639"/>
    <w:rPr>
      <w:i/>
      <w:iCs/>
    </w:rPr>
  </w:style>
  <w:style w:type="character" w:styleId="a5">
    <w:name w:val="Strong"/>
    <w:basedOn w:val="a0"/>
    <w:uiPriority w:val="22"/>
    <w:qFormat/>
    <w:rsid w:val="00B66639"/>
    <w:rPr>
      <w:b/>
      <w:bCs/>
    </w:rPr>
  </w:style>
</w:styles>
</file>

<file path=word/webSettings.xml><?xml version="1.0" encoding="utf-8"?>
<w:webSettings xmlns:r="http://schemas.openxmlformats.org/officeDocument/2006/relationships" xmlns:w="http://schemas.openxmlformats.org/wordprocessingml/2006/main">
  <w:divs>
    <w:div w:id="1586959472">
      <w:bodyDiv w:val="1"/>
      <w:marLeft w:val="0"/>
      <w:marRight w:val="0"/>
      <w:marTop w:val="0"/>
      <w:marBottom w:val="0"/>
      <w:divBdr>
        <w:top w:val="none" w:sz="0" w:space="0" w:color="auto"/>
        <w:left w:val="none" w:sz="0" w:space="0" w:color="auto"/>
        <w:bottom w:val="none" w:sz="0" w:space="0" w:color="auto"/>
        <w:right w:val="none" w:sz="0" w:space="0" w:color="auto"/>
      </w:divBdr>
      <w:divsChild>
        <w:div w:id="1172914540">
          <w:marLeft w:val="0"/>
          <w:marRight w:val="0"/>
          <w:marTop w:val="0"/>
          <w:marBottom w:val="0"/>
          <w:divBdr>
            <w:top w:val="none" w:sz="0" w:space="0" w:color="auto"/>
            <w:left w:val="none" w:sz="0" w:space="0" w:color="auto"/>
            <w:bottom w:val="none" w:sz="0" w:space="0" w:color="auto"/>
            <w:right w:val="none" w:sz="0" w:space="0" w:color="auto"/>
          </w:divBdr>
          <w:divsChild>
            <w:div w:id="937055610">
              <w:marLeft w:val="0"/>
              <w:marRight w:val="0"/>
              <w:marTop w:val="0"/>
              <w:marBottom w:val="0"/>
              <w:divBdr>
                <w:top w:val="none" w:sz="0" w:space="0" w:color="auto"/>
                <w:left w:val="none" w:sz="0" w:space="0" w:color="auto"/>
                <w:bottom w:val="none" w:sz="0" w:space="0" w:color="auto"/>
                <w:right w:val="none" w:sz="0" w:space="0" w:color="auto"/>
              </w:divBdr>
              <w:divsChild>
                <w:div w:id="90128930">
                  <w:marLeft w:val="-225"/>
                  <w:marRight w:val="-225"/>
                  <w:marTop w:val="0"/>
                  <w:marBottom w:val="0"/>
                  <w:divBdr>
                    <w:top w:val="none" w:sz="0" w:space="0" w:color="auto"/>
                    <w:left w:val="none" w:sz="0" w:space="0" w:color="auto"/>
                    <w:bottom w:val="none" w:sz="0" w:space="0" w:color="auto"/>
                    <w:right w:val="none" w:sz="0" w:space="0" w:color="auto"/>
                  </w:divBdr>
                  <w:divsChild>
                    <w:div w:id="702512947">
                      <w:marLeft w:val="0"/>
                      <w:marRight w:val="0"/>
                      <w:marTop w:val="0"/>
                      <w:marBottom w:val="0"/>
                      <w:divBdr>
                        <w:top w:val="none" w:sz="0" w:space="0" w:color="auto"/>
                        <w:left w:val="none" w:sz="0" w:space="0" w:color="auto"/>
                        <w:bottom w:val="none" w:sz="0" w:space="0" w:color="auto"/>
                        <w:right w:val="none" w:sz="0" w:space="0" w:color="auto"/>
                      </w:divBdr>
                      <w:divsChild>
                        <w:div w:id="20084341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Restart</dc:creator>
  <cp:keywords/>
  <dc:description/>
  <cp:lastModifiedBy>Restart</cp:lastModifiedBy>
  <cp:revision>4</cp:revision>
  <dcterms:created xsi:type="dcterms:W3CDTF">2022-11-30T09:15:00Z</dcterms:created>
  <dcterms:modified xsi:type="dcterms:W3CDTF">2022-11-30T09:20:00Z</dcterms:modified>
</cp:coreProperties>
</file>