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-396240</wp:posOffset>
            </wp:positionV>
            <wp:extent cx="1781175" cy="1771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C95C13" w:rsidRDefault="00C95C13" w:rsidP="00C95C13">
      <w:pPr>
        <w:spacing w:after="0" w:line="240" w:lineRule="auto"/>
        <w:jc w:val="right"/>
      </w:pPr>
    </w:p>
    <w:p w:rsidR="00C95C13" w:rsidRPr="003F3306" w:rsidRDefault="00C95C13" w:rsidP="00C95C1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C95C13" w:rsidRDefault="00203521" w:rsidP="00C95C1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10.10</w:t>
      </w:r>
      <w:r w:rsidR="00C95C13" w:rsidRPr="003F3306">
        <w:rPr>
          <w:rFonts w:ascii="Segoe UI" w:hAnsi="Segoe UI" w:cs="Segoe UI"/>
          <w:b/>
          <w:sz w:val="32"/>
          <w:szCs w:val="32"/>
        </w:rPr>
        <w:t>.2022</w:t>
      </w:r>
    </w:p>
    <w:p w:rsidR="00C95C13" w:rsidRDefault="00C95C13" w:rsidP="00C95C13">
      <w:pPr>
        <w:spacing w:after="0" w:line="240" w:lineRule="auto"/>
        <w:jc w:val="center"/>
      </w:pPr>
    </w:p>
    <w:p w:rsidR="00C95C13" w:rsidRDefault="00C95C13" w:rsidP="00C95C13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C95C13" w:rsidRDefault="00A35EBC" w:rsidP="00C95C13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Б</w:t>
      </w:r>
      <w:r w:rsidR="00C95C13">
        <w:rPr>
          <w:rFonts w:ascii="Segoe UI" w:hAnsi="Segoe UI" w:cs="Segoe UI"/>
          <w:b/>
          <w:sz w:val="32"/>
          <w:szCs w:val="32"/>
        </w:rPr>
        <w:t xml:space="preserve">удут ли </w:t>
      </w:r>
      <w:r w:rsidR="00C95C13" w:rsidRPr="00C95C13">
        <w:rPr>
          <w:rFonts w:ascii="Segoe UI" w:hAnsi="Segoe UI" w:cs="Segoe UI"/>
          <w:b/>
          <w:sz w:val="32"/>
          <w:szCs w:val="32"/>
        </w:rPr>
        <w:t>списаны все долги при банкротстве?</w:t>
      </w:r>
    </w:p>
    <w:p w:rsidR="00A35EBC" w:rsidRPr="00A35EBC" w:rsidRDefault="00A35EBC" w:rsidP="00A35EBC">
      <w:pPr>
        <w:jc w:val="both"/>
        <w:rPr>
          <w:rFonts w:ascii="Segoe UI" w:hAnsi="Segoe UI" w:cs="Segoe UI"/>
          <w:i/>
          <w:sz w:val="24"/>
          <w:szCs w:val="24"/>
        </w:rPr>
      </w:pPr>
      <w:proofErr w:type="spellStart"/>
      <w:r w:rsidRPr="00A35EBC">
        <w:rPr>
          <w:rFonts w:ascii="Segoe UI" w:hAnsi="Segoe UI" w:cs="Segoe UI"/>
          <w:i/>
          <w:sz w:val="24"/>
          <w:szCs w:val="24"/>
        </w:rPr>
        <w:t>Росреестр</w:t>
      </w:r>
      <w:proofErr w:type="spellEnd"/>
      <w:r w:rsidRPr="00A35EBC">
        <w:rPr>
          <w:rFonts w:ascii="Segoe UI" w:hAnsi="Segoe UI" w:cs="Segoe UI"/>
          <w:i/>
          <w:sz w:val="24"/>
          <w:szCs w:val="24"/>
        </w:rPr>
        <w:t xml:space="preserve"> Татарстана подготовил топ вопросов, которые чаще всего поступают от граждан, проходящих процедуру банкротства</w:t>
      </w:r>
      <w:r>
        <w:rPr>
          <w:rFonts w:ascii="Segoe UI" w:hAnsi="Segoe UI" w:cs="Segoe UI"/>
          <w:i/>
          <w:sz w:val="24"/>
          <w:szCs w:val="24"/>
        </w:rPr>
        <w:t>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Отвечает </w:t>
      </w: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начальник отдела по контролю (надзору) в сфере </w:t>
      </w:r>
      <w:proofErr w:type="spell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саморегулируемых</w:t>
      </w:r>
      <w:proofErr w:type="spellEnd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организаций </w:t>
      </w:r>
      <w:proofErr w:type="spell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Гулия</w:t>
      </w:r>
      <w:proofErr w:type="spellEnd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spell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Елесина</w:t>
      </w:r>
      <w:proofErr w:type="spellEnd"/>
      <w:r w:rsidR="00712C99">
        <w:rPr>
          <w:rFonts w:ascii="Segoe UI" w:hAnsi="Segoe UI" w:cs="Segoe UI"/>
          <w:b/>
          <w:sz w:val="24"/>
          <w:szCs w:val="24"/>
          <w:shd w:val="clear" w:color="auto" w:fill="FDFCFB"/>
        </w:rPr>
        <w:t>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Заберут ли у гражданина-банкрота единственное ипотечное жилье?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- Да, даже в случае если жилье является единственным, но является предметом залога (ипотечным)</w:t>
      </w:r>
      <w:r>
        <w:rPr>
          <w:rFonts w:ascii="Segoe UI" w:hAnsi="Segoe UI" w:cs="Segoe UI"/>
          <w:sz w:val="24"/>
          <w:szCs w:val="24"/>
          <w:shd w:val="clear" w:color="auto" w:fill="FDFCFB"/>
        </w:rPr>
        <w:t>,</w:t>
      </w: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оно входит в конкурсную массу и будет реализовано в процедуре банкротства.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Будут ли у меня списаны все долги при банкротстве?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- Добросовестному должнику, который не скрывает информацию об имуществе, долги будут списаны, за исключением прямо </w:t>
      </w:r>
      <w:proofErr w:type="gramStart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установленных</w:t>
      </w:r>
      <w:proofErr w:type="gramEnd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Законом (алименты, вред причиненный здоровью и т.д.)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Дадут ли мне кредит после банкротства?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- Запрета на выдачу кредита в Законе не имеется, кроме обязанности должника об обязательном информировании в отношении того, что осуществлялась процедура банкротства. Конечно, на усмотрение кредитных организаций.  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Я являюсь кредитором организации-банкрота (должника физического лица), пишу требования арбитражному управляющему предоставить мне документы</w:t>
      </w:r>
      <w:proofErr w:type="gram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.</w:t>
      </w:r>
      <w:proofErr w:type="gramEnd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gram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к</w:t>
      </w:r>
      <w:proofErr w:type="gramEnd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асающиеся имущества должника, сделок, движения по счетам, а он не отвечает.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- Закон о банкротстве не содержит обязанности по направлению в адрес кредиторов и лиц, участвующих в деле какой-либо информации, документов в индивидуальном порядке. Можно ознакомиться с документами, подлежащими рассмотрению, на собрании кредиторов либо при ознакомлении с материалами дела о банкротстве в Арбитражном суде.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lastRenderedPageBreak/>
        <w:t>Арбитражный управляющий продал часть имущества должника, а деньги кредиторам не выплачивает.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Конкретных сроков в законе о банкротстве по погашению задолженности кредито</w:t>
      </w:r>
      <w:r>
        <w:rPr>
          <w:rFonts w:ascii="Segoe UI" w:hAnsi="Segoe UI" w:cs="Segoe UI"/>
          <w:sz w:val="24"/>
          <w:szCs w:val="24"/>
          <w:shd w:val="clear" w:color="auto" w:fill="FDFCFB"/>
        </w:rPr>
        <w:t>рам не установлено. На практике</w:t>
      </w: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целесообразно осуществлять выплаты после осуществления всех мероприятий по реализации имущества, конечно, с соблюдением очередности и пропорциональности.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Финансовый управляющий при проведении процедуры банкротства гражданина не проводит периодические собрания кредиторов.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- Глава 10 Закона о банкротстве не содержит требования о периодическом проведении собраний кредиторов, за исключением случаев прямо предусмотренных Законом, например, при выборе процедуры или выявления имущества.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К сведению</w:t>
      </w:r>
    </w:p>
    <w:p w:rsidR="00C95C13" w:rsidRPr="00D306D0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proofErr w:type="spellStart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Росреестр</w:t>
      </w:r>
      <w:proofErr w:type="spellEnd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осуществляет </w:t>
      </w:r>
      <w:proofErr w:type="gramStart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контроль за</w:t>
      </w:r>
      <w:proofErr w:type="gramEnd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деятельностью </w:t>
      </w:r>
      <w:proofErr w:type="spellStart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саморегулируемых</w:t>
      </w:r>
      <w:proofErr w:type="spellEnd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организаций арбитражных управляющих, а также полномочия по участию в собраниях кредиторов и судебных заседаниях по делу о банкротстве.</w:t>
      </w: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</w:p>
    <w:p w:rsidR="00C95C13" w:rsidRPr="00D306D0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    </w:t>
      </w: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C95C13" w:rsidRPr="00053F3F" w:rsidRDefault="004F10F0" w:rsidP="00C95C1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C95C13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A01F6C" w:rsidRDefault="00C95C13" w:rsidP="00C95C13">
      <w:pPr>
        <w:spacing w:after="0" w:line="240" w:lineRule="auto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A01F6C" w:rsidSect="00C4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46B"/>
    <w:rsid w:val="00203521"/>
    <w:rsid w:val="002902BC"/>
    <w:rsid w:val="00405ADD"/>
    <w:rsid w:val="004A3CB8"/>
    <w:rsid w:val="004F10F0"/>
    <w:rsid w:val="006151EB"/>
    <w:rsid w:val="00712C99"/>
    <w:rsid w:val="00721AA6"/>
    <w:rsid w:val="008E4EE8"/>
    <w:rsid w:val="00A01F6C"/>
    <w:rsid w:val="00A35EBC"/>
    <w:rsid w:val="00AE046B"/>
    <w:rsid w:val="00C2621B"/>
    <w:rsid w:val="00C469A7"/>
    <w:rsid w:val="00C7664A"/>
    <w:rsid w:val="00C9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46B"/>
    <w:rPr>
      <w:color w:val="0000FF"/>
      <w:u w:val="single"/>
    </w:rPr>
  </w:style>
  <w:style w:type="character" w:styleId="a4">
    <w:name w:val="Strong"/>
    <w:basedOn w:val="a0"/>
    <w:uiPriority w:val="22"/>
    <w:qFormat/>
    <w:rsid w:val="00AE04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12</cp:revision>
  <dcterms:created xsi:type="dcterms:W3CDTF">2022-08-04T07:03:00Z</dcterms:created>
  <dcterms:modified xsi:type="dcterms:W3CDTF">2022-10-10T06:45:00Z</dcterms:modified>
</cp:coreProperties>
</file>