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0D9">
        <w:rPr>
          <w:rFonts w:ascii="Times New Roman" w:hAnsi="Times New Roman" w:cs="Times New Roman"/>
          <w:b/>
          <w:color w:val="171717"/>
          <w:sz w:val="28"/>
          <w:szCs w:val="28"/>
        </w:rPr>
        <w:t>по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решения  Совета </w:t>
      </w:r>
      <w:proofErr w:type="spellStart"/>
      <w:r w:rsidR="009122E3">
        <w:rPr>
          <w:rFonts w:ascii="Times New Roman" w:hAnsi="Times New Roman" w:cs="Times New Roman"/>
          <w:b/>
          <w:color w:val="171717"/>
          <w:sz w:val="28"/>
          <w:szCs w:val="28"/>
        </w:rPr>
        <w:t>Нурлатского</w:t>
      </w:r>
      <w:proofErr w:type="spellEnd"/>
      <w:r w:rsidR="009122E3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района Республики Татарстан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9122E3">
        <w:rPr>
          <w:rFonts w:ascii="Times New Roman" w:hAnsi="Times New Roman" w:cs="Times New Roman"/>
          <w:b/>
          <w:sz w:val="28"/>
          <w:szCs w:val="28"/>
        </w:rPr>
        <w:t>Нурлатского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Республики Татарстан»</w:t>
      </w:r>
    </w:p>
    <w:p w:rsidR="0047730D" w:rsidRDefault="0047730D" w:rsidP="00477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30D" w:rsidRDefault="0047730D" w:rsidP="0047730D">
      <w:pPr>
        <w:pStyle w:val="headertext"/>
        <w:spacing w:after="240" w:afterAutospacing="0"/>
        <w:ind w:firstLine="708"/>
        <w:jc w:val="both"/>
        <w:rPr>
          <w:b/>
          <w:color w:val="171717"/>
          <w:sz w:val="28"/>
          <w:szCs w:val="28"/>
        </w:rPr>
      </w:pPr>
      <w:proofErr w:type="gramStart"/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proofErr w:type="spellStart"/>
      <w:r w:rsidR="00D13A63">
        <w:rPr>
          <w:color w:val="171717"/>
          <w:sz w:val="28"/>
          <w:szCs w:val="28"/>
        </w:rPr>
        <w:t>Нурлатского</w:t>
      </w:r>
      <w:proofErr w:type="spellEnd"/>
      <w:r w:rsidR="007949DE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муниципального района Республики Татарстан от</w:t>
      </w:r>
      <w:r w:rsidR="00D13A63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 </w:t>
      </w:r>
      <w:r w:rsidR="00D13A63">
        <w:rPr>
          <w:color w:val="171717"/>
          <w:sz w:val="28"/>
          <w:szCs w:val="28"/>
        </w:rPr>
        <w:t>21.12.2021 № 1338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D13A63">
        <w:rPr>
          <w:sz w:val="28"/>
          <w:szCs w:val="28"/>
        </w:rPr>
        <w:t>Нурлатского</w:t>
      </w:r>
      <w:proofErr w:type="spellEnd"/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 xml:space="preserve">» проводятся публичные консультации  по </w:t>
      </w:r>
      <w:r w:rsidRPr="00C610D9">
        <w:rPr>
          <w:color w:val="171717"/>
          <w:sz w:val="28"/>
          <w:szCs w:val="28"/>
        </w:rPr>
        <w:t xml:space="preserve">проекту решения  Совета </w:t>
      </w:r>
      <w:proofErr w:type="spellStart"/>
      <w:r w:rsidR="00D13A63">
        <w:rPr>
          <w:color w:val="171717"/>
          <w:sz w:val="28"/>
          <w:szCs w:val="28"/>
        </w:rPr>
        <w:t>Нурлатского</w:t>
      </w:r>
      <w:proofErr w:type="spellEnd"/>
      <w:r w:rsidR="00C610D9" w:rsidRPr="00C610D9">
        <w:rPr>
          <w:color w:val="171717"/>
          <w:sz w:val="28"/>
          <w:szCs w:val="28"/>
        </w:rPr>
        <w:t xml:space="preserve"> </w:t>
      </w:r>
      <w:r w:rsidRPr="00C610D9">
        <w:rPr>
          <w:color w:val="171717"/>
          <w:sz w:val="28"/>
          <w:szCs w:val="28"/>
        </w:rPr>
        <w:t>муниципального района Республики Татарстан «</w:t>
      </w:r>
      <w:r w:rsidRPr="00C610D9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="00D13A63">
        <w:rPr>
          <w:sz w:val="28"/>
          <w:szCs w:val="28"/>
        </w:rPr>
        <w:t>Нурлатского</w:t>
      </w:r>
      <w:proofErr w:type="spellEnd"/>
      <w:proofErr w:type="gramEnd"/>
      <w:r w:rsidR="00C610D9" w:rsidRPr="00C610D9">
        <w:rPr>
          <w:sz w:val="28"/>
          <w:szCs w:val="28"/>
        </w:rPr>
        <w:t xml:space="preserve"> </w:t>
      </w:r>
      <w:r w:rsidRPr="00C610D9">
        <w:rPr>
          <w:sz w:val="28"/>
          <w:szCs w:val="28"/>
        </w:rPr>
        <w:t>муниципального района  Республики Татарстан»</w:t>
      </w:r>
      <w:r w:rsidR="00C610D9" w:rsidRPr="00C610D9">
        <w:rPr>
          <w:sz w:val="28"/>
          <w:szCs w:val="28"/>
        </w:rPr>
        <w:t xml:space="preserve"> </w:t>
      </w:r>
      <w:r w:rsidR="00C610D9">
        <w:rPr>
          <w:sz w:val="28"/>
          <w:szCs w:val="28"/>
        </w:rPr>
        <w:t xml:space="preserve">с учетом требований </w:t>
      </w:r>
      <w:r w:rsidR="00C610D9" w:rsidRPr="006809E1">
        <w:rPr>
          <w:sz w:val="28"/>
          <w:szCs w:val="28"/>
        </w:rPr>
        <w:t>ст. 50, Федеральн</w:t>
      </w:r>
      <w:r w:rsidR="00C610D9">
        <w:rPr>
          <w:sz w:val="28"/>
          <w:szCs w:val="28"/>
        </w:rPr>
        <w:t>ого</w:t>
      </w:r>
      <w:r w:rsidR="00C610D9" w:rsidRPr="006809E1">
        <w:rPr>
          <w:sz w:val="28"/>
          <w:szCs w:val="28"/>
        </w:rPr>
        <w:t xml:space="preserve"> закон</w:t>
      </w:r>
      <w:r w:rsidR="00C610D9">
        <w:rPr>
          <w:sz w:val="28"/>
          <w:szCs w:val="28"/>
        </w:rPr>
        <w:t>а</w:t>
      </w:r>
      <w:r w:rsidR="00C610D9" w:rsidRPr="006809E1">
        <w:rPr>
          <w:sz w:val="28"/>
          <w:szCs w:val="28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C610D9">
        <w:rPr>
          <w:sz w:val="28"/>
          <w:szCs w:val="28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="00C610D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«Палата имущественных и земельных отношений </w:t>
      </w:r>
      <w:proofErr w:type="spellStart"/>
      <w:r w:rsidR="00D13A63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Татарстан»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0D" w:rsidRPr="00C610D9" w:rsidRDefault="0047730D" w:rsidP="00C610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13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Закирова Лилия </w:t>
      </w:r>
      <w:proofErr w:type="spellStart"/>
      <w:r w:rsidR="00D13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Наилевна</w:t>
      </w:r>
      <w:proofErr w:type="spellEnd"/>
      <w:r w:rsidR="00D13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13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D1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1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МКУ </w:t>
      </w:r>
      <w:r w:rsidR="00C610D9">
        <w:rPr>
          <w:rFonts w:ascii="Times New Roman" w:hAnsi="Times New Roman" w:cs="Times New Roman"/>
          <w:sz w:val="28"/>
          <w:szCs w:val="28"/>
        </w:rPr>
        <w:t xml:space="preserve">«Палата имущественных и земельных отношений </w:t>
      </w:r>
      <w:proofErr w:type="spellStart"/>
      <w:r w:rsidR="00D13A63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C610D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 почта</w:t>
      </w:r>
      <w:r w:rsidR="00D1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63" w:rsidRPr="00D13A63">
        <w:rPr>
          <w:rFonts w:ascii="Times New Roman" w:eastAsia="Times New Roman" w:hAnsi="Times New Roman" w:cs="Times New Roman"/>
          <w:sz w:val="28"/>
          <w:szCs w:val="28"/>
          <w:lang w:eastAsia="ru-RU"/>
        </w:rPr>
        <w:t>Liliya.Zakirova@tatar.ru</w:t>
      </w:r>
      <w:r w:rsidR="00C610D9" w:rsidRPr="007B42B3">
        <w:rPr>
          <w:rStyle w:val="a3"/>
          <w:sz w:val="28"/>
          <w:szCs w:val="28"/>
        </w:rPr>
        <w:t>;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0D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35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423040, РТ, </w:t>
      </w:r>
      <w:proofErr w:type="spellStart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урлат</w:t>
      </w:r>
      <w:proofErr w:type="spellEnd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D" w:rsidRPr="00487CDE" w:rsidRDefault="00C610D9" w:rsidP="00487C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="001E30A1">
        <w:rPr>
          <w:rFonts w:ascii="Times New Roman" w:hAnsi="Times New Roman" w:cs="Times New Roman"/>
          <w:sz w:val="28"/>
          <w:szCs w:val="28"/>
        </w:rPr>
        <w:t xml:space="preserve"> (843-45) 2-06-04</w:t>
      </w:r>
    </w:p>
    <w:p w:rsidR="0047730D" w:rsidRDefault="0047730D" w:rsidP="004773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6D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10.09.2021 по 28.09</w:t>
      </w:r>
      <w:r w:rsidR="00C6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Текст проекта решения доступен в разделе «Оценка регулирующего воздействия».</w:t>
      </w:r>
    </w:p>
    <w:p w:rsidR="0047730D" w:rsidRDefault="00735FC7" w:rsidP="0047730D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735FC7" w:rsidRDefault="00735FC7" w:rsidP="0047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BE5" w:rsidRDefault="008E2BE5"/>
    <w:p w:rsidR="008E2BE5" w:rsidRDefault="008E2BE5"/>
    <w:p w:rsidR="008E2BE5" w:rsidRPr="00487CDE" w:rsidRDefault="008E2BE5" w:rsidP="00487CDE">
      <w:pPr>
        <w:spacing w:after="0" w:line="240" w:lineRule="auto"/>
        <w:rPr>
          <w:rFonts w:ascii="Times New Roman" w:hAnsi="Times New Roman" w:cs="Times New Roman"/>
          <w:b/>
        </w:rPr>
      </w:pP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487CDE" w:rsidRPr="00487CDE" w:rsidRDefault="008E2BE5" w:rsidP="00487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проекта постановления </w:t>
            </w:r>
            <w:r w:rsidRPr="00487C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проекту </w:t>
            </w:r>
            <w:r w:rsidR="00487CDE" w:rsidRPr="00487CD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решения  Совета </w:t>
            </w:r>
            <w:r w:rsidR="001E30A1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Нурлатского</w:t>
            </w:r>
            <w:r w:rsidR="00487CDE" w:rsidRPr="00487CDE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муниципального района Республики Татарстан «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земельном контроле на территории </w:t>
            </w:r>
            <w:proofErr w:type="spellStart"/>
            <w:r w:rsidR="001E30A1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Татарстан»</w:t>
            </w:r>
          </w:p>
          <w:p w:rsidR="008E2BE5" w:rsidRPr="00487CDE" w:rsidRDefault="008E2BE5" w:rsidP="00E15FAD">
            <w:pPr>
              <w:ind w:firstLine="6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1E30A1" w:rsidRPr="00AB4D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Liliya.Zakirova@tatar.ru</w:t>
              </w:r>
            </w:hyperlink>
            <w:r w:rsidR="001E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6D68D0">
              <w:rPr>
                <w:rFonts w:ascii="Times New Roman" w:hAnsi="Times New Roman" w:cs="Times New Roman"/>
                <w:sz w:val="28"/>
                <w:szCs w:val="28"/>
              </w:rPr>
              <w:t>28» сентября</w:t>
            </w:r>
            <w:bookmarkStart w:id="0" w:name="_GoBack"/>
            <w:bookmarkEnd w:id="0"/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8E2BE5" w:rsidP="00E15FAD">
            <w:pPr>
              <w:ind w:firstLine="567"/>
              <w:jc w:val="both"/>
              <w:rPr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8E2BE5">
      <w:pPr>
        <w:ind w:firstLine="567"/>
        <w:rPr>
          <w:sz w:val="28"/>
          <w:szCs w:val="28"/>
        </w:rPr>
      </w:pP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487CDE">
        <w:rPr>
          <w:rFonts w:ascii="Times New Roman" w:hAnsi="Times New Roman" w:cs="Times New Roman"/>
          <w:sz w:val="28"/>
          <w:szCs w:val="28"/>
        </w:rPr>
        <w:t>, 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необходимым и обоснованным принятие проекта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нормы, устанавливаемые </w:t>
      </w:r>
      <w:r w:rsidR="001E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проектом постановления, </w:t>
      </w: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понятными?</w:t>
      </w:r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487C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4"/>
    <w:rsid w:val="001E30A1"/>
    <w:rsid w:val="0047730D"/>
    <w:rsid w:val="00487CDE"/>
    <w:rsid w:val="00625E15"/>
    <w:rsid w:val="006D68D0"/>
    <w:rsid w:val="00735FC7"/>
    <w:rsid w:val="007949DE"/>
    <w:rsid w:val="007A5540"/>
    <w:rsid w:val="007C21C4"/>
    <w:rsid w:val="008E2BE5"/>
    <w:rsid w:val="009122E3"/>
    <w:rsid w:val="00C610D9"/>
    <w:rsid w:val="00D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.Zakir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Разиня Хисамутдинова</cp:lastModifiedBy>
  <cp:revision>8</cp:revision>
  <dcterms:created xsi:type="dcterms:W3CDTF">2021-09-15T07:57:00Z</dcterms:created>
  <dcterms:modified xsi:type="dcterms:W3CDTF">2022-10-07T12:30:00Z</dcterms:modified>
</cp:coreProperties>
</file>