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76" w:rsidRDefault="00ED19A5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-300990</wp:posOffset>
            </wp:positionV>
            <wp:extent cx="1085215" cy="1228725"/>
            <wp:effectExtent l="19050" t="0" r="635" b="0"/>
            <wp:wrapTight wrapText="bothSides">
              <wp:wrapPolygon edited="0">
                <wp:start x="9858" y="0"/>
                <wp:lineTo x="4929" y="2009"/>
                <wp:lineTo x="3033" y="3684"/>
                <wp:lineTo x="3033" y="6363"/>
                <wp:lineTo x="7963" y="10716"/>
                <wp:lineTo x="3413" y="13060"/>
                <wp:lineTo x="3413" y="15740"/>
                <wp:lineTo x="-379" y="16074"/>
                <wp:lineTo x="-379" y="17079"/>
                <wp:lineTo x="1896" y="21433"/>
                <wp:lineTo x="19717" y="21433"/>
                <wp:lineTo x="19717" y="21433"/>
                <wp:lineTo x="21613" y="17414"/>
                <wp:lineTo x="21613" y="16409"/>
                <wp:lineTo x="14029" y="10716"/>
                <wp:lineTo x="18200" y="6698"/>
                <wp:lineTo x="18958" y="4019"/>
                <wp:lineTo x="16683" y="2009"/>
                <wp:lineTo x="11754" y="0"/>
                <wp:lineTo x="9858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9FC" w:rsidRPr="001639FC">
        <w:rPr>
          <w:noProof/>
        </w:rPr>
      </w:r>
      <w:r w:rsidR="001639FC" w:rsidRPr="001639FC">
        <w:rPr>
          <w:noProof/>
        </w:rPr>
        <w:pict>
          <v:rect id="AutoShape 1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</w:p>
    <w:p w:rsidR="00441B76" w:rsidRDefault="001639FC" w:rsidP="00441B76">
      <w:pPr>
        <w:rPr>
          <w:rFonts w:ascii="Segoe UI" w:hAnsi="Segoe UI" w:cs="Segoe UI"/>
          <w:b/>
          <w:sz w:val="32"/>
          <w:szCs w:val="32"/>
        </w:rPr>
      </w:pPr>
      <w:r w:rsidRPr="001639FC">
        <w:rPr>
          <w:noProof/>
        </w:rPr>
      </w:r>
      <w:r w:rsidRPr="001639FC">
        <w:rPr>
          <w:noProof/>
        </w:rPr>
        <w:pict>
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<o:lock v:ext="edit" aspectratio="t"/>
            <w10:wrap type="none"/>
            <w10:anchorlock/>
          </v:rect>
        </w:pict>
      </w:r>
    </w:p>
    <w:p w:rsidR="00441B76" w:rsidRDefault="00B84F8E" w:rsidP="00441B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22</w:t>
      </w:r>
      <w:r w:rsidR="001D1CC2">
        <w:rPr>
          <w:rFonts w:ascii="Segoe UI" w:hAnsi="Segoe UI" w:cs="Segoe UI"/>
          <w:b/>
          <w:szCs w:val="28"/>
          <w:lang w:eastAsia="sk-SK"/>
        </w:rPr>
        <w:t>.09.2022</w:t>
      </w:r>
    </w:p>
    <w:p w:rsidR="00441B76" w:rsidRDefault="00B84F8E" w:rsidP="00441B76">
      <w:pPr>
        <w:spacing w:after="0"/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D86579" w:rsidRDefault="00D86579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412452" w:rsidRDefault="00412452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686EE0" w:rsidRDefault="00686EE0" w:rsidP="00D86579">
      <w:pPr>
        <w:spacing w:line="240" w:lineRule="atLeast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Оплатить услуги кадастрового инженера можно </w:t>
      </w:r>
      <w:r w:rsidR="00B84F8E">
        <w:rPr>
          <w:rFonts w:ascii="Segoe UI" w:hAnsi="Segoe UI" w:cs="Segoe UI"/>
          <w:b/>
          <w:sz w:val="28"/>
        </w:rPr>
        <w:t xml:space="preserve">и </w:t>
      </w:r>
      <w:r>
        <w:rPr>
          <w:rFonts w:ascii="Segoe UI" w:hAnsi="Segoe UI" w:cs="Segoe UI"/>
          <w:b/>
          <w:sz w:val="28"/>
        </w:rPr>
        <w:t xml:space="preserve">после </w:t>
      </w:r>
      <w:r w:rsidR="00161A6B">
        <w:rPr>
          <w:rFonts w:ascii="Segoe UI" w:hAnsi="Segoe UI" w:cs="Segoe UI"/>
          <w:b/>
          <w:sz w:val="28"/>
        </w:rPr>
        <w:t>оформления недвижимости</w:t>
      </w:r>
      <w:r>
        <w:rPr>
          <w:rFonts w:ascii="Segoe UI" w:hAnsi="Segoe UI" w:cs="Segoe UI"/>
          <w:b/>
          <w:sz w:val="28"/>
        </w:rPr>
        <w:t xml:space="preserve"> </w:t>
      </w:r>
    </w:p>
    <w:p w:rsidR="00B84F8E" w:rsidRPr="00B84F8E" w:rsidRDefault="00B84F8E" w:rsidP="00B84F8E">
      <w:pPr>
        <w:spacing w:line="240" w:lineRule="atLeast"/>
        <w:jc w:val="both"/>
        <w:rPr>
          <w:rFonts w:ascii="Segoe UI" w:hAnsi="Segoe UI" w:cs="Segoe UI"/>
          <w:i/>
        </w:rPr>
      </w:pPr>
      <w:r w:rsidRPr="00B84F8E">
        <w:rPr>
          <w:rFonts w:ascii="Segoe UI" w:hAnsi="Segoe UI" w:cs="Segoe UI"/>
          <w:i/>
        </w:rPr>
        <w:t>Разъясн</w:t>
      </w:r>
      <w:r w:rsidR="00C20609">
        <w:rPr>
          <w:rFonts w:ascii="Segoe UI" w:hAnsi="Segoe UI" w:cs="Segoe UI"/>
          <w:i/>
        </w:rPr>
        <w:t xml:space="preserve">ения по данному поводу дает </w:t>
      </w:r>
      <w:proofErr w:type="spellStart"/>
      <w:r w:rsidRPr="00B84F8E">
        <w:rPr>
          <w:rFonts w:ascii="Segoe UI" w:hAnsi="Segoe UI" w:cs="Segoe UI"/>
          <w:i/>
        </w:rPr>
        <w:t>Росреестр</w:t>
      </w:r>
      <w:proofErr w:type="spellEnd"/>
      <w:r w:rsidRPr="00B84F8E">
        <w:rPr>
          <w:rFonts w:ascii="Segoe UI" w:hAnsi="Segoe UI" w:cs="Segoe UI"/>
          <w:i/>
        </w:rPr>
        <w:t xml:space="preserve"> Татарстана</w:t>
      </w:r>
    </w:p>
    <w:p w:rsidR="00C3734B" w:rsidRDefault="00686EE0" w:rsidP="00686EE0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Действующим законодательством </w:t>
      </w:r>
      <w:r w:rsidR="00B84F8E">
        <w:rPr>
          <w:rFonts w:ascii="Segoe UI" w:hAnsi="Segoe UI" w:cs="Segoe UI"/>
        </w:rPr>
        <w:t>предусмотрены</w:t>
      </w:r>
      <w:r w:rsidRPr="00686EE0">
        <w:rPr>
          <w:rFonts w:ascii="Segoe UI" w:hAnsi="Segoe UI" w:cs="Segoe UI"/>
        </w:rPr>
        <w:t xml:space="preserve"> </w:t>
      </w:r>
      <w:r w:rsidR="00D86579">
        <w:rPr>
          <w:rFonts w:ascii="Segoe UI" w:hAnsi="Segoe UI" w:cs="Segoe UI"/>
        </w:rPr>
        <w:t>три</w:t>
      </w:r>
      <w:r w:rsidR="00546B19" w:rsidRPr="00546B19">
        <w:rPr>
          <w:rFonts w:ascii="Segoe UI" w:hAnsi="Segoe UI" w:cs="Segoe UI"/>
        </w:rPr>
        <w:t xml:space="preserve"> возможных способа оплаты </w:t>
      </w:r>
      <w:r w:rsidR="00D86579">
        <w:rPr>
          <w:rFonts w:ascii="Segoe UI" w:hAnsi="Segoe UI" w:cs="Segoe UI"/>
        </w:rPr>
        <w:t>к</w:t>
      </w:r>
      <w:r w:rsidR="00546B19" w:rsidRPr="00546B19">
        <w:rPr>
          <w:rFonts w:ascii="Segoe UI" w:hAnsi="Segoe UI" w:cs="Segoe UI"/>
        </w:rPr>
        <w:t>адастровых работ, а именно: пр</w:t>
      </w:r>
      <w:r w:rsidR="00C3734B">
        <w:rPr>
          <w:rFonts w:ascii="Segoe UI" w:hAnsi="Segoe UI" w:cs="Segoe UI"/>
        </w:rPr>
        <w:t>едоплата, частичная предоплата</w:t>
      </w:r>
      <w:r w:rsidR="00C3734B" w:rsidRPr="00C3734B">
        <w:rPr>
          <w:rFonts w:ascii="Segoe UI" w:hAnsi="Segoe UI" w:cs="Segoe UI"/>
        </w:rPr>
        <w:t xml:space="preserve"> </w:t>
      </w:r>
      <w:r w:rsidR="00C3734B">
        <w:rPr>
          <w:rFonts w:ascii="Segoe UI" w:hAnsi="Segoe UI" w:cs="Segoe UI"/>
        </w:rPr>
        <w:t xml:space="preserve">и </w:t>
      </w:r>
      <w:proofErr w:type="spellStart"/>
      <w:r w:rsidR="00546B19" w:rsidRPr="00546B19">
        <w:rPr>
          <w:rFonts w:ascii="Segoe UI" w:hAnsi="Segoe UI" w:cs="Segoe UI"/>
        </w:rPr>
        <w:t>постоплата</w:t>
      </w:r>
      <w:proofErr w:type="spellEnd"/>
      <w:r w:rsidR="00546B19" w:rsidRPr="00546B19">
        <w:rPr>
          <w:rFonts w:ascii="Segoe UI" w:hAnsi="Segoe UI" w:cs="Segoe UI"/>
        </w:rPr>
        <w:t xml:space="preserve">. </w:t>
      </w:r>
    </w:p>
    <w:p w:rsidR="00884337" w:rsidRDefault="00C3734B" w:rsidP="00884337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пояснили в </w:t>
      </w:r>
      <w:proofErr w:type="spellStart"/>
      <w:r>
        <w:rPr>
          <w:rFonts w:ascii="Segoe UI" w:hAnsi="Segoe UI" w:cs="Segoe UI"/>
        </w:rPr>
        <w:t>Росреестре</w:t>
      </w:r>
      <w:proofErr w:type="spellEnd"/>
      <w:r>
        <w:rPr>
          <w:rFonts w:ascii="Segoe UI" w:hAnsi="Segoe UI" w:cs="Segoe UI"/>
        </w:rPr>
        <w:t xml:space="preserve"> Татарстана, </w:t>
      </w:r>
      <w:r w:rsidR="00546B19" w:rsidRPr="00546B19">
        <w:rPr>
          <w:rFonts w:ascii="Segoe UI" w:hAnsi="Segoe UI" w:cs="Segoe UI"/>
        </w:rPr>
        <w:t xml:space="preserve">заказчик кадастровых работ и кадастровый инженер </w:t>
      </w:r>
      <w:r w:rsidR="00BB5334">
        <w:rPr>
          <w:rFonts w:ascii="Segoe UI" w:hAnsi="Segoe UI" w:cs="Segoe UI"/>
        </w:rPr>
        <w:t>вправе самостоятельно определить</w:t>
      </w:r>
      <w:r w:rsidR="00546B19" w:rsidRPr="00546B19">
        <w:rPr>
          <w:rFonts w:ascii="Segoe UI" w:hAnsi="Segoe UI" w:cs="Segoe UI"/>
        </w:rPr>
        <w:t xml:space="preserve"> наиболее удобный для них вариант оплаты. </w:t>
      </w:r>
      <w:r w:rsidR="00884337" w:rsidRPr="00BB5334">
        <w:rPr>
          <w:rFonts w:ascii="Segoe UI" w:hAnsi="Segoe UI" w:cs="Segoe UI"/>
        </w:rPr>
        <w:t>В частности, договором подряда на выполнение кадастровы</w:t>
      </w:r>
      <w:r w:rsidR="00DA7CB2">
        <w:rPr>
          <w:rFonts w:ascii="Segoe UI" w:hAnsi="Segoe UI" w:cs="Segoe UI"/>
        </w:rPr>
        <w:t>х работ может быть предусмотрена обязанность</w:t>
      </w:r>
      <w:r w:rsidR="00884337" w:rsidRPr="00BB5334">
        <w:rPr>
          <w:rFonts w:ascii="Segoe UI" w:hAnsi="Segoe UI" w:cs="Segoe UI"/>
        </w:rPr>
        <w:t xml:space="preserve"> заказчика уплатить обусловленную договором подряда на выполнение кадастровых работ цену в полном объеме после осуществления </w:t>
      </w:r>
      <w:r w:rsidR="00884337">
        <w:rPr>
          <w:rFonts w:ascii="Segoe UI" w:hAnsi="Segoe UI" w:cs="Segoe UI"/>
        </w:rPr>
        <w:t>государственного кадастрового учета и (или) государственной регистрации прав</w:t>
      </w:r>
      <w:r w:rsidR="00884337" w:rsidRPr="00BB5334">
        <w:rPr>
          <w:rFonts w:ascii="Segoe UI" w:hAnsi="Segoe UI" w:cs="Segoe UI"/>
        </w:rPr>
        <w:t>.</w:t>
      </w:r>
    </w:p>
    <w:p w:rsidR="004E3C6C" w:rsidRDefault="00884337" w:rsidP="00546B19">
      <w:pPr>
        <w:spacing w:line="240" w:lineRule="atLeast"/>
        <w:jc w:val="both"/>
        <w:rPr>
          <w:rFonts w:ascii="Segoe UI" w:hAnsi="Segoe UI" w:cs="Segoe UI"/>
          <w:b/>
        </w:rPr>
      </w:pPr>
      <w:r w:rsidRPr="00D86579">
        <w:rPr>
          <w:rFonts w:ascii="Segoe UI" w:hAnsi="Segoe UI" w:cs="Segoe UI"/>
          <w:i/>
        </w:rPr>
        <w:t>«То, что услуги кадастрового инженера можно оплатить не сразу, а</w:t>
      </w:r>
      <w:r w:rsidR="004E3C6C">
        <w:rPr>
          <w:rFonts w:ascii="Segoe UI" w:hAnsi="Segoe UI" w:cs="Segoe UI"/>
          <w:i/>
        </w:rPr>
        <w:t xml:space="preserve"> только</w:t>
      </w:r>
      <w:r w:rsidRPr="00D86579">
        <w:rPr>
          <w:rFonts w:ascii="Segoe UI" w:hAnsi="Segoe UI" w:cs="Segoe UI"/>
          <w:i/>
        </w:rPr>
        <w:t xml:space="preserve"> после </w:t>
      </w:r>
      <w:r w:rsidR="004E3C6C">
        <w:rPr>
          <w:rFonts w:ascii="Segoe UI" w:hAnsi="Segoe UI" w:cs="Segoe UI"/>
          <w:i/>
        </w:rPr>
        <w:t>того, как</w:t>
      </w:r>
      <w:r w:rsidR="00D86579" w:rsidRPr="00884337">
        <w:rPr>
          <w:rFonts w:ascii="Segoe UI" w:hAnsi="Segoe UI" w:cs="Segoe UI"/>
          <w:i/>
        </w:rPr>
        <w:t xml:space="preserve"> объект недвижимости будет поставлен на кадастровый учет и </w:t>
      </w:r>
      <w:r w:rsidR="00D86579">
        <w:rPr>
          <w:rFonts w:ascii="Segoe UI" w:hAnsi="Segoe UI" w:cs="Segoe UI"/>
          <w:i/>
        </w:rPr>
        <w:t xml:space="preserve">в отношении него </w:t>
      </w:r>
      <w:r w:rsidR="00D86579" w:rsidRPr="00884337">
        <w:rPr>
          <w:rFonts w:ascii="Segoe UI" w:hAnsi="Segoe UI" w:cs="Segoe UI"/>
          <w:i/>
        </w:rPr>
        <w:t>зарегистрировано право</w:t>
      </w:r>
      <w:r w:rsidR="004E3C6C">
        <w:rPr>
          <w:rFonts w:ascii="Segoe UI" w:hAnsi="Segoe UI" w:cs="Segoe UI"/>
          <w:i/>
        </w:rPr>
        <w:t>,</w:t>
      </w:r>
      <w:r w:rsidR="004E3C6C" w:rsidRPr="00D86579">
        <w:rPr>
          <w:rFonts w:ascii="Segoe UI" w:hAnsi="Segoe UI" w:cs="Segoe UI"/>
          <w:i/>
        </w:rPr>
        <w:t xml:space="preserve"> </w:t>
      </w:r>
      <w:r w:rsidRPr="00D86579">
        <w:rPr>
          <w:rFonts w:ascii="Segoe UI" w:hAnsi="Segoe UI" w:cs="Segoe UI"/>
          <w:i/>
        </w:rPr>
        <w:t>на наш взгляд, очень полезно для граждан</w:t>
      </w:r>
      <w:r w:rsidR="00832634">
        <w:rPr>
          <w:rFonts w:ascii="Segoe UI" w:hAnsi="Segoe UI" w:cs="Segoe UI"/>
          <w:i/>
        </w:rPr>
        <w:t>. Э</w:t>
      </w:r>
      <w:r w:rsidR="00C20609">
        <w:rPr>
          <w:rFonts w:ascii="Segoe UI" w:hAnsi="Segoe UI" w:cs="Segoe UI"/>
          <w:i/>
        </w:rPr>
        <w:t>то позволяет</w:t>
      </w:r>
      <w:r w:rsidRPr="00D86579">
        <w:rPr>
          <w:rFonts w:ascii="Segoe UI" w:hAnsi="Segoe UI" w:cs="Segoe UI"/>
          <w:i/>
        </w:rPr>
        <w:t xml:space="preserve"> свести к минимуму риски, связанные с оформлением недвижимости</w:t>
      </w:r>
      <w:r w:rsidR="003F1934">
        <w:rPr>
          <w:rFonts w:ascii="Segoe UI" w:hAnsi="Segoe UI" w:cs="Segoe UI"/>
          <w:i/>
        </w:rPr>
        <w:t>, например, когда услуга полностью оплачена, а положительного результата нет</w:t>
      </w:r>
      <w:r w:rsidR="009F7142">
        <w:rPr>
          <w:rFonts w:ascii="Segoe UI" w:hAnsi="Segoe UI" w:cs="Segoe UI"/>
          <w:i/>
        </w:rPr>
        <w:t xml:space="preserve">: </w:t>
      </w:r>
      <w:r w:rsidR="003F1934">
        <w:rPr>
          <w:rFonts w:ascii="Segoe UI" w:hAnsi="Segoe UI" w:cs="Segoe UI"/>
          <w:i/>
        </w:rPr>
        <w:t xml:space="preserve">от </w:t>
      </w:r>
      <w:proofErr w:type="spellStart"/>
      <w:r w:rsidR="003F1934">
        <w:rPr>
          <w:rFonts w:ascii="Segoe UI" w:hAnsi="Segoe UI" w:cs="Segoe UI"/>
          <w:i/>
        </w:rPr>
        <w:t>Росреестра</w:t>
      </w:r>
      <w:proofErr w:type="spellEnd"/>
      <w:r w:rsidR="003F1934">
        <w:rPr>
          <w:rFonts w:ascii="Segoe UI" w:hAnsi="Segoe UI" w:cs="Segoe UI"/>
          <w:i/>
        </w:rPr>
        <w:t xml:space="preserve"> получено решение о приостановлении или даже отказ</w:t>
      </w:r>
      <w:r w:rsidR="00E030FA">
        <w:rPr>
          <w:rFonts w:ascii="Segoe UI" w:hAnsi="Segoe UI" w:cs="Segoe UI"/>
          <w:i/>
        </w:rPr>
        <w:t>. Кроме того, т</w:t>
      </w:r>
      <w:r w:rsidR="00E030FA" w:rsidRPr="004E3C6C">
        <w:rPr>
          <w:rFonts w:ascii="Segoe UI" w:hAnsi="Segoe UI" w:cs="Segoe UI"/>
          <w:i/>
        </w:rPr>
        <w:t xml:space="preserve">акой подход </w:t>
      </w:r>
      <w:r w:rsidR="00832634">
        <w:rPr>
          <w:rFonts w:ascii="Segoe UI" w:hAnsi="Segoe UI" w:cs="Segoe UI"/>
          <w:i/>
        </w:rPr>
        <w:t xml:space="preserve"> способствует</w:t>
      </w:r>
      <w:r w:rsidR="00E030FA">
        <w:rPr>
          <w:rFonts w:ascii="Segoe UI" w:hAnsi="Segoe UI" w:cs="Segoe UI"/>
          <w:i/>
        </w:rPr>
        <w:t xml:space="preserve"> тому, </w:t>
      </w:r>
      <w:r w:rsidR="00E030FA" w:rsidRPr="004E3C6C">
        <w:rPr>
          <w:rFonts w:ascii="Segoe UI" w:hAnsi="Segoe UI" w:cs="Segoe UI"/>
          <w:i/>
        </w:rPr>
        <w:t xml:space="preserve"> чтобы </w:t>
      </w:r>
      <w:r w:rsidR="00E030FA">
        <w:rPr>
          <w:rFonts w:ascii="Segoe UI" w:hAnsi="Segoe UI" w:cs="Segoe UI"/>
          <w:i/>
        </w:rPr>
        <w:t xml:space="preserve">документы </w:t>
      </w:r>
      <w:r w:rsidR="00E030FA" w:rsidRPr="004E3C6C">
        <w:rPr>
          <w:rFonts w:ascii="Segoe UI" w:hAnsi="Segoe UI" w:cs="Segoe UI"/>
          <w:i/>
        </w:rPr>
        <w:t>готовились</w:t>
      </w:r>
      <w:r w:rsidR="00E030FA">
        <w:rPr>
          <w:rFonts w:ascii="Segoe UI" w:hAnsi="Segoe UI" w:cs="Segoe UI"/>
          <w:i/>
        </w:rPr>
        <w:t xml:space="preserve"> кадастровыми инженерами </w:t>
      </w:r>
      <w:r w:rsidR="00E030FA" w:rsidRPr="004E3C6C">
        <w:rPr>
          <w:rFonts w:ascii="Segoe UI" w:hAnsi="Segoe UI" w:cs="Segoe UI"/>
          <w:i/>
        </w:rPr>
        <w:t xml:space="preserve"> более качественно</w:t>
      </w:r>
      <w:r w:rsidR="00DA7CB2">
        <w:rPr>
          <w:rFonts w:ascii="Segoe UI" w:hAnsi="Segoe UI" w:cs="Segoe UI"/>
          <w:i/>
        </w:rPr>
        <w:t xml:space="preserve"> и оперативно</w:t>
      </w:r>
      <w:r w:rsidR="003F1934">
        <w:rPr>
          <w:rFonts w:ascii="Segoe UI" w:hAnsi="Segoe UI" w:cs="Segoe UI"/>
          <w:i/>
        </w:rPr>
        <w:t xml:space="preserve">», - </w:t>
      </w:r>
      <w:r w:rsidR="003F1934" w:rsidRPr="003F1934">
        <w:rPr>
          <w:rFonts w:ascii="Segoe UI" w:hAnsi="Segoe UI" w:cs="Segoe UI"/>
        </w:rPr>
        <w:t xml:space="preserve">комментирует </w:t>
      </w:r>
      <w:r w:rsidR="001910DB" w:rsidRPr="001910DB">
        <w:rPr>
          <w:rFonts w:ascii="Segoe UI" w:hAnsi="Segoe UI" w:cs="Segoe UI"/>
          <w:b/>
        </w:rPr>
        <w:t>и.о.</w:t>
      </w:r>
      <w:r w:rsidR="001910DB">
        <w:rPr>
          <w:rFonts w:ascii="Segoe UI" w:hAnsi="Segoe UI" w:cs="Segoe UI"/>
        </w:rPr>
        <w:t xml:space="preserve"> </w:t>
      </w:r>
      <w:r w:rsidR="001910DB">
        <w:rPr>
          <w:rFonts w:ascii="Segoe UI" w:hAnsi="Segoe UI" w:cs="Segoe UI"/>
          <w:b/>
        </w:rPr>
        <w:t xml:space="preserve">заместителя </w:t>
      </w:r>
      <w:r w:rsidR="003F1934" w:rsidRPr="003F1934">
        <w:rPr>
          <w:rFonts w:ascii="Segoe UI" w:hAnsi="Segoe UI" w:cs="Segoe UI"/>
          <w:b/>
        </w:rPr>
        <w:t xml:space="preserve">руководителя </w:t>
      </w:r>
      <w:proofErr w:type="spellStart"/>
      <w:r w:rsidR="003F1934" w:rsidRPr="003F1934">
        <w:rPr>
          <w:rFonts w:ascii="Segoe UI" w:hAnsi="Segoe UI" w:cs="Segoe UI"/>
          <w:b/>
        </w:rPr>
        <w:t>Росреестра</w:t>
      </w:r>
      <w:proofErr w:type="spellEnd"/>
      <w:r w:rsidR="003F1934" w:rsidRPr="003F1934">
        <w:rPr>
          <w:rFonts w:ascii="Segoe UI" w:hAnsi="Segoe UI" w:cs="Segoe UI"/>
          <w:b/>
        </w:rPr>
        <w:t xml:space="preserve"> Татарстана </w:t>
      </w:r>
      <w:proofErr w:type="spellStart"/>
      <w:r w:rsidR="001910DB">
        <w:rPr>
          <w:rFonts w:ascii="Segoe UI" w:hAnsi="Segoe UI" w:cs="Segoe UI"/>
          <w:b/>
        </w:rPr>
        <w:t>Нияз</w:t>
      </w:r>
      <w:proofErr w:type="spellEnd"/>
      <w:r w:rsidR="001910DB">
        <w:rPr>
          <w:rFonts w:ascii="Segoe UI" w:hAnsi="Segoe UI" w:cs="Segoe UI"/>
          <w:b/>
        </w:rPr>
        <w:t xml:space="preserve"> </w:t>
      </w:r>
      <w:proofErr w:type="spellStart"/>
      <w:r w:rsidR="001910DB">
        <w:rPr>
          <w:rFonts w:ascii="Segoe UI" w:hAnsi="Segoe UI" w:cs="Segoe UI"/>
          <w:b/>
        </w:rPr>
        <w:t>Галиакбаров</w:t>
      </w:r>
      <w:proofErr w:type="spellEnd"/>
      <w:r w:rsidR="003F1934" w:rsidRPr="003F1934">
        <w:rPr>
          <w:rFonts w:ascii="Segoe UI" w:hAnsi="Segoe UI" w:cs="Segoe UI"/>
          <w:b/>
        </w:rPr>
        <w:t xml:space="preserve">. </w:t>
      </w:r>
    </w:p>
    <w:p w:rsidR="00412452" w:rsidRDefault="00DA7CB2" w:rsidP="0041245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свою очередь, в </w:t>
      </w:r>
      <w:proofErr w:type="spellStart"/>
      <w:r>
        <w:rPr>
          <w:rFonts w:ascii="Segoe UI" w:hAnsi="Segoe UI" w:cs="Segoe UI"/>
        </w:rPr>
        <w:t>Ростехинвентаризации</w:t>
      </w:r>
      <w:proofErr w:type="spellEnd"/>
      <w:r>
        <w:rPr>
          <w:rFonts w:ascii="Segoe UI" w:hAnsi="Segoe UI" w:cs="Segoe UI"/>
        </w:rPr>
        <w:t xml:space="preserve"> советуют</w:t>
      </w:r>
      <w:r w:rsidR="0041245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о</w:t>
      </w:r>
      <w:r w:rsidRPr="00DA7CB2">
        <w:rPr>
          <w:rFonts w:ascii="Segoe UI" w:hAnsi="Segoe UI" w:cs="Segoe UI"/>
        </w:rPr>
        <w:t>собое внимание уделить договору подряда.</w:t>
      </w:r>
    </w:p>
    <w:p w:rsidR="00412452" w:rsidRPr="00412452" w:rsidRDefault="00412452" w:rsidP="00412452">
      <w:pPr>
        <w:jc w:val="both"/>
        <w:rPr>
          <w:rFonts w:ascii="Segoe UI" w:hAnsi="Segoe UI" w:cs="Segoe UI"/>
          <w:b/>
          <w:i/>
        </w:rPr>
      </w:pPr>
      <w:r w:rsidRPr="00890342">
        <w:rPr>
          <w:rFonts w:ascii="Segoe UI" w:hAnsi="Segoe UI" w:cs="Segoe UI"/>
          <w:i/>
        </w:rPr>
        <w:t xml:space="preserve"> </w:t>
      </w:r>
      <w:r w:rsidR="009F7142" w:rsidRPr="00890342">
        <w:rPr>
          <w:rFonts w:ascii="Segoe UI" w:hAnsi="Segoe UI" w:cs="Segoe UI"/>
          <w:i/>
        </w:rPr>
        <w:t>«Как правило, обычные граждане</w:t>
      </w:r>
      <w:r w:rsidR="00890342">
        <w:rPr>
          <w:rFonts w:ascii="Segoe UI" w:hAnsi="Segoe UI" w:cs="Segoe UI"/>
          <w:i/>
        </w:rPr>
        <w:t xml:space="preserve"> не обладают</w:t>
      </w:r>
      <w:r w:rsidR="009F7142" w:rsidRPr="00890342">
        <w:rPr>
          <w:rFonts w:ascii="Segoe UI" w:hAnsi="Segoe UI" w:cs="Segoe UI"/>
          <w:i/>
        </w:rPr>
        <w:t xml:space="preserve"> необходимыми знаниями</w:t>
      </w:r>
      <w:r w:rsidR="00890342">
        <w:rPr>
          <w:rFonts w:ascii="Segoe UI" w:hAnsi="Segoe UI" w:cs="Segoe UI"/>
          <w:i/>
        </w:rPr>
        <w:t xml:space="preserve"> и</w:t>
      </w:r>
      <w:r w:rsidR="009F7142" w:rsidRPr="00890342">
        <w:rPr>
          <w:rFonts w:ascii="Segoe UI" w:hAnsi="Segoe UI" w:cs="Segoe UI"/>
          <w:i/>
        </w:rPr>
        <w:t xml:space="preserve"> не знают о том, </w:t>
      </w:r>
      <w:r w:rsidR="00890342">
        <w:rPr>
          <w:rFonts w:ascii="Segoe UI" w:hAnsi="Segoe UI" w:cs="Segoe UI"/>
          <w:i/>
        </w:rPr>
        <w:t xml:space="preserve">что </w:t>
      </w:r>
      <w:r w:rsidR="009F7142" w:rsidRPr="00890342">
        <w:rPr>
          <w:rFonts w:ascii="Segoe UI" w:hAnsi="Segoe UI" w:cs="Segoe UI"/>
          <w:i/>
        </w:rPr>
        <w:t>законодательством предусмотрены разные варианты оплаты. Поэтому мы рекомендуем заказчикам кадастровых работ</w:t>
      </w:r>
      <w:r w:rsidR="00890342" w:rsidRPr="00890342">
        <w:rPr>
          <w:rFonts w:ascii="Segoe UI" w:hAnsi="Segoe UI" w:cs="Segoe UI"/>
          <w:i/>
        </w:rPr>
        <w:t xml:space="preserve"> </w:t>
      </w:r>
      <w:r w:rsidR="00890342">
        <w:rPr>
          <w:rFonts w:ascii="Segoe UI" w:hAnsi="Segoe UI" w:cs="Segoe UI"/>
          <w:i/>
        </w:rPr>
        <w:t xml:space="preserve">перед заключением </w:t>
      </w:r>
      <w:r w:rsidR="00890342" w:rsidRPr="00890342">
        <w:rPr>
          <w:rFonts w:ascii="Segoe UI" w:hAnsi="Segoe UI" w:cs="Segoe UI"/>
          <w:i/>
        </w:rPr>
        <w:t xml:space="preserve">договора подряда </w:t>
      </w:r>
      <w:r w:rsidR="00890342">
        <w:rPr>
          <w:rFonts w:ascii="Segoe UI" w:hAnsi="Segoe UI" w:cs="Segoe UI"/>
          <w:i/>
        </w:rPr>
        <w:t>внимательно изучить его содержание</w:t>
      </w:r>
      <w:r w:rsidR="007E3825">
        <w:rPr>
          <w:rFonts w:ascii="Segoe UI" w:hAnsi="Segoe UI" w:cs="Segoe UI"/>
          <w:i/>
        </w:rPr>
        <w:t xml:space="preserve"> и выбрать для себя наиболее приемлемый вариант оплаты</w:t>
      </w:r>
      <w:r w:rsidR="00890342">
        <w:rPr>
          <w:rFonts w:ascii="Segoe UI" w:hAnsi="Segoe UI" w:cs="Segoe UI"/>
          <w:i/>
        </w:rPr>
        <w:t>»</w:t>
      </w:r>
      <w:r>
        <w:rPr>
          <w:rFonts w:ascii="Segoe UI" w:hAnsi="Segoe UI" w:cs="Segoe UI"/>
          <w:i/>
        </w:rPr>
        <w:t xml:space="preserve">, </w:t>
      </w:r>
      <w:r w:rsidRPr="00412452">
        <w:rPr>
          <w:rFonts w:ascii="Segoe UI" w:hAnsi="Segoe UI" w:cs="Segoe UI"/>
        </w:rPr>
        <w:t xml:space="preserve">- </w:t>
      </w:r>
      <w:r w:rsidRPr="00412452">
        <w:rPr>
          <w:rFonts w:ascii="Segoe UI" w:hAnsi="Segoe UI" w:cs="Segoe UI"/>
          <w:i/>
        </w:rPr>
        <w:t xml:space="preserve">комментирует </w:t>
      </w:r>
      <w:r w:rsidRPr="00412452">
        <w:rPr>
          <w:rFonts w:ascii="Segoe UI" w:hAnsi="Segoe UI" w:cs="Segoe UI"/>
          <w:b/>
          <w:i/>
        </w:rPr>
        <w:t xml:space="preserve">Рустам Хасанов, заместитель директора - начальник отделения </w:t>
      </w:r>
      <w:r>
        <w:rPr>
          <w:rFonts w:ascii="Segoe UI" w:hAnsi="Segoe UI" w:cs="Segoe UI"/>
          <w:b/>
          <w:i/>
        </w:rPr>
        <w:t>АО «</w:t>
      </w:r>
      <w:proofErr w:type="spellStart"/>
      <w:r>
        <w:rPr>
          <w:rFonts w:ascii="Segoe UI" w:hAnsi="Segoe UI" w:cs="Segoe UI"/>
          <w:b/>
          <w:i/>
        </w:rPr>
        <w:t>Ростехинвентаризация</w:t>
      </w:r>
      <w:proofErr w:type="spellEnd"/>
      <w:r>
        <w:rPr>
          <w:rFonts w:ascii="Segoe UI" w:hAnsi="Segoe UI" w:cs="Segoe UI"/>
          <w:b/>
          <w:i/>
        </w:rPr>
        <w:t xml:space="preserve">» </w:t>
      </w:r>
      <w:r w:rsidRPr="00412452">
        <w:rPr>
          <w:rFonts w:ascii="Segoe UI" w:hAnsi="Segoe UI" w:cs="Segoe UI"/>
          <w:b/>
          <w:i/>
        </w:rPr>
        <w:t xml:space="preserve">по Республике Татарстан. </w:t>
      </w:r>
    </w:p>
    <w:p w:rsidR="00412452" w:rsidRDefault="00412452" w:rsidP="00412452">
      <w:pPr>
        <w:jc w:val="both"/>
        <w:rPr>
          <w:rFonts w:ascii="Segoe UI" w:hAnsi="Segoe UI" w:cs="Segoe UI"/>
          <w:b/>
          <w:lang w:val="en-US"/>
        </w:rPr>
      </w:pPr>
    </w:p>
    <w:p w:rsidR="00F6328F" w:rsidRDefault="00F6328F" w:rsidP="00412452">
      <w:pPr>
        <w:jc w:val="both"/>
        <w:rPr>
          <w:rFonts w:ascii="Segoe UI" w:hAnsi="Segoe UI" w:cs="Segoe UI"/>
          <w:b/>
          <w:lang w:val="en-US"/>
        </w:rPr>
      </w:pPr>
    </w:p>
    <w:p w:rsidR="00F6328F" w:rsidRPr="00F6328F" w:rsidRDefault="00F6328F" w:rsidP="00412452">
      <w:pPr>
        <w:jc w:val="both"/>
        <w:rPr>
          <w:rFonts w:ascii="Segoe UI" w:hAnsi="Segoe UI" w:cs="Segoe UI"/>
          <w:b/>
          <w:lang w:val="en-US"/>
        </w:rPr>
      </w:pPr>
    </w:p>
    <w:p w:rsidR="00412452" w:rsidRDefault="00B35011" w:rsidP="00412452">
      <w:pPr>
        <w:jc w:val="both"/>
        <w:rPr>
          <w:rFonts w:ascii="Segoe UI" w:hAnsi="Segoe UI" w:cs="Segoe UI"/>
          <w:b/>
        </w:rPr>
      </w:pPr>
      <w:r w:rsidRPr="00B35011">
        <w:rPr>
          <w:rFonts w:ascii="Segoe UI" w:hAnsi="Segoe UI" w:cs="Segoe UI"/>
          <w:b/>
        </w:rPr>
        <w:lastRenderedPageBreak/>
        <w:t>К сведению</w:t>
      </w:r>
    </w:p>
    <w:p w:rsidR="00B35011" w:rsidRPr="0046003D" w:rsidRDefault="00B35011" w:rsidP="0041245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Р</w:t>
      </w:r>
      <w:r w:rsidRPr="0046003D">
        <w:rPr>
          <w:rFonts w:ascii="Segoe UI" w:hAnsi="Segoe UI" w:cs="Segoe UI"/>
        </w:rPr>
        <w:t>ешением Президиума Ассоциации «Национальная палата кадастровых</w:t>
      </w:r>
      <w:r>
        <w:rPr>
          <w:rFonts w:ascii="Segoe UI" w:hAnsi="Segoe UI" w:cs="Segoe UI"/>
        </w:rPr>
        <w:t xml:space="preserve"> инженеров» </w:t>
      </w:r>
      <w:r w:rsidRPr="0046003D">
        <w:rPr>
          <w:rFonts w:ascii="Segoe UI" w:hAnsi="Segoe UI" w:cs="Segoe UI"/>
        </w:rPr>
        <w:t>утверждены типовые договоры</w:t>
      </w:r>
      <w:r>
        <w:rPr>
          <w:rFonts w:ascii="Segoe UI" w:hAnsi="Segoe UI" w:cs="Segoe UI"/>
        </w:rPr>
        <w:t xml:space="preserve"> </w:t>
      </w:r>
      <w:r w:rsidRPr="0046003D">
        <w:rPr>
          <w:rFonts w:ascii="Segoe UI" w:hAnsi="Segoe UI" w:cs="Segoe UI"/>
        </w:rPr>
        <w:t xml:space="preserve">подряда на выполнение кадастровых </w:t>
      </w:r>
      <w:r>
        <w:rPr>
          <w:rFonts w:ascii="Segoe UI" w:hAnsi="Segoe UI" w:cs="Segoe UI"/>
        </w:rPr>
        <w:t>работ</w:t>
      </w:r>
      <w:r w:rsidRPr="0046003D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46003D">
        <w:rPr>
          <w:rFonts w:ascii="Segoe UI" w:hAnsi="Segoe UI" w:cs="Segoe UI"/>
        </w:rPr>
        <w:t>Новые редакции типовых договоров подряда размещены на официальном сайте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 в разделе </w:t>
      </w:r>
      <w:hyperlink r:id="rId5" w:history="1">
        <w:r w:rsidRPr="00DB0626">
          <w:rPr>
            <w:rStyle w:val="a7"/>
            <w:rFonts w:ascii="Segoe UI" w:hAnsi="Segoe UI" w:cs="Segoe UI"/>
          </w:rPr>
          <w:t>«Выбери кадастрового инженера»</w:t>
        </w:r>
      </w:hyperlink>
      <w:r>
        <w:rPr>
          <w:rFonts w:ascii="Segoe UI" w:hAnsi="Segoe UI" w:cs="Segoe UI"/>
        </w:rPr>
        <w:t xml:space="preserve"> и на сайте </w:t>
      </w:r>
      <w:r w:rsidRPr="0046003D">
        <w:rPr>
          <w:rFonts w:ascii="Segoe UI" w:hAnsi="Segoe UI" w:cs="Segoe UI"/>
        </w:rPr>
        <w:t xml:space="preserve">Национального объединения в разделах </w:t>
      </w:r>
      <w:hyperlink r:id="rId6" w:anchor="project_doc" w:history="1">
        <w:r w:rsidRPr="00B35011">
          <w:rPr>
            <w:rStyle w:val="a7"/>
            <w:rFonts w:ascii="Segoe UI" w:hAnsi="Segoe UI" w:cs="Segoe UI"/>
          </w:rPr>
          <w:t>«Документы»</w:t>
        </w:r>
      </w:hyperlink>
      <w:r>
        <w:rPr>
          <w:rFonts w:ascii="Segoe UI" w:hAnsi="Segoe UI" w:cs="Segoe UI"/>
        </w:rPr>
        <w:t xml:space="preserve">. </w:t>
      </w:r>
    </w:p>
    <w:p w:rsidR="00A657F4" w:rsidRPr="007A79ED" w:rsidRDefault="00A657F4" w:rsidP="007A79ED">
      <w:pPr>
        <w:spacing w:line="240" w:lineRule="atLeast"/>
        <w:jc w:val="both"/>
        <w:rPr>
          <w:rFonts w:ascii="Segoe UI" w:hAnsi="Segoe UI" w:cs="Segoe UI"/>
        </w:rPr>
      </w:pPr>
      <w:r w:rsidRPr="007A79ED">
        <w:rPr>
          <w:rFonts w:ascii="Segoe UI" w:hAnsi="Segoe UI" w:cs="Segoe UI"/>
        </w:rPr>
        <w:t xml:space="preserve">В </w:t>
      </w:r>
      <w:proofErr w:type="spellStart"/>
      <w:r w:rsidRPr="007A79ED">
        <w:rPr>
          <w:rFonts w:ascii="Segoe UI" w:hAnsi="Segoe UI" w:cs="Segoe UI"/>
        </w:rPr>
        <w:t>Росре</w:t>
      </w:r>
      <w:r w:rsidR="00B35011" w:rsidRPr="007A79ED">
        <w:rPr>
          <w:rFonts w:ascii="Segoe UI" w:hAnsi="Segoe UI" w:cs="Segoe UI"/>
        </w:rPr>
        <w:t>естре</w:t>
      </w:r>
      <w:proofErr w:type="spellEnd"/>
      <w:r w:rsidR="00B35011" w:rsidRPr="007A79ED">
        <w:rPr>
          <w:rFonts w:ascii="Segoe UI" w:hAnsi="Segoe UI" w:cs="Segoe UI"/>
        </w:rPr>
        <w:t xml:space="preserve"> Татарстана также напоминают</w:t>
      </w:r>
      <w:r w:rsidRPr="007A79ED">
        <w:rPr>
          <w:rFonts w:ascii="Segoe UI" w:hAnsi="Segoe UI" w:cs="Segoe UI"/>
        </w:rPr>
        <w:t xml:space="preserve">, что </w:t>
      </w:r>
      <w:r w:rsidR="00CD653B" w:rsidRPr="007A79ED">
        <w:rPr>
          <w:rFonts w:ascii="Segoe UI" w:hAnsi="Segoe UI" w:cs="Segoe UI"/>
        </w:rPr>
        <w:t xml:space="preserve">при оформлении бытовой недвижимости срок рассмотрения документов, поданных через МФЦ, на </w:t>
      </w:r>
      <w:r w:rsidRPr="007A79ED">
        <w:rPr>
          <w:rFonts w:ascii="Segoe UI" w:hAnsi="Segoe UI" w:cs="Segoe UI"/>
        </w:rPr>
        <w:t>п</w:t>
      </w:r>
      <w:r w:rsidR="00CD653B" w:rsidRPr="007A79ED">
        <w:rPr>
          <w:rFonts w:ascii="Segoe UI" w:hAnsi="Segoe UI" w:cs="Segoe UI"/>
        </w:rPr>
        <w:t>остановку</w:t>
      </w:r>
      <w:r w:rsidRPr="007A79ED">
        <w:rPr>
          <w:rFonts w:ascii="Segoe UI" w:hAnsi="Segoe UI" w:cs="Segoe UI"/>
        </w:rPr>
        <w:t xml:space="preserve"> на кадастровый учет</w:t>
      </w:r>
      <w:r w:rsidR="00CD653B" w:rsidRPr="007A79ED">
        <w:rPr>
          <w:rFonts w:ascii="Segoe UI" w:hAnsi="Segoe UI" w:cs="Segoe UI"/>
        </w:rPr>
        <w:t>, регистрацию прав и</w:t>
      </w:r>
      <w:r w:rsidRPr="007A79ED">
        <w:rPr>
          <w:rFonts w:ascii="Segoe UI" w:hAnsi="Segoe UI" w:cs="Segoe UI"/>
        </w:rPr>
        <w:t xml:space="preserve"> </w:t>
      </w:r>
      <w:r w:rsidR="00CD653B" w:rsidRPr="007A79ED">
        <w:rPr>
          <w:rFonts w:ascii="Segoe UI" w:hAnsi="Segoe UI" w:cs="Segoe UI"/>
        </w:rPr>
        <w:t xml:space="preserve">при одновременной процедуре (постановке на кадастровый учет и регистрации прав) составляет всего </w:t>
      </w:r>
      <w:r w:rsidR="00CD653B" w:rsidRPr="007A79ED">
        <w:rPr>
          <w:rFonts w:ascii="Segoe UI" w:hAnsi="Segoe UI" w:cs="Segoe UI"/>
          <w:b/>
        </w:rPr>
        <w:t>5 рабочих дней</w:t>
      </w:r>
      <w:r w:rsidRPr="007A79ED">
        <w:rPr>
          <w:rFonts w:ascii="Segoe UI" w:hAnsi="Segoe UI" w:cs="Segoe UI"/>
          <w:b/>
        </w:rPr>
        <w:t>.</w:t>
      </w:r>
    </w:p>
    <w:p w:rsidR="002B2FBD" w:rsidRPr="007A79ED" w:rsidRDefault="00CD653B" w:rsidP="007A79ED">
      <w:pPr>
        <w:spacing w:line="240" w:lineRule="atLeast"/>
        <w:jc w:val="both"/>
        <w:rPr>
          <w:rFonts w:ascii="Segoe UI" w:hAnsi="Segoe UI" w:cs="Segoe UI"/>
        </w:rPr>
      </w:pPr>
      <w:r w:rsidRPr="007A79ED">
        <w:rPr>
          <w:rFonts w:ascii="Segoe UI" w:hAnsi="Segoe UI" w:cs="Segoe UI"/>
          <w:b/>
        </w:rPr>
        <w:t>К «бытовой недвижимости» относятся</w:t>
      </w:r>
      <w:r w:rsidRPr="007A79ED">
        <w:rPr>
          <w:rFonts w:ascii="Segoe UI" w:hAnsi="Segoe UI" w:cs="Segoe UI"/>
        </w:rPr>
        <w:t xml:space="preserve"> индивидуальный жилой дом, садовый дом, хозяйственные постройки, гараж, а также земельные участки, на которых они расположены. Речь идет о земельных участках, которые предназначены для индивидуального жилищного строительства, ведения личного подсобного хозяйства, огородничества, садоводства и строительства гаража.</w:t>
      </w:r>
    </w:p>
    <w:p w:rsidR="00686EE0" w:rsidRDefault="00686EE0" w:rsidP="00D86579">
      <w:pPr>
        <w:spacing w:line="240" w:lineRule="atLeast"/>
        <w:jc w:val="center"/>
        <w:rPr>
          <w:rFonts w:ascii="Segoe UI" w:hAnsi="Segoe UI" w:cs="Segoe UI"/>
          <w:b/>
          <w:sz w:val="28"/>
        </w:rPr>
      </w:pPr>
    </w:p>
    <w:p w:rsidR="00546B19" w:rsidRDefault="00546B19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E3825" w:rsidRDefault="007E3825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46B19" w:rsidRDefault="00546B19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46B19" w:rsidRDefault="00546B19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A79ED" w:rsidRDefault="007A79ED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441B76" w:rsidRPr="00053F3F" w:rsidRDefault="001639FC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7" w:history="1">
        <w:r w:rsidR="00441B76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C3734B" w:rsidRPr="00C3734B" w:rsidRDefault="00441B76" w:rsidP="00595EF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C3734B" w:rsidRPr="00C3734B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B76"/>
    <w:rsid w:val="000E108D"/>
    <w:rsid w:val="000F0D33"/>
    <w:rsid w:val="001166CD"/>
    <w:rsid w:val="00142427"/>
    <w:rsid w:val="00161A6B"/>
    <w:rsid w:val="001639FC"/>
    <w:rsid w:val="00187DF5"/>
    <w:rsid w:val="001910DB"/>
    <w:rsid w:val="001D1CC2"/>
    <w:rsid w:val="001D5EA6"/>
    <w:rsid w:val="002B2FBD"/>
    <w:rsid w:val="002E79EB"/>
    <w:rsid w:val="00325698"/>
    <w:rsid w:val="00344C81"/>
    <w:rsid w:val="00353A56"/>
    <w:rsid w:val="003B1565"/>
    <w:rsid w:val="003F1934"/>
    <w:rsid w:val="00412452"/>
    <w:rsid w:val="00441B76"/>
    <w:rsid w:val="0046003D"/>
    <w:rsid w:val="004828D2"/>
    <w:rsid w:val="004B69F2"/>
    <w:rsid w:val="004D1669"/>
    <w:rsid w:val="004D4DCE"/>
    <w:rsid w:val="004E3C6C"/>
    <w:rsid w:val="00537C73"/>
    <w:rsid w:val="00546B19"/>
    <w:rsid w:val="00595EFC"/>
    <w:rsid w:val="005A05F8"/>
    <w:rsid w:val="00636920"/>
    <w:rsid w:val="006816BF"/>
    <w:rsid w:val="00686EE0"/>
    <w:rsid w:val="006873CA"/>
    <w:rsid w:val="00737B72"/>
    <w:rsid w:val="007A79ED"/>
    <w:rsid w:val="007D4409"/>
    <w:rsid w:val="007E3825"/>
    <w:rsid w:val="00832634"/>
    <w:rsid w:val="00852621"/>
    <w:rsid w:val="0085781A"/>
    <w:rsid w:val="00884337"/>
    <w:rsid w:val="00890342"/>
    <w:rsid w:val="00891D6A"/>
    <w:rsid w:val="0089679F"/>
    <w:rsid w:val="008A1486"/>
    <w:rsid w:val="008B6357"/>
    <w:rsid w:val="00916AB0"/>
    <w:rsid w:val="00990A63"/>
    <w:rsid w:val="009A79A7"/>
    <w:rsid w:val="009F7142"/>
    <w:rsid w:val="00A03C4D"/>
    <w:rsid w:val="00A1343C"/>
    <w:rsid w:val="00A657F4"/>
    <w:rsid w:val="00AC34A1"/>
    <w:rsid w:val="00B07BEE"/>
    <w:rsid w:val="00B1152F"/>
    <w:rsid w:val="00B35011"/>
    <w:rsid w:val="00B84F8E"/>
    <w:rsid w:val="00B85F8C"/>
    <w:rsid w:val="00B87D76"/>
    <w:rsid w:val="00BB5334"/>
    <w:rsid w:val="00BC7F54"/>
    <w:rsid w:val="00C20609"/>
    <w:rsid w:val="00C3734B"/>
    <w:rsid w:val="00C40D8C"/>
    <w:rsid w:val="00C6632F"/>
    <w:rsid w:val="00C71C71"/>
    <w:rsid w:val="00CD653B"/>
    <w:rsid w:val="00CD7C16"/>
    <w:rsid w:val="00CE76F7"/>
    <w:rsid w:val="00D86579"/>
    <w:rsid w:val="00DA7CB2"/>
    <w:rsid w:val="00DB0626"/>
    <w:rsid w:val="00DC0C7F"/>
    <w:rsid w:val="00DF088D"/>
    <w:rsid w:val="00E030FA"/>
    <w:rsid w:val="00E064BC"/>
    <w:rsid w:val="00E8798C"/>
    <w:rsid w:val="00ED19A5"/>
    <w:rsid w:val="00F108BA"/>
    <w:rsid w:val="00F11B47"/>
    <w:rsid w:val="00F6328F"/>
    <w:rsid w:val="00FA2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B06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-rf.ru/documents/" TargetMode="External"/><Relationship Id="rId5" Type="http://schemas.openxmlformats.org/officeDocument/2006/relationships/hyperlink" Target="https://rosreestr.tatarstan.ru/viberi-kadastrovogo-inzhenera.ht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42</cp:revision>
  <cp:lastPrinted>2022-09-22T08:31:00Z</cp:lastPrinted>
  <dcterms:created xsi:type="dcterms:W3CDTF">2022-09-19T08:51:00Z</dcterms:created>
  <dcterms:modified xsi:type="dcterms:W3CDTF">2022-09-22T11:24:00Z</dcterms:modified>
</cp:coreProperties>
</file>