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A39" w:rsidRDefault="003E5A39" w:rsidP="008520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-718185</wp:posOffset>
            </wp:positionH>
            <wp:positionV relativeFrom="paragraph">
              <wp:posOffset>-472440</wp:posOffset>
            </wp:positionV>
            <wp:extent cx="1914525" cy="790575"/>
            <wp:effectExtent l="19050" t="0" r="9525" b="0"/>
            <wp:wrapTight wrapText="bothSides">
              <wp:wrapPolygon edited="0">
                <wp:start x="-215" y="0"/>
                <wp:lineTo x="-215" y="21340"/>
                <wp:lineTo x="21707" y="21340"/>
                <wp:lineTo x="21707" y="0"/>
                <wp:lineTo x="-215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A39" w:rsidRDefault="00BA2122" w:rsidP="003E5A39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29</w:t>
      </w:r>
      <w:r w:rsidR="003E5A39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3E5A39">
        <w:rPr>
          <w:rFonts w:ascii="Segoe UI" w:eastAsia="Calibri" w:hAnsi="Segoe UI" w:cs="Segoe UI"/>
          <w:b/>
          <w:szCs w:val="28"/>
          <w:lang w:eastAsia="sk-SK"/>
        </w:rPr>
        <w:t>04.2022</w:t>
      </w:r>
    </w:p>
    <w:p w:rsidR="003E5A39" w:rsidRDefault="003E5A39" w:rsidP="003E5A39">
      <w:pPr>
        <w:spacing w:after="0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3E5A39" w:rsidRDefault="003E5A39" w:rsidP="003E5A3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34507" w:rsidRDefault="00BA2122" w:rsidP="00F34507">
      <w:pPr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="0085203D" w:rsidRPr="003E5A39">
        <w:rPr>
          <w:rFonts w:ascii="Segoe UI" w:hAnsi="Segoe UI" w:cs="Segoe UI"/>
          <w:b/>
          <w:sz w:val="28"/>
          <w:szCs w:val="28"/>
        </w:rPr>
        <w:t xml:space="preserve"> Татарстан</w:t>
      </w:r>
      <w:r>
        <w:rPr>
          <w:rFonts w:ascii="Segoe UI" w:hAnsi="Segoe UI" w:cs="Segoe UI"/>
          <w:b/>
          <w:sz w:val="28"/>
          <w:szCs w:val="28"/>
        </w:rPr>
        <w:t xml:space="preserve">а провел серию семинаров для </w:t>
      </w:r>
      <w:r w:rsidR="00D52309">
        <w:rPr>
          <w:rFonts w:ascii="Segoe UI" w:hAnsi="Segoe UI" w:cs="Segoe UI"/>
          <w:b/>
          <w:sz w:val="28"/>
          <w:szCs w:val="28"/>
        </w:rPr>
        <w:t xml:space="preserve">400 </w:t>
      </w:r>
      <w:r>
        <w:rPr>
          <w:rFonts w:ascii="Segoe UI" w:hAnsi="Segoe UI" w:cs="Segoe UI"/>
          <w:b/>
          <w:sz w:val="28"/>
          <w:szCs w:val="28"/>
        </w:rPr>
        <w:t>сотрудников МФЦ</w:t>
      </w:r>
    </w:p>
    <w:p w:rsidR="00D37464" w:rsidRPr="00F34507" w:rsidRDefault="00F34507" w:rsidP="00F3450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Проведение обучающих </w:t>
      </w:r>
      <w:r w:rsidR="00655E6D">
        <w:rPr>
          <w:rFonts w:ascii="Segoe UI" w:hAnsi="Segoe UI" w:cs="Segoe UI"/>
        </w:rPr>
        <w:t xml:space="preserve">мероприятий </w:t>
      </w:r>
      <w:r w:rsidR="00944BB6">
        <w:rPr>
          <w:rFonts w:ascii="Segoe UI" w:hAnsi="Segoe UI" w:cs="Segoe UI"/>
        </w:rPr>
        <w:t xml:space="preserve">призвано повысить качество предоставления </w:t>
      </w:r>
      <w:proofErr w:type="spellStart"/>
      <w:r w:rsidR="00944BB6">
        <w:rPr>
          <w:rFonts w:ascii="Segoe UI" w:hAnsi="Segoe UI" w:cs="Segoe UI"/>
        </w:rPr>
        <w:t>госуслуг</w:t>
      </w:r>
      <w:proofErr w:type="spellEnd"/>
      <w:r w:rsidR="00944BB6">
        <w:rPr>
          <w:rFonts w:ascii="Segoe UI" w:hAnsi="Segoe UI" w:cs="Segoe UI"/>
        </w:rPr>
        <w:t xml:space="preserve"> </w:t>
      </w:r>
      <w:r w:rsidR="00944BB6" w:rsidRPr="00944BB6">
        <w:rPr>
          <w:rFonts w:ascii="Segoe UI" w:hAnsi="Segoe UI" w:cs="Segoe UI"/>
        </w:rPr>
        <w:t xml:space="preserve">в учтено-регистрационной сфере и сократить сроки обработки документов, которые поступают </w:t>
      </w:r>
      <w:r w:rsidR="00175F87">
        <w:rPr>
          <w:rFonts w:ascii="Segoe UI" w:hAnsi="Segoe UI" w:cs="Segoe UI"/>
        </w:rPr>
        <w:t>о</w:t>
      </w:r>
      <w:r w:rsidR="00AD3B8F">
        <w:rPr>
          <w:rFonts w:ascii="Segoe UI" w:hAnsi="Segoe UI" w:cs="Segoe UI"/>
        </w:rPr>
        <w:t>т</w:t>
      </w:r>
      <w:r w:rsidR="00175F87">
        <w:rPr>
          <w:rFonts w:ascii="Segoe UI" w:hAnsi="Segoe UI" w:cs="Segoe UI"/>
        </w:rPr>
        <w:t xml:space="preserve"> заявителей </w:t>
      </w:r>
      <w:r w:rsidR="00D37464" w:rsidRPr="00BA2122">
        <w:rPr>
          <w:rFonts w:ascii="Segoe UI" w:hAnsi="Segoe UI" w:cs="Segoe UI"/>
        </w:rPr>
        <w:t>на государственную регистрацию прав на недвижимое имущество и с</w:t>
      </w:r>
      <w:r w:rsidR="00063B43">
        <w:rPr>
          <w:rFonts w:ascii="Segoe UI" w:hAnsi="Segoe UI" w:cs="Segoe UI"/>
        </w:rPr>
        <w:t xml:space="preserve">делок с ним и кадастровый учет. </w:t>
      </w:r>
      <w:r w:rsidR="00D52309">
        <w:rPr>
          <w:rFonts w:ascii="Segoe UI" w:hAnsi="Segoe UI" w:cs="Segoe UI"/>
        </w:rPr>
        <w:t>В</w:t>
      </w:r>
      <w:r w:rsidR="00655E6D">
        <w:rPr>
          <w:rFonts w:ascii="Segoe UI" w:hAnsi="Segoe UI" w:cs="Segoe UI"/>
        </w:rPr>
        <w:t>сего в семинарах</w:t>
      </w:r>
      <w:r w:rsidR="00D52309">
        <w:rPr>
          <w:rFonts w:ascii="Segoe UI" w:hAnsi="Segoe UI" w:cs="Segoe UI"/>
        </w:rPr>
        <w:t xml:space="preserve"> приняли участие около 400</w:t>
      </w:r>
      <w:r w:rsidR="00D52309" w:rsidRPr="00944BB6">
        <w:rPr>
          <w:rFonts w:ascii="Segoe UI" w:hAnsi="Segoe UI" w:cs="Segoe UI"/>
        </w:rPr>
        <w:t xml:space="preserve"> сотр</w:t>
      </w:r>
      <w:r w:rsidR="00D52309">
        <w:rPr>
          <w:rFonts w:ascii="Segoe UI" w:hAnsi="Segoe UI" w:cs="Segoe UI"/>
        </w:rPr>
        <w:t>удников МФЦ</w:t>
      </w:r>
      <w:r w:rsidR="00D52309" w:rsidRPr="00944BB6">
        <w:rPr>
          <w:rFonts w:ascii="Segoe UI" w:hAnsi="Segoe UI" w:cs="Segoe UI"/>
        </w:rPr>
        <w:t>.</w:t>
      </w:r>
    </w:p>
    <w:p w:rsidR="00F34507" w:rsidRPr="00F34507" w:rsidRDefault="00F34507" w:rsidP="00F34507">
      <w:pPr>
        <w:jc w:val="both"/>
        <w:rPr>
          <w:rFonts w:ascii="Segoe UI" w:hAnsi="Segoe UI" w:cs="Segoe UI"/>
        </w:rPr>
      </w:pPr>
      <w:r w:rsidRPr="00F34507">
        <w:rPr>
          <w:rFonts w:ascii="Segoe UI" w:hAnsi="Segoe UI" w:cs="Segoe UI"/>
        </w:rPr>
        <w:t xml:space="preserve">Во время их проведения </w:t>
      </w:r>
      <w:r w:rsidR="00393AF3">
        <w:rPr>
          <w:rFonts w:ascii="Segoe UI" w:hAnsi="Segoe UI" w:cs="Segoe UI"/>
        </w:rPr>
        <w:t>основное внимание было уделено анализу недочетов</w:t>
      </w:r>
      <w:r w:rsidR="00393AF3" w:rsidRPr="00F34507">
        <w:rPr>
          <w:rFonts w:ascii="Segoe UI" w:hAnsi="Segoe UI" w:cs="Segoe UI"/>
        </w:rPr>
        <w:t xml:space="preserve"> при приеме документов, которые поступают от физических и юридических лиц для осуществления учетно-регистрационных действий</w:t>
      </w:r>
      <w:r w:rsidR="00393AF3">
        <w:rPr>
          <w:rFonts w:ascii="Segoe UI" w:hAnsi="Segoe UI" w:cs="Segoe UI"/>
        </w:rPr>
        <w:t>,</w:t>
      </w:r>
      <w:r w:rsidR="00D52309">
        <w:rPr>
          <w:rFonts w:ascii="Segoe UI" w:hAnsi="Segoe UI" w:cs="Segoe UI"/>
        </w:rPr>
        <w:t xml:space="preserve"> </w:t>
      </w:r>
      <w:r w:rsidR="00393AF3">
        <w:rPr>
          <w:rFonts w:ascii="Segoe UI" w:hAnsi="Segoe UI" w:cs="Segoe UI"/>
        </w:rPr>
        <w:t xml:space="preserve">а также </w:t>
      </w:r>
      <w:r w:rsidRPr="00F34507">
        <w:rPr>
          <w:rFonts w:ascii="Segoe UI" w:hAnsi="Segoe UI" w:cs="Segoe UI"/>
        </w:rPr>
        <w:t>рассмотрены нов</w:t>
      </w:r>
      <w:r w:rsidR="00393AF3">
        <w:rPr>
          <w:rFonts w:ascii="Segoe UI" w:hAnsi="Segoe UI" w:cs="Segoe UI"/>
        </w:rPr>
        <w:t>овведения</w:t>
      </w:r>
      <w:r w:rsidRPr="00F34507">
        <w:rPr>
          <w:rFonts w:ascii="Segoe UI" w:hAnsi="Segoe UI" w:cs="Segoe UI"/>
        </w:rPr>
        <w:t xml:space="preserve"> в федеральном законодательстве, которые </w:t>
      </w:r>
      <w:r w:rsidR="00393AF3">
        <w:rPr>
          <w:rFonts w:ascii="Segoe UI" w:hAnsi="Segoe UI" w:cs="Segoe UI"/>
        </w:rPr>
        <w:t xml:space="preserve">также </w:t>
      </w:r>
      <w:r w:rsidRPr="00F34507">
        <w:rPr>
          <w:rFonts w:ascii="Segoe UI" w:hAnsi="Segoe UI" w:cs="Segoe UI"/>
        </w:rPr>
        <w:t>необходимо учитывать при приеме докум</w:t>
      </w:r>
      <w:r w:rsidR="00393AF3">
        <w:rPr>
          <w:rFonts w:ascii="Segoe UI" w:hAnsi="Segoe UI" w:cs="Segoe UI"/>
        </w:rPr>
        <w:t xml:space="preserve">ентов. </w:t>
      </w:r>
    </w:p>
    <w:p w:rsidR="00AA49CB" w:rsidRPr="009E45E0" w:rsidRDefault="009D16FE" w:rsidP="009D16FE">
      <w:pPr>
        <w:jc w:val="both"/>
        <w:rPr>
          <w:rFonts w:ascii="Segoe UI" w:hAnsi="Segoe UI" w:cs="Segoe UI"/>
          <w:b/>
        </w:rPr>
      </w:pPr>
      <w:r w:rsidRPr="009D16FE">
        <w:rPr>
          <w:rFonts w:ascii="Segoe UI" w:hAnsi="Segoe UI" w:cs="Segoe UI"/>
        </w:rPr>
        <w:t>Также эксперты ведомства рассказали про проект «</w:t>
      </w:r>
      <w:proofErr w:type="spellStart"/>
      <w:proofErr w:type="gramStart"/>
      <w:r w:rsidRPr="009D16FE">
        <w:rPr>
          <w:rFonts w:ascii="Segoe UI" w:hAnsi="Segoe UI" w:cs="Segoe UI"/>
        </w:rPr>
        <w:t>Стоп-бумага</w:t>
      </w:r>
      <w:proofErr w:type="spellEnd"/>
      <w:proofErr w:type="gramEnd"/>
      <w:r w:rsidRPr="009D16FE">
        <w:rPr>
          <w:rFonts w:ascii="Segoe UI" w:hAnsi="Segoe UI" w:cs="Segoe UI"/>
        </w:rPr>
        <w:t xml:space="preserve">», </w:t>
      </w:r>
      <w:r w:rsidR="00AA49CB" w:rsidRPr="009D16FE">
        <w:rPr>
          <w:rFonts w:ascii="Segoe UI" w:hAnsi="Segoe UI" w:cs="Segoe UI"/>
        </w:rPr>
        <w:t>направленный на минимизацию количества хранимой на бумажных носителях информац</w:t>
      </w:r>
      <w:r w:rsidR="00AA49CB">
        <w:rPr>
          <w:rFonts w:ascii="Segoe UI" w:hAnsi="Segoe UI" w:cs="Segoe UI"/>
        </w:rPr>
        <w:t xml:space="preserve">ии и создание цифрового архива. </w:t>
      </w:r>
      <w:r w:rsidR="00AA49CB" w:rsidRPr="009D16FE">
        <w:rPr>
          <w:rFonts w:ascii="Segoe UI" w:hAnsi="Segoe UI" w:cs="Segoe UI"/>
        </w:rPr>
        <w:t>Проект является одной из составляющей цифровой трансформации и позволит увеличить скорость предоставления государственных услуг</w:t>
      </w:r>
      <w:r w:rsidR="00AA49CB">
        <w:rPr>
          <w:rFonts w:ascii="Segoe UI" w:hAnsi="Segoe UI" w:cs="Segoe UI"/>
        </w:rPr>
        <w:t>.</w:t>
      </w:r>
      <w:r w:rsidR="00D52309">
        <w:rPr>
          <w:rFonts w:ascii="Segoe UI" w:hAnsi="Segoe UI" w:cs="Segoe UI"/>
        </w:rPr>
        <w:t xml:space="preserve"> </w:t>
      </w:r>
      <w:r w:rsidRPr="009E45E0">
        <w:rPr>
          <w:rFonts w:ascii="Segoe UI" w:hAnsi="Segoe UI" w:cs="Segoe UI"/>
          <w:b/>
        </w:rPr>
        <w:t xml:space="preserve">В настоящее время </w:t>
      </w:r>
      <w:proofErr w:type="spellStart"/>
      <w:r w:rsidR="00C36987" w:rsidRPr="009E45E0">
        <w:rPr>
          <w:rFonts w:ascii="Segoe UI" w:hAnsi="Segoe UI" w:cs="Segoe UI"/>
          <w:b/>
        </w:rPr>
        <w:t>Росреестр</w:t>
      </w:r>
      <w:proofErr w:type="spellEnd"/>
      <w:r w:rsidR="00AA49CB" w:rsidRPr="009E45E0">
        <w:rPr>
          <w:rFonts w:ascii="Segoe UI" w:hAnsi="Segoe UI" w:cs="Segoe UI"/>
          <w:b/>
        </w:rPr>
        <w:t xml:space="preserve"> Татарстана </w:t>
      </w:r>
      <w:r w:rsidR="00D52309" w:rsidRPr="009E45E0">
        <w:rPr>
          <w:rFonts w:ascii="Segoe UI" w:hAnsi="Segoe UI" w:cs="Segoe UI"/>
          <w:b/>
        </w:rPr>
        <w:t xml:space="preserve">совместно с Кадастровой палатой </w:t>
      </w:r>
      <w:r w:rsidR="00AA49CB" w:rsidRPr="009E45E0">
        <w:rPr>
          <w:rFonts w:ascii="Segoe UI" w:hAnsi="Segoe UI" w:cs="Segoe UI"/>
          <w:b/>
        </w:rPr>
        <w:t>уже перевел</w:t>
      </w:r>
      <w:r w:rsidRPr="009E45E0">
        <w:rPr>
          <w:rFonts w:ascii="Segoe UI" w:hAnsi="Segoe UI" w:cs="Segoe UI"/>
          <w:b/>
        </w:rPr>
        <w:t xml:space="preserve"> </w:t>
      </w:r>
      <w:r w:rsidR="00944BB6" w:rsidRPr="009E45E0">
        <w:rPr>
          <w:rFonts w:ascii="Segoe UI" w:hAnsi="Segoe UI" w:cs="Segoe UI"/>
          <w:b/>
        </w:rPr>
        <w:t xml:space="preserve">в электронный вид  порядка 80% </w:t>
      </w:r>
      <w:r w:rsidRPr="009E45E0">
        <w:rPr>
          <w:rFonts w:ascii="Segoe UI" w:hAnsi="Segoe UI" w:cs="Segoe UI"/>
          <w:b/>
        </w:rPr>
        <w:t xml:space="preserve"> архивных дел</w:t>
      </w:r>
      <w:r w:rsidR="00944BB6" w:rsidRPr="009E45E0">
        <w:rPr>
          <w:rFonts w:ascii="Segoe UI" w:hAnsi="Segoe UI" w:cs="Segoe UI"/>
          <w:b/>
        </w:rPr>
        <w:t xml:space="preserve">, или  2,3 </w:t>
      </w:r>
      <w:proofErr w:type="spellStart"/>
      <w:proofErr w:type="gramStart"/>
      <w:r w:rsidR="00944BB6" w:rsidRPr="009E45E0">
        <w:rPr>
          <w:rFonts w:ascii="Segoe UI" w:hAnsi="Segoe UI" w:cs="Segoe UI"/>
          <w:b/>
        </w:rPr>
        <w:t>млн</w:t>
      </w:r>
      <w:proofErr w:type="spellEnd"/>
      <w:proofErr w:type="gramEnd"/>
      <w:r w:rsidR="00944BB6" w:rsidRPr="009E45E0">
        <w:rPr>
          <w:rFonts w:ascii="Segoe UI" w:hAnsi="Segoe UI" w:cs="Segoe UI"/>
          <w:b/>
        </w:rPr>
        <w:t xml:space="preserve"> из 2,9 </w:t>
      </w:r>
      <w:proofErr w:type="spellStart"/>
      <w:r w:rsidR="00944BB6" w:rsidRPr="009E45E0">
        <w:rPr>
          <w:rFonts w:ascii="Segoe UI" w:hAnsi="Segoe UI" w:cs="Segoe UI"/>
          <w:b/>
        </w:rPr>
        <w:t>млн</w:t>
      </w:r>
      <w:proofErr w:type="spellEnd"/>
      <w:r w:rsidR="00944BB6" w:rsidRPr="009E45E0">
        <w:rPr>
          <w:rFonts w:ascii="Segoe UI" w:hAnsi="Segoe UI" w:cs="Segoe UI"/>
          <w:b/>
        </w:rPr>
        <w:t xml:space="preserve"> пакетов документов. </w:t>
      </w:r>
    </w:p>
    <w:p w:rsidR="00063B43" w:rsidRDefault="00063B43" w:rsidP="00063B43">
      <w:pPr>
        <w:jc w:val="both"/>
        <w:rPr>
          <w:rFonts w:ascii="Segoe UI" w:hAnsi="Segoe UI" w:cs="Segoe UI"/>
        </w:rPr>
      </w:pPr>
      <w:r w:rsidRPr="00063B43">
        <w:rPr>
          <w:rFonts w:ascii="Segoe UI" w:hAnsi="Segoe UI" w:cs="Segoe UI"/>
          <w:i/>
        </w:rPr>
        <w:t xml:space="preserve">«От качества приема документов нередко зависят сроки их рассмотрения. Более того,  из-за некачественного приема документов могут быть приостановлены учетно-регистрационные действия. К тому же меняется законодательство, меняются правила предоставления </w:t>
      </w:r>
      <w:proofErr w:type="spellStart"/>
      <w:r w:rsidRPr="00063B43">
        <w:rPr>
          <w:rFonts w:ascii="Segoe UI" w:hAnsi="Segoe UI" w:cs="Segoe UI"/>
          <w:i/>
        </w:rPr>
        <w:t>госуслуг</w:t>
      </w:r>
      <w:proofErr w:type="spellEnd"/>
      <w:r w:rsidRPr="00063B43">
        <w:rPr>
          <w:rFonts w:ascii="Segoe UI" w:hAnsi="Segoe UI" w:cs="Segoe UI"/>
          <w:i/>
        </w:rPr>
        <w:t xml:space="preserve">, совершенствуется сам технологический процесс и т.д. Соответственно, знания и навыки  сотрудников МФЦ требуют постоянного обновления, - комментирует </w:t>
      </w:r>
      <w:r w:rsidRPr="00063B43">
        <w:rPr>
          <w:rFonts w:ascii="Segoe UI" w:hAnsi="Segoe UI" w:cs="Segoe UI"/>
          <w:b/>
          <w:i/>
        </w:rPr>
        <w:t xml:space="preserve">заместитель руководителя Управления </w:t>
      </w:r>
      <w:proofErr w:type="spellStart"/>
      <w:r w:rsidRPr="00063B43">
        <w:rPr>
          <w:rFonts w:ascii="Segoe UI" w:hAnsi="Segoe UI" w:cs="Segoe UI"/>
          <w:b/>
          <w:i/>
        </w:rPr>
        <w:t>Росреестра</w:t>
      </w:r>
      <w:proofErr w:type="spellEnd"/>
      <w:r w:rsidRPr="00063B43">
        <w:rPr>
          <w:rFonts w:ascii="Segoe UI" w:hAnsi="Segoe UI" w:cs="Segoe UI"/>
          <w:b/>
          <w:i/>
        </w:rPr>
        <w:t xml:space="preserve"> по Республике Татарстан Лилия </w:t>
      </w:r>
      <w:proofErr w:type="spellStart"/>
      <w:r w:rsidRPr="00063B43">
        <w:rPr>
          <w:rFonts w:ascii="Segoe UI" w:hAnsi="Segoe UI" w:cs="Segoe UI"/>
          <w:b/>
          <w:i/>
        </w:rPr>
        <w:t>Бурганова</w:t>
      </w:r>
      <w:proofErr w:type="spellEnd"/>
      <w:r w:rsidRPr="00063B43">
        <w:rPr>
          <w:rFonts w:ascii="Segoe UI" w:hAnsi="Segoe UI" w:cs="Segoe UI"/>
          <w:b/>
          <w:i/>
        </w:rPr>
        <w:t>.</w:t>
      </w:r>
      <w:r w:rsidRPr="00063B43">
        <w:rPr>
          <w:rFonts w:ascii="Segoe UI" w:hAnsi="Segoe UI" w:cs="Segoe UI"/>
          <w:i/>
        </w:rPr>
        <w:t xml:space="preserve"> - Полагаем, что совместная плодотворная работа наших ведомств в данном направлении будет способствовать повышению качества оказания </w:t>
      </w:r>
      <w:proofErr w:type="spellStart"/>
      <w:r w:rsidRPr="00063B43">
        <w:rPr>
          <w:rFonts w:ascii="Segoe UI" w:hAnsi="Segoe UI" w:cs="Segoe UI"/>
          <w:i/>
        </w:rPr>
        <w:t>госуслуг</w:t>
      </w:r>
      <w:proofErr w:type="spellEnd"/>
      <w:r w:rsidRPr="00063B43">
        <w:rPr>
          <w:rFonts w:ascii="Segoe UI" w:hAnsi="Segoe UI" w:cs="Segoe UI"/>
          <w:i/>
        </w:rPr>
        <w:t xml:space="preserve">, а полученные в ходе обучающих семинаров знания положительно скажутся на дальнейшей работе как сотрудников МФЦ, так и сотрудников </w:t>
      </w:r>
      <w:proofErr w:type="spellStart"/>
      <w:r w:rsidRPr="00063B43">
        <w:rPr>
          <w:rFonts w:ascii="Segoe UI" w:hAnsi="Segoe UI" w:cs="Segoe UI"/>
          <w:i/>
        </w:rPr>
        <w:t>Росреестра</w:t>
      </w:r>
      <w:proofErr w:type="spellEnd"/>
      <w:r w:rsidRPr="00063B43">
        <w:rPr>
          <w:rFonts w:ascii="Segoe UI" w:hAnsi="Segoe UI" w:cs="Segoe UI"/>
          <w:i/>
        </w:rPr>
        <w:t xml:space="preserve"> Татарстана». </w:t>
      </w:r>
    </w:p>
    <w:p w:rsidR="0052322C" w:rsidRPr="003B11C4" w:rsidRDefault="0052322C" w:rsidP="0052322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>Контакты для СМИ</w:t>
      </w:r>
    </w:p>
    <w:p w:rsidR="0052322C" w:rsidRPr="003B11C4" w:rsidRDefault="0052322C" w:rsidP="0052322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52322C" w:rsidRPr="003B11C4" w:rsidRDefault="0052322C" w:rsidP="0052322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3B11C4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3B11C4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52322C" w:rsidRDefault="003B0CCB" w:rsidP="0052322C">
      <w:pPr>
        <w:spacing w:after="0" w:line="240" w:lineRule="auto"/>
        <w:jc w:val="right"/>
      </w:pPr>
      <w:hyperlink r:id="rId5" w:history="1">
        <w:r w:rsidR="0052322C" w:rsidRPr="003B11C4">
          <w:rPr>
            <w:rFonts w:eastAsia="Times New Roman"/>
          </w:rPr>
          <w:t>https://rosreestr.tatarstan.ru</w:t>
        </w:r>
      </w:hyperlink>
    </w:p>
    <w:p w:rsidR="0052322C" w:rsidRDefault="0052322C" w:rsidP="0052322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582699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52322C" w:rsidRDefault="0052322C" w:rsidP="0052322C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3B11C4">
        <w:rPr>
          <w:rFonts w:ascii="Segoe UI" w:eastAsia="Times New Roman" w:hAnsi="Segoe UI" w:cs="Segoe UI"/>
          <w:sz w:val="20"/>
          <w:szCs w:val="20"/>
        </w:rPr>
        <w:t xml:space="preserve">https://t.me/rosreestr_tatarstan </w:t>
      </w:r>
    </w:p>
    <w:p w:rsidR="00063B43" w:rsidRDefault="00063B43" w:rsidP="00063B43">
      <w:pPr>
        <w:jc w:val="both"/>
        <w:rPr>
          <w:rFonts w:ascii="Segoe UI" w:hAnsi="Segoe UI" w:cs="Segoe UI"/>
        </w:rPr>
      </w:pPr>
    </w:p>
    <w:sectPr w:rsidR="00063B43" w:rsidSect="0072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03D"/>
    <w:rsid w:val="00021B55"/>
    <w:rsid w:val="00063B43"/>
    <w:rsid w:val="00102474"/>
    <w:rsid w:val="00175F87"/>
    <w:rsid w:val="00182DCA"/>
    <w:rsid w:val="001C58F7"/>
    <w:rsid w:val="00283799"/>
    <w:rsid w:val="00393AF3"/>
    <w:rsid w:val="003B0CCB"/>
    <w:rsid w:val="003E5A39"/>
    <w:rsid w:val="004D5AEC"/>
    <w:rsid w:val="0052322C"/>
    <w:rsid w:val="0058173B"/>
    <w:rsid w:val="00582699"/>
    <w:rsid w:val="00655E6D"/>
    <w:rsid w:val="00667203"/>
    <w:rsid w:val="006A7CFB"/>
    <w:rsid w:val="006D7B1E"/>
    <w:rsid w:val="00725A28"/>
    <w:rsid w:val="0085203D"/>
    <w:rsid w:val="008A5C42"/>
    <w:rsid w:val="008B6A9A"/>
    <w:rsid w:val="00944BB6"/>
    <w:rsid w:val="009D16FE"/>
    <w:rsid w:val="009D5F93"/>
    <w:rsid w:val="009E1B1A"/>
    <w:rsid w:val="009E45E0"/>
    <w:rsid w:val="00AA449A"/>
    <w:rsid w:val="00AA49CB"/>
    <w:rsid w:val="00AD3B8F"/>
    <w:rsid w:val="00B15E8D"/>
    <w:rsid w:val="00B72AB2"/>
    <w:rsid w:val="00BA2122"/>
    <w:rsid w:val="00C36987"/>
    <w:rsid w:val="00C45313"/>
    <w:rsid w:val="00CB23E7"/>
    <w:rsid w:val="00CC0141"/>
    <w:rsid w:val="00D37464"/>
    <w:rsid w:val="00D52309"/>
    <w:rsid w:val="00D9092A"/>
    <w:rsid w:val="00EE268A"/>
    <w:rsid w:val="00F34507"/>
    <w:rsid w:val="00FB13DB"/>
    <w:rsid w:val="00FC2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34</cp:revision>
  <cp:lastPrinted>2022-04-28T11:55:00Z</cp:lastPrinted>
  <dcterms:created xsi:type="dcterms:W3CDTF">2022-04-28T11:08:00Z</dcterms:created>
  <dcterms:modified xsi:type="dcterms:W3CDTF">2022-04-29T11:55:00Z</dcterms:modified>
</cp:coreProperties>
</file>