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39" w:rsidRDefault="003E5A39" w:rsidP="008520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-603885</wp:posOffset>
            </wp:positionH>
            <wp:positionV relativeFrom="paragraph">
              <wp:posOffset>-472440</wp:posOffset>
            </wp:positionV>
            <wp:extent cx="1914525" cy="790575"/>
            <wp:effectExtent l="19050" t="0" r="9525" b="0"/>
            <wp:wrapTight wrapText="bothSides">
              <wp:wrapPolygon edited="0">
                <wp:start x="-215" y="0"/>
                <wp:lineTo x="-215" y="21340"/>
                <wp:lineTo x="21707" y="21340"/>
                <wp:lineTo x="21707" y="0"/>
                <wp:lineTo x="-215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A39" w:rsidRDefault="003E5A39" w:rsidP="003E5A39">
      <w:pPr>
        <w:spacing w:after="0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28</w:t>
      </w:r>
      <w:r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>
        <w:rPr>
          <w:rFonts w:ascii="Segoe UI" w:eastAsia="Calibri" w:hAnsi="Segoe UI" w:cs="Segoe UI"/>
          <w:b/>
          <w:szCs w:val="28"/>
          <w:lang w:eastAsia="sk-SK"/>
        </w:rPr>
        <w:t>04.2022</w:t>
      </w:r>
    </w:p>
    <w:p w:rsidR="003E5A39" w:rsidRDefault="003E5A39" w:rsidP="003E5A39">
      <w:pPr>
        <w:spacing w:after="0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3E5A39" w:rsidRDefault="003E5A39" w:rsidP="003E5A39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85203D" w:rsidRPr="003E5A39" w:rsidRDefault="0085203D" w:rsidP="003E5A39">
      <w:pPr>
        <w:jc w:val="center"/>
        <w:rPr>
          <w:rFonts w:ascii="Segoe UI" w:hAnsi="Segoe UI" w:cs="Segoe UI"/>
          <w:b/>
          <w:sz w:val="28"/>
          <w:szCs w:val="28"/>
        </w:rPr>
      </w:pPr>
      <w:r w:rsidRPr="003E5A39">
        <w:rPr>
          <w:rFonts w:ascii="Segoe UI" w:hAnsi="Segoe UI" w:cs="Segoe UI"/>
          <w:b/>
          <w:sz w:val="28"/>
          <w:szCs w:val="28"/>
        </w:rPr>
        <w:t xml:space="preserve">В Татарстане </w:t>
      </w:r>
      <w:r w:rsidR="006D7B1E" w:rsidRPr="003E5A39">
        <w:rPr>
          <w:rFonts w:ascii="Segoe UI" w:hAnsi="Segoe UI" w:cs="Segoe UI"/>
          <w:b/>
          <w:sz w:val="28"/>
          <w:szCs w:val="28"/>
        </w:rPr>
        <w:t>на 15 государственных регистраторов</w:t>
      </w:r>
      <w:r w:rsidR="001C58F7" w:rsidRPr="003E5A39">
        <w:rPr>
          <w:rFonts w:ascii="Segoe UI" w:hAnsi="Segoe UI" w:cs="Segoe UI"/>
          <w:b/>
          <w:sz w:val="28"/>
          <w:szCs w:val="28"/>
        </w:rPr>
        <w:t xml:space="preserve"> прав</w:t>
      </w:r>
      <w:r w:rsidR="006D7B1E" w:rsidRPr="003E5A39">
        <w:rPr>
          <w:rFonts w:ascii="Segoe UI" w:hAnsi="Segoe UI" w:cs="Segoe UI"/>
          <w:b/>
          <w:sz w:val="28"/>
          <w:szCs w:val="28"/>
        </w:rPr>
        <w:t xml:space="preserve"> стало больше </w:t>
      </w:r>
    </w:p>
    <w:p w:rsidR="00C45313" w:rsidRPr="003E5A39" w:rsidRDefault="004D5AEC" w:rsidP="0085203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="0085203D" w:rsidRPr="003E5A39">
        <w:rPr>
          <w:rFonts w:ascii="Segoe UI" w:hAnsi="Segoe UI" w:cs="Segoe UI"/>
        </w:rPr>
        <w:t xml:space="preserve"> Управлении </w:t>
      </w:r>
      <w:proofErr w:type="spellStart"/>
      <w:r w:rsidR="0085203D" w:rsidRPr="003E5A39">
        <w:rPr>
          <w:rFonts w:ascii="Segoe UI" w:hAnsi="Segoe UI" w:cs="Segoe UI"/>
        </w:rPr>
        <w:t>Росреестра</w:t>
      </w:r>
      <w:proofErr w:type="spellEnd"/>
      <w:r w:rsidR="0085203D" w:rsidRPr="003E5A39">
        <w:rPr>
          <w:rFonts w:ascii="Segoe UI" w:hAnsi="Segoe UI" w:cs="Segoe UI"/>
        </w:rPr>
        <w:t xml:space="preserve"> по Республике Татарстан состоялся первый в этом</w:t>
      </w:r>
      <w:r w:rsidR="00C45313" w:rsidRPr="003E5A39">
        <w:rPr>
          <w:rFonts w:ascii="Segoe UI" w:hAnsi="Segoe UI" w:cs="Segoe UI"/>
        </w:rPr>
        <w:t xml:space="preserve"> году</w:t>
      </w:r>
      <w:r w:rsidR="0085203D" w:rsidRPr="003E5A39">
        <w:rPr>
          <w:rFonts w:ascii="Segoe UI" w:hAnsi="Segoe UI" w:cs="Segoe UI"/>
        </w:rPr>
        <w:t xml:space="preserve"> экзамен на соответствие требованиям, предъявляемым к государственным регистраторам прав. </w:t>
      </w:r>
    </w:p>
    <w:p w:rsidR="00B15E8D" w:rsidRPr="003E5A39" w:rsidRDefault="006D7B1E" w:rsidP="0085203D">
      <w:pPr>
        <w:jc w:val="both"/>
        <w:rPr>
          <w:rFonts w:ascii="Segoe UI" w:hAnsi="Segoe UI" w:cs="Segoe UI"/>
        </w:rPr>
      </w:pPr>
      <w:proofErr w:type="gramStart"/>
      <w:r w:rsidRPr="003E5A39">
        <w:rPr>
          <w:rFonts w:ascii="Segoe UI" w:hAnsi="Segoe UI" w:cs="Segoe UI"/>
        </w:rPr>
        <w:t>На этот раз в нем приняли участие 34 претендента, из них 15 человек – из Татарстана, остальные будущие регистраторы приехали из</w:t>
      </w:r>
      <w:r w:rsidR="00667203" w:rsidRPr="003E5A39">
        <w:rPr>
          <w:rFonts w:ascii="Segoe UI" w:hAnsi="Segoe UI" w:cs="Segoe UI"/>
        </w:rPr>
        <w:t xml:space="preserve"> </w:t>
      </w:r>
      <w:r w:rsidR="008A5C42" w:rsidRPr="003E5A39">
        <w:rPr>
          <w:rFonts w:ascii="Segoe UI" w:hAnsi="Segoe UI" w:cs="Segoe UI"/>
        </w:rPr>
        <w:t>Самарской, Саратовской, Оренбургской областей,  Пермского края</w:t>
      </w:r>
      <w:r w:rsidR="00B15E8D" w:rsidRPr="003E5A39">
        <w:rPr>
          <w:rFonts w:ascii="Segoe UI" w:hAnsi="Segoe UI" w:cs="Segoe UI"/>
        </w:rPr>
        <w:t xml:space="preserve">, а также </w:t>
      </w:r>
      <w:r w:rsidR="00667203" w:rsidRPr="003E5A39">
        <w:rPr>
          <w:rFonts w:ascii="Segoe UI" w:hAnsi="Segoe UI" w:cs="Segoe UI"/>
        </w:rPr>
        <w:t>соседних республик -</w:t>
      </w:r>
      <w:r w:rsidRPr="003E5A39">
        <w:rPr>
          <w:rFonts w:ascii="Segoe UI" w:hAnsi="Segoe UI" w:cs="Segoe UI"/>
        </w:rPr>
        <w:t xml:space="preserve"> </w:t>
      </w:r>
      <w:r w:rsidR="00667203" w:rsidRPr="003E5A39">
        <w:rPr>
          <w:rFonts w:ascii="Segoe UI" w:hAnsi="Segoe UI" w:cs="Segoe UI"/>
        </w:rPr>
        <w:t>Башкирии и Удмуртии</w:t>
      </w:r>
      <w:r w:rsidR="00B15E8D" w:rsidRPr="003E5A39">
        <w:rPr>
          <w:rFonts w:ascii="Segoe UI" w:hAnsi="Segoe UI" w:cs="Segoe UI"/>
        </w:rPr>
        <w:t>.</w:t>
      </w:r>
      <w:proofErr w:type="gramEnd"/>
      <w:r w:rsidR="00B15E8D" w:rsidRPr="003E5A39">
        <w:rPr>
          <w:rFonts w:ascii="Segoe UI" w:hAnsi="Segoe UI" w:cs="Segoe UI"/>
        </w:rPr>
        <w:t xml:space="preserve"> </w:t>
      </w:r>
      <w:r w:rsidR="003E5A39">
        <w:rPr>
          <w:rFonts w:ascii="Segoe UI" w:hAnsi="Segoe UI" w:cs="Segoe UI"/>
        </w:rPr>
        <w:t xml:space="preserve"> Все претенденты</w:t>
      </w:r>
      <w:r w:rsidR="0085203D" w:rsidRPr="003E5A39">
        <w:rPr>
          <w:rFonts w:ascii="Segoe UI" w:hAnsi="Segoe UI" w:cs="Segoe UI"/>
        </w:rPr>
        <w:t xml:space="preserve"> успешно справились с испытаниями и совсем скоро приступят к своим новым обязанностям. </w:t>
      </w:r>
    </w:p>
    <w:p w:rsidR="0085203D" w:rsidRPr="003E5A39" w:rsidRDefault="0085203D" w:rsidP="0085203D">
      <w:pPr>
        <w:jc w:val="both"/>
        <w:rPr>
          <w:rFonts w:ascii="Segoe UI" w:hAnsi="Segoe UI" w:cs="Segoe UI"/>
        </w:rPr>
      </w:pPr>
      <w:r w:rsidRPr="003E5A39">
        <w:rPr>
          <w:rFonts w:ascii="Segoe UI" w:hAnsi="Segoe UI" w:cs="Segoe UI"/>
        </w:rPr>
        <w:t xml:space="preserve">В ходе оглашения результатов в своем напутственном слове </w:t>
      </w:r>
      <w:r w:rsidRPr="003E5A39">
        <w:rPr>
          <w:rFonts w:ascii="Segoe UI" w:hAnsi="Segoe UI" w:cs="Segoe UI"/>
          <w:b/>
        </w:rPr>
        <w:t xml:space="preserve">заместитель руководителя </w:t>
      </w:r>
      <w:proofErr w:type="spellStart"/>
      <w:r w:rsidRPr="003E5A39">
        <w:rPr>
          <w:rFonts w:ascii="Segoe UI" w:hAnsi="Segoe UI" w:cs="Segoe UI"/>
          <w:b/>
        </w:rPr>
        <w:t>Росреестра</w:t>
      </w:r>
      <w:proofErr w:type="spellEnd"/>
      <w:r w:rsidRPr="003E5A39">
        <w:rPr>
          <w:rFonts w:ascii="Segoe UI" w:hAnsi="Segoe UI" w:cs="Segoe UI"/>
          <w:b/>
        </w:rPr>
        <w:t xml:space="preserve"> Татарстана Лилия </w:t>
      </w:r>
      <w:proofErr w:type="spellStart"/>
      <w:r w:rsidRPr="003E5A39">
        <w:rPr>
          <w:rFonts w:ascii="Segoe UI" w:hAnsi="Segoe UI" w:cs="Segoe UI"/>
          <w:b/>
        </w:rPr>
        <w:t>Бурганова</w:t>
      </w:r>
      <w:proofErr w:type="spellEnd"/>
      <w:r w:rsidRPr="003E5A39">
        <w:rPr>
          <w:rFonts w:ascii="Segoe UI" w:hAnsi="Segoe UI" w:cs="Segoe UI"/>
          <w:b/>
        </w:rPr>
        <w:t xml:space="preserve"> </w:t>
      </w:r>
      <w:r w:rsidRPr="003E5A39">
        <w:rPr>
          <w:rFonts w:ascii="Segoe UI" w:hAnsi="Segoe UI" w:cs="Segoe UI"/>
        </w:rPr>
        <w:t>пожелала коллегам удачи в новой работе и отдельно отметила высокий уровень подготовки и знаний у претендентов.</w:t>
      </w:r>
    </w:p>
    <w:p w:rsidR="00102474" w:rsidRPr="003E5A39" w:rsidRDefault="00102474" w:rsidP="00102474">
      <w:pPr>
        <w:jc w:val="both"/>
        <w:rPr>
          <w:rFonts w:ascii="Segoe UI" w:hAnsi="Segoe UI" w:cs="Segoe UI"/>
          <w:b/>
        </w:rPr>
      </w:pPr>
      <w:r w:rsidRPr="003E5A39">
        <w:rPr>
          <w:rFonts w:ascii="Segoe UI" w:hAnsi="Segoe UI" w:cs="Segoe UI"/>
          <w:b/>
        </w:rPr>
        <w:t>Всего в Татарстане в настоящее время 315 действующих регистраторов, которые ежедневно совершают более 5 тысяч учетно-регистрационных действий!</w:t>
      </w:r>
    </w:p>
    <w:p w:rsidR="009D5F93" w:rsidRPr="003E5A39" w:rsidRDefault="009D5F93" w:rsidP="0085203D">
      <w:pPr>
        <w:jc w:val="both"/>
        <w:rPr>
          <w:rFonts w:ascii="Segoe UI" w:hAnsi="Segoe UI" w:cs="Segoe UI"/>
        </w:rPr>
      </w:pPr>
      <w:r w:rsidRPr="003E5A39">
        <w:rPr>
          <w:rFonts w:ascii="Segoe UI" w:hAnsi="Segoe UI" w:cs="Segoe UI"/>
        </w:rPr>
        <w:t xml:space="preserve">Напомним, </w:t>
      </w:r>
      <w:r w:rsidR="001C58F7" w:rsidRPr="003E5A39">
        <w:rPr>
          <w:rFonts w:ascii="Segoe UI" w:hAnsi="Segoe UI" w:cs="Segoe UI"/>
        </w:rPr>
        <w:t xml:space="preserve">право проведения в Приволжском </w:t>
      </w:r>
      <w:r w:rsidR="009E1B1A" w:rsidRPr="003E5A39">
        <w:rPr>
          <w:rFonts w:ascii="Segoe UI" w:hAnsi="Segoe UI" w:cs="Segoe UI"/>
        </w:rPr>
        <w:t>ф</w:t>
      </w:r>
      <w:r w:rsidR="001C58F7" w:rsidRPr="003E5A39">
        <w:rPr>
          <w:rFonts w:ascii="Segoe UI" w:hAnsi="Segoe UI" w:cs="Segoe UI"/>
        </w:rPr>
        <w:t xml:space="preserve">едеральном округе экзамена на соответствие требованиям, предъявляемым к государственным регистраторам прав, </w:t>
      </w:r>
      <w:r w:rsidR="00FC2FA7" w:rsidRPr="003E5A39">
        <w:rPr>
          <w:rFonts w:ascii="Segoe UI" w:hAnsi="Segoe UI" w:cs="Segoe UI"/>
        </w:rPr>
        <w:t>доверено</w:t>
      </w:r>
      <w:r w:rsidR="001C58F7" w:rsidRPr="003E5A39">
        <w:rPr>
          <w:rFonts w:ascii="Segoe UI" w:hAnsi="Segoe UI" w:cs="Segoe UI"/>
        </w:rPr>
        <w:t xml:space="preserve"> Татарстану </w:t>
      </w:r>
      <w:r w:rsidRPr="003E5A39">
        <w:rPr>
          <w:rFonts w:ascii="Segoe UI" w:hAnsi="Segoe UI" w:cs="Segoe UI"/>
        </w:rPr>
        <w:t xml:space="preserve"> с сентября </w:t>
      </w:r>
      <w:r w:rsidR="001C58F7" w:rsidRPr="003E5A39">
        <w:rPr>
          <w:rFonts w:ascii="Segoe UI" w:hAnsi="Segoe UI" w:cs="Segoe UI"/>
        </w:rPr>
        <w:t>2021</w:t>
      </w:r>
      <w:r w:rsidRPr="003E5A39">
        <w:rPr>
          <w:rFonts w:ascii="Segoe UI" w:hAnsi="Segoe UI" w:cs="Segoe UI"/>
        </w:rPr>
        <w:t xml:space="preserve"> года.</w:t>
      </w:r>
    </w:p>
    <w:p w:rsidR="003E5A39" w:rsidRDefault="009D5F93" w:rsidP="003E5A39">
      <w:pPr>
        <w:jc w:val="both"/>
        <w:rPr>
          <w:sz w:val="28"/>
          <w:szCs w:val="28"/>
        </w:rPr>
      </w:pPr>
      <w:proofErr w:type="spellStart"/>
      <w:r w:rsidRPr="003E5A39">
        <w:rPr>
          <w:rFonts w:ascii="Segoe UI" w:hAnsi="Segoe UI" w:cs="Segoe UI"/>
          <w:b/>
        </w:rPr>
        <w:t>Справочно</w:t>
      </w:r>
      <w:proofErr w:type="spellEnd"/>
      <w:r w:rsidRPr="003E5A39">
        <w:rPr>
          <w:rFonts w:ascii="Segoe UI" w:hAnsi="Segoe UI" w:cs="Segoe UI"/>
          <w:b/>
        </w:rPr>
        <w:t>:</w:t>
      </w:r>
      <w:r w:rsidRPr="003E5A39">
        <w:rPr>
          <w:rFonts w:ascii="Segoe UI" w:hAnsi="Segoe UI" w:cs="Segoe UI"/>
        </w:rPr>
        <w:t xml:space="preserve"> Государственный регистратор прав наделен законом большими полномочиями, в его функции входит принятие решений о государственной регистрации прав на недвижимое имущество, сделок, ограничений, кадастровом учёте и многие другие. При проведении правовой экспертизы сданных на государственную регистрацию документов регистратор имеет право затребовать необходимые документы из различных органов, приостановить государственную регистрацию до получения всех необходимых сведений, а в противном случае – отказать в государственной регистрации права, постановке на кадастровый учёт.</w:t>
      </w:r>
      <w:r w:rsidR="003E5A39">
        <w:rPr>
          <w:sz w:val="28"/>
          <w:szCs w:val="28"/>
        </w:rPr>
        <w:t xml:space="preserve">                                                              </w:t>
      </w:r>
    </w:p>
    <w:p w:rsidR="00582699" w:rsidRDefault="00582699" w:rsidP="003E5A39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582699" w:rsidRDefault="00582699" w:rsidP="003E5A39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3E5A39" w:rsidRDefault="003E5A39" w:rsidP="003E5A39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sectPr w:rsidR="003E5A39" w:rsidSect="0072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03D"/>
    <w:rsid w:val="00021B55"/>
    <w:rsid w:val="00102474"/>
    <w:rsid w:val="00182DCA"/>
    <w:rsid w:val="001C58F7"/>
    <w:rsid w:val="003E5A39"/>
    <w:rsid w:val="004D5AEC"/>
    <w:rsid w:val="0058173B"/>
    <w:rsid w:val="00582699"/>
    <w:rsid w:val="00667203"/>
    <w:rsid w:val="006D7B1E"/>
    <w:rsid w:val="00725A28"/>
    <w:rsid w:val="0085203D"/>
    <w:rsid w:val="008A5C42"/>
    <w:rsid w:val="008B6A9A"/>
    <w:rsid w:val="009D5F93"/>
    <w:rsid w:val="009E1B1A"/>
    <w:rsid w:val="00B15E8D"/>
    <w:rsid w:val="00B72AB2"/>
    <w:rsid w:val="00C45313"/>
    <w:rsid w:val="00CC0141"/>
    <w:rsid w:val="00EE268A"/>
    <w:rsid w:val="00FB13DB"/>
    <w:rsid w:val="00FC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18</cp:revision>
  <cp:lastPrinted>2022-04-28T11:55:00Z</cp:lastPrinted>
  <dcterms:created xsi:type="dcterms:W3CDTF">2022-04-28T11:08:00Z</dcterms:created>
  <dcterms:modified xsi:type="dcterms:W3CDTF">2022-04-28T12:44:00Z</dcterms:modified>
</cp:coreProperties>
</file>