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BA" w:rsidRDefault="006B7DBA" w:rsidP="009C2369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noProof/>
          <w:color w:val="3C4052"/>
          <w:sz w:val="27"/>
          <w:szCs w:val="27"/>
        </w:rPr>
        <w:drawing>
          <wp:inline distT="0" distB="0" distL="0" distR="0" wp14:anchorId="0873DDBF" wp14:editId="600EA60D">
            <wp:extent cx="2430446" cy="2366721"/>
            <wp:effectExtent l="171450" t="190500" r="179705" b="186055"/>
            <wp:docPr id="1" name="Рисунок 1" descr="C:\Users\Пользователь\Downloads\1649846962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6498469627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7472">
                      <a:off x="0" y="0"/>
                      <a:ext cx="2454888" cy="23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369">
        <w:rPr>
          <w:rFonts w:ascii="Arial" w:hAnsi="Arial" w:cs="Arial"/>
          <w:color w:val="3C4052"/>
          <w:sz w:val="27"/>
          <w:szCs w:val="27"/>
        </w:rPr>
        <w:t xml:space="preserve">   </w:t>
      </w:r>
      <w:r w:rsidR="0029549D">
        <w:rPr>
          <w:rFonts w:ascii="Arial" w:hAnsi="Arial" w:cs="Arial"/>
          <w:noProof/>
          <w:color w:val="3C4052"/>
          <w:sz w:val="27"/>
          <w:szCs w:val="27"/>
        </w:rPr>
        <w:drawing>
          <wp:inline distT="0" distB="0" distL="0" distR="0">
            <wp:extent cx="2504653" cy="2362200"/>
            <wp:effectExtent l="171450" t="190500" r="162560" b="190500"/>
            <wp:docPr id="4" name="Рисунок 4" descr="C:\Users\Пользователь\Desktop\81370_5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81370_54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6451">
                      <a:off x="0" y="0"/>
                      <a:ext cx="2520518" cy="237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369" w:rsidRDefault="009C2369" w:rsidP="009C2369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  12 апреля в  магазине «Хлебный мякиш» </w:t>
      </w:r>
      <w:r w:rsidR="0026090C">
        <w:rPr>
          <w:rFonts w:ascii="Arial" w:hAnsi="Arial" w:cs="Arial"/>
          <w:color w:val="3C4052"/>
          <w:sz w:val="27"/>
          <w:szCs w:val="27"/>
        </w:rPr>
        <w:t xml:space="preserve">по адресу </w:t>
      </w:r>
      <w:proofErr w:type="spellStart"/>
      <w:r w:rsidR="0026090C">
        <w:rPr>
          <w:rFonts w:ascii="Arial" w:hAnsi="Arial" w:cs="Arial"/>
          <w:color w:val="3C4052"/>
          <w:sz w:val="27"/>
          <w:szCs w:val="27"/>
        </w:rPr>
        <w:t>г</w:t>
      </w:r>
      <w:proofErr w:type="gramStart"/>
      <w:r w:rsidR="0026090C">
        <w:rPr>
          <w:rFonts w:ascii="Arial" w:hAnsi="Arial" w:cs="Arial"/>
          <w:color w:val="3C4052"/>
          <w:sz w:val="27"/>
          <w:szCs w:val="27"/>
        </w:rPr>
        <w:t>.Н</w:t>
      </w:r>
      <w:proofErr w:type="gramEnd"/>
      <w:r w:rsidR="0026090C">
        <w:rPr>
          <w:rFonts w:ascii="Arial" w:hAnsi="Arial" w:cs="Arial"/>
          <w:color w:val="3C4052"/>
          <w:sz w:val="27"/>
          <w:szCs w:val="27"/>
        </w:rPr>
        <w:t>урлат</w:t>
      </w:r>
      <w:proofErr w:type="spellEnd"/>
      <w:r w:rsidR="0026090C">
        <w:rPr>
          <w:rFonts w:ascii="Arial" w:hAnsi="Arial" w:cs="Arial"/>
          <w:color w:val="3C4052"/>
          <w:sz w:val="27"/>
          <w:szCs w:val="27"/>
        </w:rPr>
        <w:t xml:space="preserve">, </w:t>
      </w:r>
      <w:proofErr w:type="spellStart"/>
      <w:r w:rsidR="0026090C">
        <w:rPr>
          <w:rFonts w:ascii="Arial" w:hAnsi="Arial" w:cs="Arial"/>
          <w:color w:val="3C4052"/>
          <w:sz w:val="27"/>
          <w:szCs w:val="27"/>
        </w:rPr>
        <w:t>ул.ИМ.Салимжанова</w:t>
      </w:r>
      <w:proofErr w:type="spellEnd"/>
      <w:r w:rsidR="0026090C">
        <w:rPr>
          <w:rFonts w:ascii="Arial" w:hAnsi="Arial" w:cs="Arial"/>
          <w:color w:val="3C4052"/>
          <w:sz w:val="27"/>
          <w:szCs w:val="27"/>
        </w:rPr>
        <w:t>, 13а,</w:t>
      </w:r>
      <w:r>
        <w:rPr>
          <w:rFonts w:ascii="Arial" w:hAnsi="Arial" w:cs="Arial"/>
          <w:color w:val="3C4052"/>
          <w:sz w:val="27"/>
          <w:szCs w:val="27"/>
        </w:rPr>
        <w:t xml:space="preserve"> прошла дегустация продовольственных товаров с участием специалиста контрольно-инспекционного отдела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Чистопольского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территориального органа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Госалкогольинспекции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Республики Татарстан. </w:t>
      </w:r>
    </w:p>
    <w:p w:rsidR="0028554C" w:rsidRDefault="009C2369" w:rsidP="009C2369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     На дегустации была представлена продукция товаропроизводителей: КФХ «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Багаутдинова</w:t>
      </w:r>
      <w:proofErr w:type="spellEnd"/>
      <w:r w:rsidR="0026090C">
        <w:rPr>
          <w:rFonts w:ascii="Arial" w:hAnsi="Arial" w:cs="Arial"/>
          <w:color w:val="3C4052"/>
          <w:sz w:val="27"/>
          <w:szCs w:val="27"/>
        </w:rPr>
        <w:t xml:space="preserve"> И.А.</w:t>
      </w:r>
      <w:r>
        <w:rPr>
          <w:rFonts w:ascii="Arial" w:hAnsi="Arial" w:cs="Arial"/>
          <w:color w:val="3C405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.Ч</w:t>
      </w:r>
      <w:proofErr w:type="gramEnd"/>
      <w:r>
        <w:rPr>
          <w:rFonts w:ascii="Arial" w:hAnsi="Arial" w:cs="Arial"/>
          <w:color w:val="3C4052"/>
          <w:sz w:val="27"/>
          <w:szCs w:val="27"/>
        </w:rPr>
        <w:t>елно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-Вершины сыр «Брынза»,  также покупатели могли попробовать новинку </w:t>
      </w:r>
      <w:r w:rsidR="0026090C">
        <w:rPr>
          <w:rFonts w:ascii="Arial" w:hAnsi="Arial" w:cs="Arial"/>
          <w:color w:val="3C4052"/>
          <w:sz w:val="27"/>
          <w:szCs w:val="27"/>
        </w:rPr>
        <w:t xml:space="preserve">самого </w:t>
      </w:r>
      <w:r>
        <w:rPr>
          <w:rFonts w:ascii="Arial" w:hAnsi="Arial" w:cs="Arial"/>
          <w:color w:val="3C4052"/>
          <w:sz w:val="27"/>
          <w:szCs w:val="27"/>
        </w:rPr>
        <w:t xml:space="preserve">производителя </w:t>
      </w:r>
      <w:r w:rsidR="0026090C">
        <w:rPr>
          <w:rFonts w:ascii="Arial" w:hAnsi="Arial" w:cs="Arial"/>
          <w:color w:val="3C4052"/>
          <w:sz w:val="27"/>
          <w:szCs w:val="27"/>
        </w:rPr>
        <w:t xml:space="preserve">пекарни </w:t>
      </w:r>
      <w:r w:rsidR="002E7504">
        <w:rPr>
          <w:rFonts w:ascii="Arial" w:hAnsi="Arial" w:cs="Arial"/>
          <w:color w:val="3C4052"/>
          <w:sz w:val="27"/>
          <w:szCs w:val="27"/>
        </w:rPr>
        <w:t>«</w:t>
      </w:r>
      <w:r>
        <w:rPr>
          <w:rFonts w:ascii="Arial" w:hAnsi="Arial" w:cs="Arial"/>
          <w:color w:val="3C4052"/>
          <w:sz w:val="27"/>
          <w:szCs w:val="27"/>
        </w:rPr>
        <w:t>Мякиш</w:t>
      </w:r>
      <w:r w:rsidR="002E7504">
        <w:rPr>
          <w:rFonts w:ascii="Arial" w:hAnsi="Arial" w:cs="Arial"/>
          <w:color w:val="3C4052"/>
          <w:sz w:val="27"/>
          <w:szCs w:val="27"/>
        </w:rPr>
        <w:t>»</w:t>
      </w:r>
      <w:r>
        <w:rPr>
          <w:rFonts w:ascii="Arial" w:hAnsi="Arial" w:cs="Arial"/>
          <w:color w:val="3C4052"/>
          <w:sz w:val="27"/>
          <w:szCs w:val="27"/>
        </w:rPr>
        <w:t xml:space="preserve"> лепешку «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Матнакаш</w:t>
      </w:r>
      <w:proofErr w:type="spellEnd"/>
      <w:r>
        <w:rPr>
          <w:rFonts w:ascii="Arial" w:hAnsi="Arial" w:cs="Arial"/>
          <w:color w:val="3C4052"/>
          <w:sz w:val="27"/>
          <w:szCs w:val="27"/>
        </w:rPr>
        <w:t>». При дегустации потребители могли, высказать свои пожелания по представленной продукции</w:t>
      </w:r>
      <w:r w:rsidR="0028554C">
        <w:rPr>
          <w:rFonts w:ascii="Arial" w:hAnsi="Arial" w:cs="Arial"/>
          <w:color w:val="3C4052"/>
          <w:sz w:val="27"/>
          <w:szCs w:val="27"/>
        </w:rPr>
        <w:t xml:space="preserve">. </w:t>
      </w:r>
      <w:r w:rsidR="0026090C">
        <w:rPr>
          <w:rFonts w:ascii="Arial" w:hAnsi="Arial" w:cs="Arial"/>
          <w:color w:val="3C4052"/>
          <w:sz w:val="27"/>
          <w:szCs w:val="27"/>
        </w:rPr>
        <w:t xml:space="preserve">Мякиш с 2013 года занимается производством хлебобулочных изделий в </w:t>
      </w:r>
      <w:proofErr w:type="spellStart"/>
      <w:r w:rsidR="0026090C">
        <w:rPr>
          <w:rFonts w:ascii="Arial" w:hAnsi="Arial" w:cs="Arial"/>
          <w:color w:val="3C4052"/>
          <w:sz w:val="27"/>
          <w:szCs w:val="27"/>
        </w:rPr>
        <w:t>г</w:t>
      </w:r>
      <w:proofErr w:type="gramStart"/>
      <w:r w:rsidR="0026090C">
        <w:rPr>
          <w:rFonts w:ascii="Arial" w:hAnsi="Arial" w:cs="Arial"/>
          <w:color w:val="3C4052"/>
          <w:sz w:val="27"/>
          <w:szCs w:val="27"/>
        </w:rPr>
        <w:t>.Н</w:t>
      </w:r>
      <w:proofErr w:type="gramEnd"/>
      <w:r w:rsidR="0026090C">
        <w:rPr>
          <w:rFonts w:ascii="Arial" w:hAnsi="Arial" w:cs="Arial"/>
          <w:color w:val="3C4052"/>
          <w:sz w:val="27"/>
          <w:szCs w:val="27"/>
        </w:rPr>
        <w:t>урлат</w:t>
      </w:r>
      <w:proofErr w:type="spellEnd"/>
      <w:r w:rsidR="0026090C">
        <w:rPr>
          <w:rFonts w:ascii="Arial" w:hAnsi="Arial" w:cs="Arial"/>
          <w:color w:val="3C4052"/>
          <w:sz w:val="27"/>
          <w:szCs w:val="27"/>
        </w:rPr>
        <w:t>.</w:t>
      </w:r>
    </w:p>
    <w:p w:rsidR="009C2369" w:rsidRDefault="0028554C" w:rsidP="009C2369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     </w:t>
      </w:r>
      <w:r w:rsidR="009C2369">
        <w:rPr>
          <w:rFonts w:ascii="Arial" w:hAnsi="Arial" w:cs="Arial"/>
          <w:color w:val="3C4052"/>
          <w:sz w:val="27"/>
          <w:szCs w:val="27"/>
        </w:rPr>
        <w:t xml:space="preserve">Специалистом  </w:t>
      </w:r>
      <w:proofErr w:type="spellStart"/>
      <w:r w:rsidR="009C2369">
        <w:rPr>
          <w:rFonts w:ascii="Arial" w:hAnsi="Arial" w:cs="Arial"/>
          <w:color w:val="3C4052"/>
          <w:sz w:val="27"/>
          <w:szCs w:val="27"/>
        </w:rPr>
        <w:t>Чистопольского</w:t>
      </w:r>
      <w:proofErr w:type="spellEnd"/>
      <w:r w:rsidR="009C2369">
        <w:rPr>
          <w:rFonts w:ascii="Arial" w:hAnsi="Arial" w:cs="Arial"/>
          <w:color w:val="3C4052"/>
          <w:sz w:val="27"/>
          <w:szCs w:val="27"/>
        </w:rPr>
        <w:t xml:space="preserve"> территориального органа </w:t>
      </w:r>
      <w:proofErr w:type="spellStart"/>
      <w:r w:rsidR="009C2369">
        <w:rPr>
          <w:rFonts w:ascii="Arial" w:hAnsi="Arial" w:cs="Arial"/>
          <w:color w:val="3C4052"/>
          <w:sz w:val="27"/>
          <w:szCs w:val="27"/>
        </w:rPr>
        <w:t>Госалкогольинспекции</w:t>
      </w:r>
      <w:proofErr w:type="spellEnd"/>
      <w:r w:rsidR="009C2369">
        <w:rPr>
          <w:rFonts w:ascii="Arial" w:hAnsi="Arial" w:cs="Arial"/>
          <w:color w:val="3C4052"/>
          <w:sz w:val="27"/>
          <w:szCs w:val="27"/>
        </w:rPr>
        <w:t xml:space="preserve"> Республики Татарстан в ходе проведения мероприятия розданы информационные материалы в сфере защиты прав потребителей: буклеты.</w:t>
      </w:r>
    </w:p>
    <w:p w:rsidR="008422F4" w:rsidRDefault="008422F4" w:rsidP="009C2369">
      <w:pPr>
        <w:jc w:val="both"/>
      </w:pPr>
      <w:bookmarkStart w:id="0" w:name="_GoBack"/>
      <w:bookmarkEnd w:id="0"/>
    </w:p>
    <w:sectPr w:rsidR="008422F4" w:rsidSect="006B7DB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52"/>
    <w:rsid w:val="0026090C"/>
    <w:rsid w:val="0028554C"/>
    <w:rsid w:val="0029549D"/>
    <w:rsid w:val="002E7504"/>
    <w:rsid w:val="006B7DBA"/>
    <w:rsid w:val="008422F4"/>
    <w:rsid w:val="009C2369"/>
    <w:rsid w:val="00AA0DD9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2022-04-12T12:39:00Z</dcterms:created>
  <dcterms:modified xsi:type="dcterms:W3CDTF">2022-04-14T05:27:00Z</dcterms:modified>
</cp:coreProperties>
</file>