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26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A65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</w:p>
    <w:p w:rsidR="00E81A65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E81A65" w:rsidRPr="00E81A65" w:rsidRDefault="00E81A65" w:rsidP="00E81A65">
      <w:pPr>
        <w:jc w:val="right"/>
        <w:rPr>
          <w:rFonts w:ascii="Segoe UI" w:hAnsi="Segoe UI" w:cs="Segoe UI"/>
          <w:b/>
          <w:sz w:val="28"/>
          <w:szCs w:val="28"/>
        </w:rPr>
      </w:pPr>
      <w:r w:rsidRPr="00E81A65">
        <w:rPr>
          <w:rFonts w:ascii="Segoe UI" w:hAnsi="Segoe UI" w:cs="Segoe UI"/>
          <w:b/>
          <w:sz w:val="28"/>
          <w:szCs w:val="28"/>
        </w:rPr>
        <w:t>Новость</w:t>
      </w:r>
    </w:p>
    <w:p w:rsidR="00E81A65" w:rsidRPr="00E81A65" w:rsidRDefault="000C04F8" w:rsidP="00E81A65">
      <w:pPr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3</w:t>
      </w:r>
      <w:r w:rsidRPr="000C04F8">
        <w:rPr>
          <w:rFonts w:ascii="Segoe UI" w:hAnsi="Segoe UI" w:cs="Segoe UI"/>
          <w:b/>
          <w:sz w:val="28"/>
          <w:szCs w:val="28"/>
        </w:rPr>
        <w:t>1</w:t>
      </w:r>
      <w:r w:rsidR="00E81A65" w:rsidRPr="00E81A65">
        <w:rPr>
          <w:rFonts w:ascii="Segoe UI" w:hAnsi="Segoe UI" w:cs="Segoe UI"/>
          <w:b/>
          <w:sz w:val="28"/>
          <w:szCs w:val="28"/>
        </w:rPr>
        <w:t>.03.2022</w:t>
      </w:r>
    </w:p>
    <w:p w:rsidR="00E81A65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</w:p>
    <w:p w:rsidR="000206ED" w:rsidRPr="000C04F8" w:rsidRDefault="000206ED" w:rsidP="000C04F8">
      <w:pPr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0C04F8">
        <w:rPr>
          <w:rFonts w:ascii="Segoe UI" w:hAnsi="Segoe UI" w:cs="Segoe UI"/>
          <w:b/>
          <w:sz w:val="32"/>
          <w:szCs w:val="32"/>
        </w:rPr>
        <w:t>Росрее</w:t>
      </w:r>
      <w:r w:rsidR="00735A32" w:rsidRPr="000C04F8">
        <w:rPr>
          <w:rFonts w:ascii="Segoe UI" w:hAnsi="Segoe UI" w:cs="Segoe UI"/>
          <w:b/>
          <w:sz w:val="32"/>
          <w:szCs w:val="32"/>
        </w:rPr>
        <w:t>стр</w:t>
      </w:r>
      <w:proofErr w:type="spellEnd"/>
      <w:r w:rsidR="00735A32" w:rsidRPr="000C04F8">
        <w:rPr>
          <w:rFonts w:ascii="Segoe UI" w:hAnsi="Segoe UI" w:cs="Segoe UI"/>
          <w:b/>
          <w:sz w:val="32"/>
          <w:szCs w:val="32"/>
        </w:rPr>
        <w:t xml:space="preserve"> Татарстана: </w:t>
      </w:r>
      <w:r w:rsidR="000C04F8">
        <w:rPr>
          <w:rFonts w:ascii="Segoe UI" w:hAnsi="Segoe UI" w:cs="Segoe UI"/>
          <w:b/>
          <w:sz w:val="32"/>
          <w:szCs w:val="32"/>
        </w:rPr>
        <w:t>о</w:t>
      </w:r>
      <w:r w:rsidR="00735A32" w:rsidRPr="000C04F8">
        <w:rPr>
          <w:rFonts w:ascii="Segoe UI" w:hAnsi="Segoe UI" w:cs="Segoe UI"/>
          <w:b/>
          <w:sz w:val="32"/>
          <w:szCs w:val="32"/>
        </w:rPr>
        <w:t xml:space="preserve">тменена </w:t>
      </w:r>
      <w:r w:rsidRPr="000C04F8">
        <w:rPr>
          <w:rFonts w:ascii="Segoe UI" w:hAnsi="Segoe UI" w:cs="Segoe UI"/>
          <w:b/>
          <w:sz w:val="32"/>
          <w:szCs w:val="32"/>
        </w:rPr>
        <w:t>госпошлина за предоставление лицензии на картографическую де</w:t>
      </w:r>
      <w:r w:rsidR="00735A32" w:rsidRPr="000C04F8">
        <w:rPr>
          <w:rFonts w:ascii="Segoe UI" w:hAnsi="Segoe UI" w:cs="Segoe UI"/>
          <w:b/>
          <w:sz w:val="32"/>
          <w:szCs w:val="32"/>
        </w:rPr>
        <w:t>ятельность</w:t>
      </w:r>
    </w:p>
    <w:p w:rsidR="006755AD" w:rsidRPr="00253153" w:rsidRDefault="006755AD" w:rsidP="003B3490">
      <w:pPr>
        <w:jc w:val="both"/>
        <w:rPr>
          <w:rFonts w:ascii="Segoe UI" w:hAnsi="Segoe UI" w:cs="Segoe UI"/>
          <w:b/>
          <w:sz w:val="24"/>
          <w:szCs w:val="24"/>
        </w:rPr>
      </w:pPr>
    </w:p>
    <w:p w:rsidR="00380FCF" w:rsidRPr="000C04F8" w:rsidRDefault="00A97DB3" w:rsidP="003B3490">
      <w:pPr>
        <w:jc w:val="both"/>
        <w:rPr>
          <w:rFonts w:ascii="Segoe UI" w:hAnsi="Segoe UI" w:cs="Segoe UI"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  <w:lang w:val="tt-RU"/>
        </w:rPr>
        <w:t>В соотвествии с антикризисными мерами П</w:t>
      </w:r>
      <w:proofErr w:type="spellStart"/>
      <w:r w:rsidR="00380FCF" w:rsidRPr="000C04F8">
        <w:rPr>
          <w:rFonts w:ascii="Segoe UI" w:hAnsi="Segoe UI" w:cs="Segoe UI"/>
          <w:sz w:val="24"/>
          <w:szCs w:val="24"/>
        </w:rPr>
        <w:t>равительство</w:t>
      </w:r>
      <w:proofErr w:type="spellEnd"/>
      <w:r w:rsidR="00380FCF" w:rsidRPr="000C04F8">
        <w:rPr>
          <w:rFonts w:ascii="Segoe UI" w:hAnsi="Segoe UI" w:cs="Segoe UI"/>
          <w:sz w:val="24"/>
          <w:szCs w:val="24"/>
        </w:rPr>
        <w:t xml:space="preserve"> РФ</w:t>
      </w:r>
      <w:r w:rsidRPr="000C04F8">
        <w:rPr>
          <w:rFonts w:ascii="Segoe UI" w:hAnsi="Segoe UI" w:cs="Segoe UI"/>
          <w:sz w:val="24"/>
          <w:szCs w:val="24"/>
          <w:lang w:val="tt-RU"/>
        </w:rPr>
        <w:t xml:space="preserve"> внесло </w:t>
      </w:r>
      <w:r w:rsidR="00380FCF" w:rsidRPr="000C04F8">
        <w:rPr>
          <w:rFonts w:ascii="Segoe UI" w:hAnsi="Segoe UI" w:cs="Segoe UI"/>
          <w:sz w:val="24"/>
          <w:szCs w:val="24"/>
        </w:rPr>
        <w:t>изменения в порядок лицензирования картографической и геодезической де</w:t>
      </w:r>
      <w:r w:rsidRPr="000C04F8">
        <w:rPr>
          <w:rFonts w:ascii="Segoe UI" w:hAnsi="Segoe UI" w:cs="Segoe UI"/>
          <w:sz w:val="24"/>
          <w:szCs w:val="24"/>
        </w:rPr>
        <w:t>ятельности</w:t>
      </w:r>
      <w:r w:rsidR="00380FCF" w:rsidRPr="000C04F8">
        <w:rPr>
          <w:rFonts w:ascii="Segoe UI" w:hAnsi="Segoe UI" w:cs="Segoe UI"/>
          <w:sz w:val="24"/>
          <w:szCs w:val="24"/>
        </w:rPr>
        <w:t xml:space="preserve">. </w:t>
      </w:r>
    </w:p>
    <w:p w:rsidR="00662B71" w:rsidRPr="000C04F8" w:rsidRDefault="006E5F26" w:rsidP="003B3490">
      <w:pPr>
        <w:jc w:val="both"/>
        <w:rPr>
          <w:rFonts w:ascii="Segoe UI" w:hAnsi="Segoe UI" w:cs="Segoe UI"/>
          <w:b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  <w:lang w:val="tt-RU"/>
        </w:rPr>
        <w:t>Согласно П</w:t>
      </w:r>
      <w:proofErr w:type="spellStart"/>
      <w:r w:rsidR="000C04F8">
        <w:rPr>
          <w:rFonts w:ascii="Segoe UI" w:hAnsi="Segoe UI" w:cs="Segoe UI"/>
          <w:sz w:val="24"/>
          <w:szCs w:val="24"/>
        </w:rPr>
        <w:t>остановлению</w:t>
      </w:r>
      <w:proofErr w:type="spellEnd"/>
      <w:r w:rsidRPr="000C04F8">
        <w:rPr>
          <w:rFonts w:ascii="Segoe UI" w:hAnsi="Segoe UI" w:cs="Segoe UI"/>
          <w:sz w:val="24"/>
          <w:szCs w:val="24"/>
        </w:rPr>
        <w:t xml:space="preserve"> </w:t>
      </w:r>
      <w:r w:rsidR="00380FCF" w:rsidRPr="000C04F8">
        <w:rPr>
          <w:rFonts w:ascii="Segoe UI" w:hAnsi="Segoe UI" w:cs="Segoe UI"/>
          <w:sz w:val="24"/>
          <w:szCs w:val="24"/>
        </w:rPr>
        <w:t>№ 353 от 14 марта 2022</w:t>
      </w:r>
      <w:r w:rsidR="00735A32" w:rsidRPr="000C04F8">
        <w:rPr>
          <w:rFonts w:ascii="Segoe UI" w:hAnsi="Segoe UI" w:cs="Segoe UI"/>
          <w:sz w:val="24"/>
          <w:szCs w:val="24"/>
        </w:rPr>
        <w:t xml:space="preserve"> года</w:t>
      </w:r>
      <w:r w:rsidR="00380FCF" w:rsidRPr="000C04F8">
        <w:rPr>
          <w:rFonts w:ascii="Segoe UI" w:hAnsi="Segoe UI" w:cs="Segoe UI"/>
          <w:sz w:val="24"/>
          <w:szCs w:val="24"/>
        </w:rPr>
        <w:t xml:space="preserve"> пер</w:t>
      </w:r>
      <w:r w:rsidRPr="000C04F8">
        <w:rPr>
          <w:rFonts w:ascii="Segoe UI" w:hAnsi="Segoe UI" w:cs="Segoe UI"/>
          <w:sz w:val="24"/>
          <w:szCs w:val="24"/>
        </w:rPr>
        <w:t>и</w:t>
      </w:r>
      <w:r w:rsidR="00590456" w:rsidRPr="000C04F8">
        <w:rPr>
          <w:rFonts w:ascii="Segoe UI" w:hAnsi="Segoe UI" w:cs="Segoe UI"/>
          <w:sz w:val="24"/>
          <w:szCs w:val="24"/>
        </w:rPr>
        <w:t>одичность подтверждения на соответствие</w:t>
      </w:r>
      <w:r w:rsidR="00380FCF" w:rsidRPr="000C04F8">
        <w:rPr>
          <w:rFonts w:ascii="Segoe UI" w:hAnsi="Segoe UI" w:cs="Segoe UI"/>
          <w:sz w:val="24"/>
          <w:szCs w:val="24"/>
        </w:rPr>
        <w:t xml:space="preserve"> лицензи</w:t>
      </w:r>
      <w:r w:rsidR="00D53885" w:rsidRPr="000C04F8">
        <w:rPr>
          <w:rFonts w:ascii="Segoe UI" w:hAnsi="Segoe UI" w:cs="Segoe UI"/>
          <w:sz w:val="24"/>
          <w:szCs w:val="24"/>
        </w:rPr>
        <w:t>атов переносится на 12 месяцев</w:t>
      </w:r>
      <w:r w:rsidR="00D53885" w:rsidRPr="000C04F8">
        <w:rPr>
          <w:rFonts w:ascii="Segoe UI" w:hAnsi="Segoe UI" w:cs="Segoe UI"/>
          <w:sz w:val="24"/>
          <w:szCs w:val="24"/>
          <w:lang w:val="tt-RU"/>
        </w:rPr>
        <w:t>, если срок продления ли</w:t>
      </w:r>
      <w:proofErr w:type="spellStart"/>
      <w:r w:rsidR="00D53885" w:rsidRPr="000C04F8">
        <w:rPr>
          <w:rFonts w:ascii="Segoe UI" w:hAnsi="Segoe UI" w:cs="Segoe UI"/>
          <w:sz w:val="24"/>
          <w:szCs w:val="24"/>
        </w:rPr>
        <w:t>цензии</w:t>
      </w:r>
      <w:proofErr w:type="spellEnd"/>
      <w:r w:rsidR="00D53885" w:rsidRPr="000C04F8">
        <w:rPr>
          <w:rFonts w:ascii="Segoe UI" w:hAnsi="Segoe UI" w:cs="Segoe UI"/>
          <w:sz w:val="24"/>
          <w:szCs w:val="24"/>
        </w:rPr>
        <w:t xml:space="preserve"> выпадает на 2022 год.</w:t>
      </w:r>
      <w:r w:rsidR="00735A32" w:rsidRPr="000C04F8">
        <w:rPr>
          <w:rFonts w:ascii="Segoe UI" w:hAnsi="Segoe UI" w:cs="Segoe UI"/>
          <w:sz w:val="24"/>
          <w:szCs w:val="24"/>
        </w:rPr>
        <w:t>«</w:t>
      </w:r>
      <w:r w:rsidR="000728AF" w:rsidRPr="000C04F8">
        <w:rPr>
          <w:rFonts w:ascii="Segoe UI" w:hAnsi="Segoe UI" w:cs="Segoe UI"/>
          <w:sz w:val="24"/>
          <w:szCs w:val="24"/>
        </w:rPr>
        <w:t>Отменяется о</w:t>
      </w:r>
      <w:r w:rsidR="00380FCF" w:rsidRPr="000C04F8">
        <w:rPr>
          <w:rFonts w:ascii="Segoe UI" w:hAnsi="Segoe UI" w:cs="Segoe UI"/>
          <w:sz w:val="24"/>
          <w:szCs w:val="24"/>
        </w:rPr>
        <w:t>плата государственной пошлины за предоставление лицензии</w:t>
      </w:r>
      <w:r w:rsidR="003B3490" w:rsidRPr="000C04F8">
        <w:rPr>
          <w:rFonts w:ascii="Segoe UI" w:hAnsi="Segoe UI" w:cs="Segoe UI"/>
          <w:sz w:val="24"/>
          <w:szCs w:val="24"/>
        </w:rPr>
        <w:t xml:space="preserve"> и внесение изменений</w:t>
      </w:r>
      <w:r w:rsidR="00380FCF" w:rsidRPr="000C04F8">
        <w:rPr>
          <w:rFonts w:ascii="Segoe UI" w:hAnsi="Segoe UI" w:cs="Segoe UI"/>
          <w:sz w:val="24"/>
          <w:szCs w:val="24"/>
        </w:rPr>
        <w:t xml:space="preserve"> в</w:t>
      </w:r>
      <w:r w:rsidRPr="000C04F8">
        <w:rPr>
          <w:rFonts w:ascii="Segoe UI" w:hAnsi="Segoe UI" w:cs="Segoe UI"/>
          <w:sz w:val="24"/>
          <w:szCs w:val="24"/>
        </w:rPr>
        <w:t xml:space="preserve"> реестр лицензий по </w:t>
      </w:r>
      <w:r w:rsidR="00253153" w:rsidRPr="000C04F8">
        <w:rPr>
          <w:rFonts w:ascii="Segoe UI" w:hAnsi="Segoe UI" w:cs="Segoe UI"/>
          <w:sz w:val="24"/>
          <w:szCs w:val="24"/>
        </w:rPr>
        <w:t>заявлениям</w:t>
      </w:r>
      <w:r w:rsidR="00735A32" w:rsidRPr="000C04F8">
        <w:rPr>
          <w:rFonts w:ascii="Segoe UI" w:hAnsi="Segoe UI" w:cs="Segoe UI"/>
          <w:sz w:val="24"/>
          <w:szCs w:val="24"/>
        </w:rPr>
        <w:t>,</w:t>
      </w:r>
      <w:r w:rsidR="00253153" w:rsidRPr="000C04F8">
        <w:rPr>
          <w:rFonts w:ascii="Segoe UI" w:hAnsi="Segoe UI" w:cs="Segoe UI"/>
          <w:sz w:val="24"/>
          <w:szCs w:val="24"/>
        </w:rPr>
        <w:t xml:space="preserve"> подан</w:t>
      </w:r>
      <w:r w:rsidR="00380FCF" w:rsidRPr="000C04F8">
        <w:rPr>
          <w:rFonts w:ascii="Segoe UI" w:hAnsi="Segoe UI" w:cs="Segoe UI"/>
          <w:sz w:val="24"/>
          <w:szCs w:val="24"/>
        </w:rPr>
        <w:t>ным с 14</w:t>
      </w:r>
      <w:r w:rsidR="003B3490" w:rsidRPr="000C04F8">
        <w:rPr>
          <w:rFonts w:ascii="Segoe UI" w:hAnsi="Segoe UI" w:cs="Segoe UI"/>
          <w:sz w:val="24"/>
          <w:szCs w:val="24"/>
        </w:rPr>
        <w:t xml:space="preserve"> марта по 31 декабря 2022 года. Если оплата была произведена в указанный срок</w:t>
      </w:r>
      <w:r w:rsidR="00484DED" w:rsidRPr="000C04F8">
        <w:rPr>
          <w:rFonts w:ascii="Segoe UI" w:hAnsi="Segoe UI" w:cs="Segoe UI"/>
          <w:sz w:val="24"/>
          <w:szCs w:val="24"/>
        </w:rPr>
        <w:t>,</w:t>
      </w:r>
      <w:r w:rsidR="003B3490" w:rsidRPr="000C04F8">
        <w:rPr>
          <w:rFonts w:ascii="Segoe UI" w:hAnsi="Segoe UI" w:cs="Segoe UI"/>
          <w:sz w:val="24"/>
          <w:szCs w:val="24"/>
        </w:rPr>
        <w:t xml:space="preserve"> то лицензиат имеет право на возврат уплаченной суммы</w:t>
      </w:r>
      <w:r w:rsidRPr="000C04F8">
        <w:rPr>
          <w:rFonts w:ascii="Segoe UI" w:hAnsi="Segoe UI" w:cs="Segoe UI"/>
          <w:sz w:val="24"/>
          <w:szCs w:val="24"/>
        </w:rPr>
        <w:t>»</w:t>
      </w:r>
      <w:r w:rsidR="00C34235" w:rsidRPr="000C04F8">
        <w:rPr>
          <w:rFonts w:ascii="Segoe UI" w:hAnsi="Segoe UI" w:cs="Segoe UI"/>
          <w:sz w:val="24"/>
          <w:szCs w:val="24"/>
        </w:rPr>
        <w:t>,</w:t>
      </w:r>
      <w:r w:rsidR="000C04F8">
        <w:rPr>
          <w:rFonts w:ascii="Segoe UI" w:hAnsi="Segoe UI" w:cs="Segoe UI"/>
          <w:sz w:val="24"/>
          <w:szCs w:val="24"/>
        </w:rPr>
        <w:t xml:space="preserve"> </w:t>
      </w:r>
      <w:r w:rsidRPr="000C04F8">
        <w:rPr>
          <w:rFonts w:ascii="Segoe UI" w:hAnsi="Segoe UI" w:cs="Segoe UI"/>
          <w:sz w:val="24"/>
          <w:szCs w:val="24"/>
          <w:lang w:val="tt-RU"/>
        </w:rPr>
        <w:t xml:space="preserve">отметил </w:t>
      </w:r>
      <w:r w:rsidRPr="000C04F8">
        <w:rPr>
          <w:rFonts w:ascii="Segoe UI" w:hAnsi="Segoe UI" w:cs="Segoe UI"/>
          <w:b/>
          <w:sz w:val="24"/>
          <w:szCs w:val="24"/>
          <w:lang w:val="tt-RU"/>
        </w:rPr>
        <w:t>Линар Гатин, заместител</w:t>
      </w:r>
      <w:proofErr w:type="spellStart"/>
      <w:r w:rsidRPr="000C04F8">
        <w:rPr>
          <w:rFonts w:ascii="Segoe UI" w:hAnsi="Segoe UI" w:cs="Segoe UI"/>
          <w:b/>
          <w:sz w:val="24"/>
          <w:szCs w:val="24"/>
        </w:rPr>
        <w:t>ь</w:t>
      </w:r>
      <w:proofErr w:type="spellEnd"/>
      <w:r w:rsidRPr="000C04F8">
        <w:rPr>
          <w:rFonts w:ascii="Segoe UI" w:hAnsi="Segoe UI" w:cs="Segoe UI"/>
          <w:b/>
          <w:sz w:val="24"/>
          <w:szCs w:val="24"/>
        </w:rPr>
        <w:t xml:space="preserve"> руководителя </w:t>
      </w:r>
      <w:proofErr w:type="spellStart"/>
      <w:r w:rsidRPr="000C04F8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0C04F8">
        <w:rPr>
          <w:rFonts w:ascii="Segoe UI" w:hAnsi="Segoe UI" w:cs="Segoe UI"/>
          <w:b/>
          <w:sz w:val="24"/>
          <w:szCs w:val="24"/>
        </w:rPr>
        <w:t xml:space="preserve"> Татарстана.</w:t>
      </w:r>
    </w:p>
    <w:p w:rsidR="006755AD" w:rsidRPr="000C04F8" w:rsidRDefault="003B3490" w:rsidP="003B3490">
      <w:pPr>
        <w:jc w:val="both"/>
        <w:rPr>
          <w:rFonts w:ascii="Segoe UI" w:hAnsi="Segoe UI" w:cs="Segoe UI"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</w:rPr>
        <w:t>Для возврата средств необходимо обратиться в</w:t>
      </w:r>
      <w:r w:rsidR="00735A32" w:rsidRPr="000C04F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35A32" w:rsidRPr="000C04F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35A32" w:rsidRPr="000C04F8">
        <w:rPr>
          <w:rFonts w:ascii="Segoe UI" w:hAnsi="Segoe UI" w:cs="Segoe UI"/>
          <w:sz w:val="24"/>
          <w:szCs w:val="24"/>
        </w:rPr>
        <w:t xml:space="preserve"> </w:t>
      </w:r>
      <w:r w:rsidR="00484DED" w:rsidRPr="000C04F8">
        <w:rPr>
          <w:rFonts w:ascii="Segoe UI" w:hAnsi="Segoe UI" w:cs="Segoe UI"/>
          <w:sz w:val="24"/>
          <w:szCs w:val="24"/>
        </w:rPr>
        <w:t>Татарстан</w:t>
      </w:r>
      <w:r w:rsidR="00735A32" w:rsidRPr="000C04F8">
        <w:rPr>
          <w:rFonts w:ascii="Segoe UI" w:hAnsi="Segoe UI" w:cs="Segoe UI"/>
          <w:sz w:val="24"/>
          <w:szCs w:val="24"/>
        </w:rPr>
        <w:t>а</w:t>
      </w:r>
      <w:r w:rsidR="000C04F8">
        <w:rPr>
          <w:rFonts w:ascii="Segoe UI" w:hAnsi="Segoe UI" w:cs="Segoe UI"/>
          <w:sz w:val="24"/>
          <w:szCs w:val="24"/>
        </w:rPr>
        <w:t xml:space="preserve">  </w:t>
      </w:r>
      <w:r w:rsidRPr="000C04F8">
        <w:rPr>
          <w:rFonts w:ascii="Segoe UI" w:hAnsi="Segoe UI" w:cs="Segoe UI"/>
          <w:sz w:val="24"/>
          <w:szCs w:val="24"/>
        </w:rPr>
        <w:t>по адресу г</w:t>
      </w:r>
      <w:proofErr w:type="gramStart"/>
      <w:r w:rsidRPr="000C04F8">
        <w:rPr>
          <w:rFonts w:ascii="Segoe UI" w:hAnsi="Segoe UI" w:cs="Segoe UI"/>
          <w:sz w:val="24"/>
          <w:szCs w:val="24"/>
        </w:rPr>
        <w:t>.К</w:t>
      </w:r>
      <w:proofErr w:type="gramEnd"/>
      <w:r w:rsidRPr="000C04F8">
        <w:rPr>
          <w:rFonts w:ascii="Segoe UI" w:hAnsi="Segoe UI" w:cs="Segoe UI"/>
          <w:sz w:val="24"/>
          <w:szCs w:val="24"/>
        </w:rPr>
        <w:t>азань, ул. Авангардная д. 74</w:t>
      </w:r>
      <w:r w:rsidR="00484DED" w:rsidRPr="000C04F8">
        <w:rPr>
          <w:rFonts w:ascii="Segoe UI" w:hAnsi="Segoe UI" w:cs="Segoe UI"/>
          <w:sz w:val="24"/>
          <w:szCs w:val="24"/>
        </w:rPr>
        <w:t>, подъезд 7</w:t>
      </w:r>
      <w:r w:rsidR="00521074" w:rsidRPr="000C04F8">
        <w:rPr>
          <w:rFonts w:ascii="Segoe UI" w:hAnsi="Segoe UI" w:cs="Segoe UI"/>
          <w:sz w:val="24"/>
          <w:szCs w:val="24"/>
        </w:rPr>
        <w:t xml:space="preserve">. </w:t>
      </w:r>
    </w:p>
    <w:p w:rsidR="006755AD" w:rsidRPr="000C04F8" w:rsidRDefault="00AE2567" w:rsidP="003B3490">
      <w:pPr>
        <w:jc w:val="both"/>
        <w:rPr>
          <w:rFonts w:ascii="Segoe UI" w:hAnsi="Segoe UI" w:cs="Segoe UI"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</w:rPr>
        <w:t>Время приема граждан</w:t>
      </w:r>
      <w:r w:rsidR="006755AD" w:rsidRPr="000C04F8">
        <w:rPr>
          <w:rFonts w:ascii="Segoe UI" w:hAnsi="Segoe UI" w:cs="Segoe UI"/>
          <w:sz w:val="24"/>
          <w:szCs w:val="24"/>
        </w:rPr>
        <w:t>:</w:t>
      </w:r>
      <w:r w:rsidRPr="000C04F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C04F8">
        <w:rPr>
          <w:rFonts w:ascii="Segoe UI" w:hAnsi="Segoe UI" w:cs="Segoe UI"/>
          <w:sz w:val="24"/>
          <w:szCs w:val="24"/>
        </w:rPr>
        <w:t>пн-чт</w:t>
      </w:r>
      <w:proofErr w:type="spellEnd"/>
      <w:r w:rsidRPr="000C04F8">
        <w:rPr>
          <w:rFonts w:ascii="Segoe UI" w:hAnsi="Segoe UI" w:cs="Segoe UI"/>
          <w:sz w:val="24"/>
          <w:szCs w:val="24"/>
        </w:rPr>
        <w:t xml:space="preserve">. </w:t>
      </w:r>
      <w:r w:rsidR="00521074" w:rsidRPr="000C04F8">
        <w:rPr>
          <w:rFonts w:ascii="Segoe UI" w:hAnsi="Segoe UI" w:cs="Segoe UI"/>
          <w:sz w:val="24"/>
          <w:szCs w:val="24"/>
        </w:rPr>
        <w:t>с</w:t>
      </w:r>
      <w:r w:rsidRPr="000C04F8">
        <w:rPr>
          <w:rFonts w:ascii="Segoe UI" w:hAnsi="Segoe UI" w:cs="Segoe UI"/>
          <w:sz w:val="24"/>
          <w:szCs w:val="24"/>
        </w:rPr>
        <w:t xml:space="preserve"> 8 до17.00,пт</w:t>
      </w:r>
      <w:proofErr w:type="gramStart"/>
      <w:r w:rsidRPr="000C04F8">
        <w:rPr>
          <w:rFonts w:ascii="Segoe UI" w:hAnsi="Segoe UI" w:cs="Segoe UI"/>
          <w:sz w:val="24"/>
          <w:szCs w:val="24"/>
        </w:rPr>
        <w:t>.</w:t>
      </w:r>
      <w:r w:rsidR="00FF547B" w:rsidRPr="000C04F8">
        <w:rPr>
          <w:rFonts w:ascii="Segoe UI" w:hAnsi="Segoe UI" w:cs="Segoe UI"/>
          <w:sz w:val="24"/>
          <w:szCs w:val="24"/>
          <w:lang w:val="tt-RU"/>
        </w:rPr>
        <w:t>с</w:t>
      </w:r>
      <w:proofErr w:type="gramEnd"/>
      <w:r w:rsidRPr="000C04F8">
        <w:rPr>
          <w:rFonts w:ascii="Segoe UI" w:hAnsi="Segoe UI" w:cs="Segoe UI"/>
          <w:sz w:val="24"/>
          <w:szCs w:val="24"/>
        </w:rPr>
        <w:t xml:space="preserve">8 до </w:t>
      </w:r>
      <w:r w:rsidR="00FF547B" w:rsidRPr="000C04F8">
        <w:rPr>
          <w:rFonts w:ascii="Segoe UI" w:hAnsi="Segoe UI" w:cs="Segoe UI"/>
          <w:sz w:val="24"/>
          <w:szCs w:val="24"/>
        </w:rPr>
        <w:t>15</w:t>
      </w:r>
      <w:r w:rsidRPr="000C04F8">
        <w:rPr>
          <w:rFonts w:ascii="Segoe UI" w:hAnsi="Segoe UI" w:cs="Segoe UI"/>
          <w:sz w:val="24"/>
          <w:szCs w:val="24"/>
        </w:rPr>
        <w:t xml:space="preserve">.45. </w:t>
      </w:r>
    </w:p>
    <w:p w:rsidR="006755AD" w:rsidRPr="000C04F8" w:rsidRDefault="003B3490" w:rsidP="003B3490">
      <w:pPr>
        <w:jc w:val="both"/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  <w:r w:rsidRPr="000C04F8">
        <w:rPr>
          <w:rFonts w:ascii="Segoe UI" w:hAnsi="Segoe UI" w:cs="Segoe UI"/>
          <w:sz w:val="24"/>
          <w:szCs w:val="24"/>
        </w:rPr>
        <w:t>Телефон</w:t>
      </w:r>
      <w:r w:rsidR="000206ED" w:rsidRPr="000C04F8">
        <w:rPr>
          <w:rFonts w:ascii="Segoe UI" w:hAnsi="Segoe UI" w:cs="Segoe UI"/>
          <w:sz w:val="24"/>
          <w:szCs w:val="24"/>
        </w:rPr>
        <w:t>ы</w:t>
      </w:r>
      <w:r w:rsidR="00735A32" w:rsidRPr="000C04F8">
        <w:rPr>
          <w:rFonts w:ascii="Segoe UI" w:hAnsi="Segoe UI" w:cs="Segoe UI"/>
          <w:sz w:val="24"/>
          <w:szCs w:val="24"/>
        </w:rPr>
        <w:t xml:space="preserve"> для справок</w:t>
      </w:r>
      <w:r w:rsidR="006755AD" w:rsidRPr="000C04F8">
        <w:rPr>
          <w:rFonts w:ascii="Segoe UI" w:hAnsi="Segoe UI" w:cs="Segoe UI"/>
          <w:sz w:val="24"/>
          <w:szCs w:val="24"/>
        </w:rPr>
        <w:t>:</w:t>
      </w:r>
      <w:r w:rsidRPr="000C04F8">
        <w:rPr>
          <w:rFonts w:ascii="Segoe UI" w:hAnsi="Segoe UI" w:cs="Segoe UI"/>
          <w:sz w:val="24"/>
          <w:szCs w:val="24"/>
        </w:rPr>
        <w:t xml:space="preserve"> </w:t>
      </w:r>
      <w:r w:rsidRPr="000C04F8">
        <w:rPr>
          <w:rFonts w:ascii="Segoe UI" w:hAnsi="Segoe UI" w:cs="Segoe UI"/>
          <w:b/>
          <w:sz w:val="24"/>
          <w:szCs w:val="24"/>
        </w:rPr>
        <w:t>(843)</w:t>
      </w:r>
      <w:r w:rsidR="000206ED" w:rsidRPr="000C04F8">
        <w:rPr>
          <w:rFonts w:ascii="Segoe UI" w:hAnsi="Segoe UI" w:cs="Segoe UI"/>
          <w:b/>
          <w:sz w:val="24"/>
          <w:szCs w:val="24"/>
        </w:rPr>
        <w:t xml:space="preserve">255 25 </w:t>
      </w:r>
      <w:r w:rsidRPr="000C04F8">
        <w:rPr>
          <w:rFonts w:ascii="Segoe UI" w:hAnsi="Segoe UI" w:cs="Segoe UI"/>
          <w:b/>
          <w:sz w:val="24"/>
          <w:szCs w:val="24"/>
        </w:rPr>
        <w:t>22</w:t>
      </w:r>
      <w:r w:rsidR="000206ED" w:rsidRPr="000C04F8">
        <w:rPr>
          <w:rFonts w:ascii="Segoe UI" w:hAnsi="Segoe UI" w:cs="Segoe UI"/>
          <w:b/>
          <w:sz w:val="24"/>
          <w:szCs w:val="24"/>
        </w:rPr>
        <w:t xml:space="preserve">, </w:t>
      </w:r>
      <w:r w:rsidR="000206ED" w:rsidRPr="000C04F8">
        <w:rPr>
          <w:rFonts w:ascii="Segoe UI" w:hAnsi="Segoe UI" w:cs="Segoe UI"/>
          <w:b/>
          <w:color w:val="3C4052"/>
          <w:sz w:val="24"/>
          <w:szCs w:val="24"/>
          <w:shd w:val="clear" w:color="auto" w:fill="FFFFFF"/>
        </w:rPr>
        <w:t>255-25-34.</w:t>
      </w:r>
      <w:r w:rsidR="000206E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 xml:space="preserve"> </w:t>
      </w:r>
    </w:p>
    <w:p w:rsidR="00484DED" w:rsidRPr="000C04F8" w:rsidRDefault="006E5F26" w:rsidP="006E5F26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  <w:r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 xml:space="preserve">Более подробную информацию можно узнать на официальном </w:t>
      </w:r>
      <w:r w:rsidR="006755A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="006755A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>сайт</w:t>
      </w:r>
      <w:r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>е</w:t>
      </w:r>
      <w:r w:rsidR="006755A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>:</w:t>
      </w:r>
      <w:hyperlink r:id="rId8" w:history="1"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https</w:t>
        </w:r>
        <w:proofErr w:type="spellEnd"/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://</w:t>
        </w:r>
        <w:proofErr w:type="spellStart"/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rosreestr.tatarstan.ru</w:t>
        </w:r>
        <w:proofErr w:type="spellEnd"/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/geodezia.htm</w:t>
        </w:r>
      </w:hyperlink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E81A65" w:rsidRDefault="00E81A65" w:rsidP="00E81A65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Контакты для СМИ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www.instagram.com/rosreestr_tatarstana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9" w:history="1">
        <w:r w:rsidRPr="00D3714A">
          <w:rPr>
            <w:rFonts w:eastAsia="Times New Roman"/>
          </w:rPr>
          <w:t>https://rosreestr.tatarstan.ru</w:t>
        </w:r>
      </w:hyperlink>
    </w:p>
    <w:p w:rsidR="006E5F26" w:rsidRDefault="005778E6" w:rsidP="003B3490">
      <w:pPr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6E5F26" w:rsidRPr="00484DED" w:rsidRDefault="006E5F26" w:rsidP="003B3490">
      <w:pPr>
        <w:jc w:val="both"/>
        <w:rPr>
          <w:rFonts w:ascii="Segoe UI" w:hAnsi="Segoe UI" w:cs="Segoe UI"/>
        </w:rPr>
      </w:pPr>
    </w:p>
    <w:sectPr w:rsidR="006E5F26" w:rsidRPr="00484DED" w:rsidSect="00253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93B" w:rsidRDefault="00A7693B" w:rsidP="00253153">
      <w:pPr>
        <w:spacing w:after="0" w:line="240" w:lineRule="auto"/>
      </w:pPr>
      <w:r>
        <w:separator/>
      </w:r>
    </w:p>
  </w:endnote>
  <w:endnote w:type="continuationSeparator" w:id="1">
    <w:p w:rsidR="00A7693B" w:rsidRDefault="00A7693B" w:rsidP="0025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93B" w:rsidRDefault="00A7693B" w:rsidP="00253153">
      <w:pPr>
        <w:spacing w:after="0" w:line="240" w:lineRule="auto"/>
      </w:pPr>
      <w:r>
        <w:separator/>
      </w:r>
    </w:p>
  </w:footnote>
  <w:footnote w:type="continuationSeparator" w:id="1">
    <w:p w:rsidR="00A7693B" w:rsidRDefault="00A7693B" w:rsidP="0025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77D"/>
    <w:multiLevelType w:val="hybridMultilevel"/>
    <w:tmpl w:val="76421F74"/>
    <w:lvl w:ilvl="0" w:tplc="F1D2A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80FCF"/>
    <w:rsid w:val="000206ED"/>
    <w:rsid w:val="000728AF"/>
    <w:rsid w:val="000C04F8"/>
    <w:rsid w:val="00114556"/>
    <w:rsid w:val="001A7C79"/>
    <w:rsid w:val="00253153"/>
    <w:rsid w:val="00380FCF"/>
    <w:rsid w:val="003B3490"/>
    <w:rsid w:val="00484DED"/>
    <w:rsid w:val="00501911"/>
    <w:rsid w:val="00521074"/>
    <w:rsid w:val="005778E6"/>
    <w:rsid w:val="00590456"/>
    <w:rsid w:val="00616714"/>
    <w:rsid w:val="00662B71"/>
    <w:rsid w:val="006755AD"/>
    <w:rsid w:val="006E5F26"/>
    <w:rsid w:val="00704988"/>
    <w:rsid w:val="00735A32"/>
    <w:rsid w:val="00913BFB"/>
    <w:rsid w:val="00A7693B"/>
    <w:rsid w:val="00A97DB3"/>
    <w:rsid w:val="00AE2567"/>
    <w:rsid w:val="00B50397"/>
    <w:rsid w:val="00C34235"/>
    <w:rsid w:val="00C46EB6"/>
    <w:rsid w:val="00D53885"/>
    <w:rsid w:val="00E81A65"/>
    <w:rsid w:val="00EF372F"/>
    <w:rsid w:val="00FF5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53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25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3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153"/>
  </w:style>
  <w:style w:type="paragraph" w:styleId="a7">
    <w:name w:val="footer"/>
    <w:basedOn w:val="a"/>
    <w:link w:val="a8"/>
    <w:uiPriority w:val="99"/>
    <w:unhideWhenUsed/>
    <w:rsid w:val="00253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153"/>
  </w:style>
  <w:style w:type="paragraph" w:styleId="a9">
    <w:name w:val="Balloon Text"/>
    <w:basedOn w:val="a"/>
    <w:link w:val="aa"/>
    <w:uiPriority w:val="99"/>
    <w:semiHidden/>
    <w:unhideWhenUsed/>
    <w:rsid w:val="0048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4DE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755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/geodezia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4</cp:revision>
  <cp:lastPrinted>2022-03-30T11:31:00Z</cp:lastPrinted>
  <dcterms:created xsi:type="dcterms:W3CDTF">2022-03-30T11:52:00Z</dcterms:created>
  <dcterms:modified xsi:type="dcterms:W3CDTF">2022-03-31T06:00:00Z</dcterms:modified>
</cp:coreProperties>
</file>