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-937260</wp:posOffset>
            </wp:positionH>
            <wp:positionV relativeFrom="paragraph">
              <wp:posOffset>-472440</wp:posOffset>
            </wp:positionV>
            <wp:extent cx="1905000" cy="782955"/>
            <wp:effectExtent l="19050" t="0" r="0" b="0"/>
            <wp:wrapTight wrapText="bothSides">
              <wp:wrapPolygon edited="0">
                <wp:start x="-216" y="0"/>
                <wp:lineTo x="-216" y="21022"/>
                <wp:lineTo x="21600" y="21022"/>
                <wp:lineTo x="21600" y="0"/>
                <wp:lineTo x="-21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3E1137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</w:t>
      </w:r>
      <w:r w:rsidR="00ED283C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217C4F" w:rsidRDefault="00ED283C" w:rsidP="00217C4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27</w:t>
      </w:r>
      <w:r w:rsidR="00EF18A8">
        <w:rPr>
          <w:rFonts w:ascii="Segoe UI" w:eastAsia="Calibri" w:hAnsi="Segoe UI" w:cs="Segoe UI"/>
          <w:b/>
          <w:sz w:val="24"/>
          <w:szCs w:val="28"/>
          <w:lang w:eastAsia="sk-SK"/>
        </w:rPr>
        <w:t>.01</w:t>
      </w:r>
      <w:r w:rsidR="000243BC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217C4F" w:rsidRPr="004726DF" w:rsidRDefault="00217C4F" w:rsidP="00217C4F">
      <w:pPr>
        <w:jc w:val="both"/>
        <w:rPr>
          <w:rFonts w:ascii="Segoe UI" w:eastAsia="Times New Roman" w:hAnsi="Segoe UI" w:cs="Segoe UI"/>
          <w:color w:val="000000"/>
        </w:rPr>
      </w:pPr>
    </w:p>
    <w:p w:rsidR="00ED283C" w:rsidRDefault="00ED283C" w:rsidP="00ED283C">
      <w:pPr>
        <w:spacing w:after="0"/>
        <w:ind w:left="-851"/>
        <w:jc w:val="both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ED283C">
        <w:rPr>
          <w:rFonts w:ascii="Segoe UI" w:hAnsi="Segoe UI" w:cs="Segoe UI"/>
          <w:b/>
          <w:sz w:val="28"/>
          <w:szCs w:val="28"/>
        </w:rPr>
        <w:t>О новом в долевом строительстве на телеканале Татарстан 24</w:t>
      </w:r>
    </w:p>
    <w:bookmarkEnd w:id="0"/>
    <w:p w:rsidR="00ED283C" w:rsidRPr="00ED283C" w:rsidRDefault="00ED283C" w:rsidP="00ED283C">
      <w:pPr>
        <w:spacing w:after="0"/>
        <w:ind w:left="-851"/>
        <w:jc w:val="both"/>
        <w:rPr>
          <w:rFonts w:ascii="Segoe UI" w:hAnsi="Segoe UI" w:cs="Segoe UI"/>
          <w:sz w:val="24"/>
          <w:szCs w:val="24"/>
        </w:rPr>
      </w:pPr>
    </w:p>
    <w:p w:rsidR="00ED283C" w:rsidRPr="00ED283C" w:rsidRDefault="00ED283C" w:rsidP="00ED283C">
      <w:pPr>
        <w:spacing w:after="0"/>
        <w:ind w:left="-851"/>
        <w:jc w:val="both"/>
        <w:rPr>
          <w:rFonts w:ascii="Segoe UI" w:hAnsi="Segoe UI" w:cs="Segoe UI"/>
          <w:sz w:val="24"/>
          <w:szCs w:val="24"/>
        </w:rPr>
      </w:pPr>
      <w:r w:rsidRPr="00ED283C">
        <w:rPr>
          <w:rFonts w:ascii="Segoe UI" w:hAnsi="Segoe UI" w:cs="Segoe UI"/>
          <w:sz w:val="24"/>
          <w:szCs w:val="24"/>
        </w:rPr>
        <w:t xml:space="preserve">27 января в 13.30 на телеканале «Татарстан 24» состоится программа «Жилищно-коммунальные советы», посвященная законодательным нововведениям в сфере долевого строительства.  Разъяснения по данной теме даст эксперт </w:t>
      </w:r>
      <w:proofErr w:type="spellStart"/>
      <w:r w:rsidRPr="00ED283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D283C">
        <w:rPr>
          <w:rFonts w:ascii="Segoe UI" w:hAnsi="Segoe UI" w:cs="Segoe UI"/>
          <w:sz w:val="24"/>
          <w:szCs w:val="24"/>
        </w:rPr>
        <w:t xml:space="preserve"> Татарстана Альбина Алексеева.</w:t>
      </w:r>
    </w:p>
    <w:p w:rsidR="00ED283C" w:rsidRPr="00ED283C" w:rsidRDefault="00ED283C" w:rsidP="00ED283C">
      <w:pPr>
        <w:spacing w:after="0"/>
        <w:ind w:left="-851"/>
        <w:jc w:val="both"/>
        <w:rPr>
          <w:rFonts w:ascii="Segoe UI" w:hAnsi="Segoe UI" w:cs="Segoe UI"/>
          <w:sz w:val="24"/>
          <w:szCs w:val="24"/>
        </w:rPr>
      </w:pPr>
      <w:r w:rsidRPr="00ED283C">
        <w:rPr>
          <w:rFonts w:ascii="Segoe UI" w:hAnsi="Segoe UI" w:cs="Segoe UI"/>
          <w:sz w:val="24"/>
          <w:szCs w:val="24"/>
        </w:rPr>
        <w:t>Так, во время проведения прямого эфира пред</w:t>
      </w:r>
      <w:r>
        <w:rPr>
          <w:rFonts w:ascii="Segoe UI" w:hAnsi="Segoe UI" w:cs="Segoe UI"/>
          <w:sz w:val="24"/>
          <w:szCs w:val="24"/>
        </w:rPr>
        <w:t xml:space="preserve">ставитель ведомства расскажет, </w:t>
      </w:r>
      <w:r w:rsidRPr="00ED283C">
        <w:rPr>
          <w:rFonts w:ascii="Segoe UI" w:hAnsi="Segoe UI" w:cs="Segoe UI"/>
          <w:sz w:val="24"/>
          <w:szCs w:val="24"/>
        </w:rPr>
        <w:t>что измен</w:t>
      </w:r>
      <w:r>
        <w:rPr>
          <w:rFonts w:ascii="Segoe UI" w:hAnsi="Segoe UI" w:cs="Segoe UI"/>
          <w:sz w:val="24"/>
          <w:szCs w:val="24"/>
        </w:rPr>
        <w:t xml:space="preserve">илось при заключении договоров </w:t>
      </w:r>
      <w:r w:rsidRPr="00ED283C">
        <w:rPr>
          <w:rFonts w:ascii="Segoe UI" w:hAnsi="Segoe UI" w:cs="Segoe UI"/>
          <w:sz w:val="24"/>
          <w:szCs w:val="24"/>
        </w:rPr>
        <w:t xml:space="preserve">об участии в долевом строительстве и </w:t>
      </w:r>
      <w:proofErr w:type="gramStart"/>
      <w:r w:rsidRPr="00ED283C">
        <w:rPr>
          <w:rFonts w:ascii="Segoe UI" w:hAnsi="Segoe UI" w:cs="Segoe UI"/>
          <w:sz w:val="24"/>
          <w:szCs w:val="24"/>
        </w:rPr>
        <w:t>какие  новации</w:t>
      </w:r>
      <w:proofErr w:type="gramEnd"/>
      <w:r w:rsidRPr="00ED283C">
        <w:rPr>
          <w:rFonts w:ascii="Segoe UI" w:hAnsi="Segoe UI" w:cs="Segoe UI"/>
          <w:sz w:val="24"/>
          <w:szCs w:val="24"/>
        </w:rPr>
        <w:t xml:space="preserve">  в законодательстве помогут защитить права дольщиков.</w:t>
      </w:r>
    </w:p>
    <w:p w:rsidR="00ED283C" w:rsidRPr="00ED283C" w:rsidRDefault="00ED283C" w:rsidP="00ED283C">
      <w:pPr>
        <w:spacing w:after="0"/>
        <w:ind w:left="-851"/>
        <w:jc w:val="both"/>
        <w:rPr>
          <w:rFonts w:ascii="Segoe UI" w:hAnsi="Segoe UI" w:cs="Segoe UI"/>
          <w:sz w:val="24"/>
          <w:szCs w:val="24"/>
        </w:rPr>
      </w:pPr>
      <w:r w:rsidRPr="00ED283C">
        <w:rPr>
          <w:rFonts w:ascii="Segoe UI" w:hAnsi="Segoe UI" w:cs="Segoe UI"/>
          <w:sz w:val="24"/>
          <w:szCs w:val="24"/>
        </w:rPr>
        <w:t>При этом каждый телезритель также может задать волнующий его вопрос. Для этого надо набрать номер телефона горячей линии прямого эфира программы (843) 511-99-66, 8-800-500-32-55.</w:t>
      </w:r>
    </w:p>
    <w:p w:rsidR="00ED283C" w:rsidRPr="00ED283C" w:rsidRDefault="00ED283C" w:rsidP="00ED283C">
      <w:pPr>
        <w:spacing w:after="0"/>
        <w:ind w:left="-851"/>
        <w:jc w:val="both"/>
        <w:rPr>
          <w:rFonts w:ascii="Segoe UI" w:hAnsi="Segoe UI" w:cs="Segoe UI"/>
          <w:sz w:val="24"/>
          <w:szCs w:val="24"/>
        </w:rPr>
      </w:pPr>
      <w:r w:rsidRPr="00ED283C">
        <w:rPr>
          <w:rFonts w:ascii="Segoe UI" w:hAnsi="Segoe UI" w:cs="Segoe UI"/>
          <w:sz w:val="24"/>
          <w:szCs w:val="24"/>
        </w:rPr>
        <w:t>Смотрите прогр</w:t>
      </w:r>
      <w:r>
        <w:rPr>
          <w:rFonts w:ascii="Segoe UI" w:hAnsi="Segoe UI" w:cs="Segoe UI"/>
          <w:sz w:val="24"/>
          <w:szCs w:val="24"/>
        </w:rPr>
        <w:t xml:space="preserve">амму с 13:30 до 14:00. Повтор </w:t>
      </w:r>
      <w:r w:rsidRPr="00ED283C">
        <w:rPr>
          <w:rFonts w:ascii="Segoe UI" w:hAnsi="Segoe UI" w:cs="Segoe UI"/>
          <w:sz w:val="24"/>
          <w:szCs w:val="24"/>
        </w:rPr>
        <w:t>в 15:30 и 19:30; по субботам – 18:30; по воскресеньям – 13:30.</w:t>
      </w:r>
    </w:p>
    <w:p w:rsidR="00CF1097" w:rsidRDefault="00ED283C" w:rsidP="00ED283C">
      <w:pPr>
        <w:spacing w:after="0"/>
        <w:ind w:left="-851"/>
        <w:jc w:val="both"/>
        <w:rPr>
          <w:rFonts w:ascii="Segoe UI" w:hAnsi="Segoe UI" w:cs="Segoe UI"/>
          <w:sz w:val="20"/>
          <w:szCs w:val="20"/>
        </w:rPr>
      </w:pPr>
      <w:r w:rsidRPr="00ED283C">
        <w:rPr>
          <w:rFonts w:ascii="Segoe UI" w:hAnsi="Segoe UI" w:cs="Segoe UI"/>
          <w:sz w:val="24"/>
          <w:szCs w:val="24"/>
        </w:rPr>
        <w:t xml:space="preserve">Также напоминаем, что с записями состоявшихся теле- и радиоэфиров можно ознакомиться на официальном сайте Управления </w:t>
      </w:r>
      <w:proofErr w:type="spellStart"/>
      <w:r w:rsidRPr="00ED283C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ED283C">
        <w:rPr>
          <w:rFonts w:ascii="Segoe UI" w:hAnsi="Segoe UI" w:cs="Segoe UI"/>
          <w:sz w:val="24"/>
          <w:szCs w:val="24"/>
        </w:rPr>
        <w:t xml:space="preserve"> по Республике Татарстан rosreestr.tatarstan.ru в разделе «Пресс-служба», в социальной группе «ВК» (vk.com/rosreestr16), а также на канале </w:t>
      </w:r>
      <w:proofErr w:type="spellStart"/>
      <w:r w:rsidRPr="00ED283C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ED283C">
        <w:rPr>
          <w:rFonts w:ascii="Segoe UI" w:hAnsi="Segoe UI" w:cs="Segoe UI"/>
          <w:sz w:val="24"/>
          <w:szCs w:val="24"/>
        </w:rPr>
        <w:t xml:space="preserve"> Татарстана на </w:t>
      </w:r>
      <w:proofErr w:type="spellStart"/>
      <w:r w:rsidRPr="00ED283C">
        <w:rPr>
          <w:rFonts w:ascii="Segoe UI" w:hAnsi="Segoe UI" w:cs="Segoe UI"/>
          <w:sz w:val="24"/>
          <w:szCs w:val="24"/>
        </w:rPr>
        <w:t>youtube</w:t>
      </w:r>
      <w:proofErr w:type="spellEnd"/>
      <w:r w:rsidRPr="00ED283C">
        <w:rPr>
          <w:rFonts w:ascii="Segoe UI" w:hAnsi="Segoe UI" w:cs="Segoe UI"/>
          <w:sz w:val="24"/>
          <w:szCs w:val="24"/>
        </w:rPr>
        <w:t>.</w:t>
      </w: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CF1097" w:rsidRDefault="00CF1097" w:rsidP="00EF18A8">
      <w:pPr>
        <w:spacing w:after="0"/>
        <w:rPr>
          <w:rFonts w:ascii="Segoe UI" w:hAnsi="Segoe UI" w:cs="Segoe UI"/>
          <w:sz w:val="20"/>
          <w:szCs w:val="20"/>
        </w:rPr>
      </w:pP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1C65F1" w:rsidRPr="002079EB" w:rsidRDefault="001C65F1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C65F1" w:rsidRPr="002079EB" w:rsidRDefault="001C65F1" w:rsidP="001C65F1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3457E1" w:rsidRDefault="001C65F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 w:rsidR="0084526B">
        <w:t xml:space="preserve"> </w:t>
      </w:r>
    </w:p>
    <w:sectPr w:rsidR="003457E1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243BC"/>
    <w:rsid w:val="00026BCA"/>
    <w:rsid w:val="00092C6F"/>
    <w:rsid w:val="000C03AD"/>
    <w:rsid w:val="00103633"/>
    <w:rsid w:val="001363A9"/>
    <w:rsid w:val="00142C31"/>
    <w:rsid w:val="001551F9"/>
    <w:rsid w:val="001A67C0"/>
    <w:rsid w:val="001C65F1"/>
    <w:rsid w:val="00217C4F"/>
    <w:rsid w:val="002468ED"/>
    <w:rsid w:val="003001ED"/>
    <w:rsid w:val="003457E1"/>
    <w:rsid w:val="00375757"/>
    <w:rsid w:val="00381765"/>
    <w:rsid w:val="00396A51"/>
    <w:rsid w:val="003C1ADF"/>
    <w:rsid w:val="003E1137"/>
    <w:rsid w:val="00426BF3"/>
    <w:rsid w:val="004448AC"/>
    <w:rsid w:val="00467D0C"/>
    <w:rsid w:val="00531EFC"/>
    <w:rsid w:val="005D7819"/>
    <w:rsid w:val="00663F28"/>
    <w:rsid w:val="0073538B"/>
    <w:rsid w:val="00751BFC"/>
    <w:rsid w:val="007A6BB7"/>
    <w:rsid w:val="0084526B"/>
    <w:rsid w:val="008D1709"/>
    <w:rsid w:val="008F53B6"/>
    <w:rsid w:val="009119B2"/>
    <w:rsid w:val="009565A9"/>
    <w:rsid w:val="009E7154"/>
    <w:rsid w:val="00A202F5"/>
    <w:rsid w:val="00A3149A"/>
    <w:rsid w:val="00AB2066"/>
    <w:rsid w:val="00B01A7C"/>
    <w:rsid w:val="00B167A6"/>
    <w:rsid w:val="00B853AC"/>
    <w:rsid w:val="00CE7031"/>
    <w:rsid w:val="00CF1097"/>
    <w:rsid w:val="00CF6DA3"/>
    <w:rsid w:val="00D04BBD"/>
    <w:rsid w:val="00D63DAC"/>
    <w:rsid w:val="00DD0D1F"/>
    <w:rsid w:val="00EA22AF"/>
    <w:rsid w:val="00ED283C"/>
    <w:rsid w:val="00EF18A8"/>
    <w:rsid w:val="00F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2</cp:revision>
  <cp:lastPrinted>2021-11-01T13:31:00Z</cp:lastPrinted>
  <dcterms:created xsi:type="dcterms:W3CDTF">2022-01-26T09:05:00Z</dcterms:created>
  <dcterms:modified xsi:type="dcterms:W3CDTF">2022-01-26T09:05:00Z</dcterms:modified>
</cp:coreProperties>
</file>