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300355</wp:posOffset>
            </wp:positionV>
            <wp:extent cx="1695450" cy="695325"/>
            <wp:effectExtent l="19050" t="0" r="0" b="0"/>
            <wp:wrapTight wrapText="bothSides">
              <wp:wrapPolygon edited="0">
                <wp:start x="-243" y="0"/>
                <wp:lineTo x="-243" y="21304"/>
                <wp:lineTo x="21600" y="21304"/>
                <wp:lineTo x="21600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EB545E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22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134D53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EB545E" w:rsidRDefault="00EB545E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EB545E" w:rsidRDefault="00EB545E" w:rsidP="00EB545E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23 сентября татарстанцы смогут </w:t>
      </w:r>
      <w:r w:rsidRPr="007625E8">
        <w:rPr>
          <w:rFonts w:ascii="Segoe UI" w:hAnsi="Segoe UI" w:cs="Segoe UI"/>
          <w:b/>
          <w:sz w:val="28"/>
          <w:szCs w:val="28"/>
        </w:rPr>
        <w:t>по</w:t>
      </w:r>
      <w:r>
        <w:rPr>
          <w:rFonts w:ascii="Segoe UI" w:hAnsi="Segoe UI" w:cs="Segoe UI"/>
          <w:b/>
          <w:sz w:val="28"/>
          <w:szCs w:val="28"/>
        </w:rPr>
        <w:t>лучить бесплатную консультацию по</w:t>
      </w:r>
      <w:r w:rsidRPr="007625E8">
        <w:rPr>
          <w:rFonts w:ascii="Segoe UI" w:hAnsi="Segoe UI" w:cs="Segoe UI"/>
          <w:b/>
          <w:sz w:val="28"/>
          <w:szCs w:val="28"/>
        </w:rPr>
        <w:t xml:space="preserve"> «гаражной амнистии»</w:t>
      </w:r>
    </w:p>
    <w:p w:rsidR="00EB545E" w:rsidRPr="007625E8" w:rsidRDefault="00EB545E" w:rsidP="00EB545E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Вопросы от граждан </w:t>
      </w:r>
      <w:r w:rsidRPr="007625E8">
        <w:rPr>
          <w:rFonts w:ascii="Segoe UI" w:hAnsi="Segoe UI" w:cs="Segoe UI"/>
          <w:b/>
          <w:sz w:val="24"/>
          <w:szCs w:val="24"/>
        </w:rPr>
        <w:t>с 10.00 до 11.00</w:t>
      </w:r>
      <w:r w:rsidRPr="007625E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будут принимать эксперты </w:t>
      </w:r>
      <w:proofErr w:type="spellStart"/>
      <w:r w:rsidRPr="007625E8">
        <w:rPr>
          <w:rFonts w:ascii="Segoe UI" w:hAnsi="Segoe UI" w:cs="Segoe UI"/>
          <w:sz w:val="24"/>
          <w:szCs w:val="24"/>
        </w:rPr>
        <w:t>Росреестр</w:t>
      </w:r>
      <w:r>
        <w:rPr>
          <w:rFonts w:ascii="Segoe UI" w:hAnsi="Segoe UI" w:cs="Segoe UI"/>
          <w:sz w:val="24"/>
          <w:szCs w:val="24"/>
        </w:rPr>
        <w:t>а</w:t>
      </w:r>
      <w:proofErr w:type="spellEnd"/>
      <w:r w:rsidRPr="007625E8">
        <w:rPr>
          <w:rFonts w:ascii="Segoe UI" w:hAnsi="Segoe UI" w:cs="Segoe UI"/>
          <w:sz w:val="24"/>
          <w:szCs w:val="24"/>
        </w:rPr>
        <w:t xml:space="preserve"> Татарстана</w:t>
      </w:r>
      <w:r>
        <w:rPr>
          <w:rFonts w:ascii="Segoe UI" w:hAnsi="Segoe UI" w:cs="Segoe UI"/>
          <w:sz w:val="24"/>
          <w:szCs w:val="24"/>
        </w:rPr>
        <w:t xml:space="preserve"> и Кадастровой палаты.  Телефон горячей линии </w:t>
      </w:r>
      <w:r w:rsidRPr="007625E8">
        <w:rPr>
          <w:rFonts w:ascii="Segoe UI" w:hAnsi="Segoe UI" w:cs="Segoe UI"/>
          <w:sz w:val="24"/>
          <w:szCs w:val="24"/>
        </w:rPr>
        <w:t>(</w:t>
      </w:r>
      <w:r w:rsidRPr="007625E8">
        <w:rPr>
          <w:rFonts w:ascii="Segoe UI" w:hAnsi="Segoe UI" w:cs="Segoe UI"/>
          <w:b/>
          <w:sz w:val="24"/>
          <w:szCs w:val="24"/>
        </w:rPr>
        <w:t>843)255-25-71.</w:t>
      </w:r>
    </w:p>
    <w:p w:rsidR="00EB545E" w:rsidRPr="00EB545E" w:rsidRDefault="00EB545E" w:rsidP="00EB545E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Напомним, в связи с вступлением в силу с</w:t>
      </w:r>
      <w:r w:rsidRPr="007625E8">
        <w:rPr>
          <w:rFonts w:ascii="Segoe UI" w:hAnsi="Segoe UI" w:cs="Segoe UI"/>
          <w:sz w:val="24"/>
          <w:szCs w:val="24"/>
        </w:rPr>
        <w:t xml:space="preserve"> 1 сентября 2021 года </w:t>
      </w:r>
      <w:r>
        <w:rPr>
          <w:rFonts w:ascii="Segoe UI" w:hAnsi="Segoe UI" w:cs="Segoe UI"/>
          <w:sz w:val="24"/>
          <w:szCs w:val="24"/>
        </w:rPr>
        <w:t>з</w:t>
      </w:r>
      <w:r w:rsidRPr="007625E8">
        <w:rPr>
          <w:rFonts w:ascii="Segoe UI" w:hAnsi="Segoe UI" w:cs="Segoe UI"/>
          <w:sz w:val="24"/>
          <w:szCs w:val="24"/>
        </w:rPr>
        <w:t>акон</w:t>
      </w:r>
      <w:r>
        <w:rPr>
          <w:rFonts w:ascii="Segoe UI" w:hAnsi="Segoe UI" w:cs="Segoe UI"/>
          <w:sz w:val="24"/>
          <w:szCs w:val="24"/>
        </w:rPr>
        <w:t>а</w:t>
      </w:r>
      <w:r w:rsidRPr="007625E8">
        <w:rPr>
          <w:rFonts w:ascii="Segoe UI" w:hAnsi="Segoe UI" w:cs="Segoe UI"/>
          <w:sz w:val="24"/>
          <w:szCs w:val="24"/>
        </w:rPr>
        <w:t xml:space="preserve"> о «гаражной амнистии, </w:t>
      </w:r>
      <w:r>
        <w:rPr>
          <w:rFonts w:ascii="Segoe UI" w:hAnsi="Segoe UI" w:cs="Segoe UI"/>
          <w:sz w:val="24"/>
          <w:szCs w:val="24"/>
        </w:rPr>
        <w:t xml:space="preserve">в </w:t>
      </w:r>
      <w:r w:rsidRPr="00EB545E">
        <w:rPr>
          <w:rFonts w:ascii="Segoe UI" w:hAnsi="Segoe UI" w:cs="Segoe UI"/>
          <w:sz w:val="24"/>
          <w:szCs w:val="24"/>
        </w:rPr>
        <w:t xml:space="preserve">Татарстане </w:t>
      </w:r>
      <w:r>
        <w:rPr>
          <w:rFonts w:ascii="Segoe UI" w:hAnsi="Segoe UI" w:cs="Segoe UI"/>
          <w:sz w:val="24"/>
          <w:szCs w:val="24"/>
        </w:rPr>
        <w:t xml:space="preserve">еженедельно по четвергам проводятся </w:t>
      </w:r>
      <w:r w:rsidRPr="00EB545E">
        <w:rPr>
          <w:rFonts w:ascii="Segoe UI" w:hAnsi="Segoe UI" w:cs="Segoe UI"/>
          <w:sz w:val="24"/>
          <w:szCs w:val="24"/>
        </w:rPr>
        <w:t>горячие линии</w:t>
      </w:r>
      <w:r>
        <w:rPr>
          <w:rFonts w:ascii="Segoe UI" w:hAnsi="Segoe UI" w:cs="Segoe UI"/>
          <w:sz w:val="24"/>
          <w:szCs w:val="24"/>
        </w:rPr>
        <w:t xml:space="preserve"> по вопросам реализации данного закона.  </w:t>
      </w:r>
    </w:p>
    <w:p w:rsidR="00EB545E" w:rsidRPr="007625E8" w:rsidRDefault="008226D2" w:rsidP="00EB545E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Действие нового закона</w:t>
      </w:r>
      <w:r w:rsidR="00EB545E" w:rsidRPr="007625E8">
        <w:rPr>
          <w:rFonts w:ascii="Segoe UI" w:hAnsi="Segoe UI" w:cs="Segoe UI"/>
          <w:sz w:val="24"/>
          <w:szCs w:val="24"/>
        </w:rPr>
        <w:t xml:space="preserve"> распространяется на объекты гаражного назначения (не </w:t>
      </w:r>
      <w:proofErr w:type="spellStart"/>
      <w:r w:rsidR="00EB545E" w:rsidRPr="007625E8">
        <w:rPr>
          <w:rFonts w:ascii="Segoe UI" w:hAnsi="Segoe UI" w:cs="Segoe UI"/>
          <w:sz w:val="24"/>
          <w:szCs w:val="24"/>
        </w:rPr>
        <w:t>самострои</w:t>
      </w:r>
      <w:proofErr w:type="spellEnd"/>
      <w:r w:rsidR="00EB545E" w:rsidRPr="007625E8">
        <w:rPr>
          <w:rFonts w:ascii="Segoe UI" w:hAnsi="Segoe UI" w:cs="Segoe UI"/>
          <w:sz w:val="24"/>
          <w:szCs w:val="24"/>
        </w:rPr>
        <w:t>), только капитальные, у которых есть фунд</w:t>
      </w:r>
      <w:r w:rsidR="00F67061">
        <w:rPr>
          <w:rFonts w:ascii="Segoe UI" w:hAnsi="Segoe UI" w:cs="Segoe UI"/>
          <w:sz w:val="24"/>
          <w:szCs w:val="24"/>
        </w:rPr>
        <w:t>амент и стены, построенные до 30</w:t>
      </w:r>
      <w:r w:rsidR="00EB545E" w:rsidRPr="007625E8">
        <w:rPr>
          <w:rFonts w:ascii="Segoe UI" w:hAnsi="Segoe UI" w:cs="Segoe UI"/>
          <w:sz w:val="24"/>
          <w:szCs w:val="24"/>
        </w:rPr>
        <w:t xml:space="preserve"> декабря 2004 года, то есть до вступления в действие Градостроительного кодекса. </w:t>
      </w:r>
      <w:r>
        <w:rPr>
          <w:rFonts w:ascii="Segoe UI" w:hAnsi="Segoe UI" w:cs="Segoe UI"/>
          <w:sz w:val="24"/>
          <w:szCs w:val="24"/>
        </w:rPr>
        <w:t xml:space="preserve">Оформить по гаражной амнистии можно не только гараж, но и земельный участок, на котором он расположен. </w:t>
      </w:r>
      <w:r w:rsidR="00EB545E" w:rsidRPr="007625E8">
        <w:rPr>
          <w:rFonts w:ascii="Segoe UI" w:hAnsi="Segoe UI" w:cs="Segoe UI"/>
          <w:sz w:val="24"/>
          <w:szCs w:val="24"/>
        </w:rPr>
        <w:t>Продлится «гаражная амнистия» до 1 сентября 2026 года.</w:t>
      </w:r>
    </w:p>
    <w:p w:rsidR="00EB545E" w:rsidRPr="007625E8" w:rsidRDefault="00EB545E" w:rsidP="00EB545E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EB545E" w:rsidRPr="007625E8" w:rsidRDefault="00EB545E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625E8" w:rsidRPr="007625E8" w:rsidRDefault="007625E8" w:rsidP="007625E8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625E8" w:rsidRDefault="007625E8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A31F73" w:rsidRPr="00EB545E" w:rsidRDefault="00A31F73" w:rsidP="00A31F7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E6FC1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3171D2" w:rsidRDefault="003171D2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30" w:rsidRDefault="00CC5E30" w:rsidP="00331386">
      <w:pPr>
        <w:spacing w:after="0" w:line="240" w:lineRule="auto"/>
      </w:pPr>
      <w:r>
        <w:separator/>
      </w:r>
    </w:p>
  </w:endnote>
  <w:endnote w:type="continuationSeparator" w:id="1">
    <w:p w:rsidR="00CC5E30" w:rsidRDefault="00CC5E30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30" w:rsidRDefault="00CC5E30" w:rsidP="00331386">
      <w:pPr>
        <w:spacing w:after="0" w:line="240" w:lineRule="auto"/>
      </w:pPr>
      <w:r>
        <w:separator/>
      </w:r>
    </w:p>
  </w:footnote>
  <w:footnote w:type="continuationSeparator" w:id="1">
    <w:p w:rsidR="00CC5E30" w:rsidRDefault="00CC5E30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12CC2"/>
    <w:rsid w:val="00051EC3"/>
    <w:rsid w:val="00074D08"/>
    <w:rsid w:val="00085FD2"/>
    <w:rsid w:val="000E75F0"/>
    <w:rsid w:val="00112E07"/>
    <w:rsid w:val="00134D53"/>
    <w:rsid w:val="00136DDA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25F8D"/>
    <w:rsid w:val="00330A91"/>
    <w:rsid w:val="00331386"/>
    <w:rsid w:val="00336D65"/>
    <w:rsid w:val="00350C62"/>
    <w:rsid w:val="00353798"/>
    <w:rsid w:val="00372314"/>
    <w:rsid w:val="003763B2"/>
    <w:rsid w:val="00377568"/>
    <w:rsid w:val="003A1C30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81F17"/>
    <w:rsid w:val="00685F32"/>
    <w:rsid w:val="00687CD7"/>
    <w:rsid w:val="006B1103"/>
    <w:rsid w:val="006B1255"/>
    <w:rsid w:val="006B2143"/>
    <w:rsid w:val="006D15EE"/>
    <w:rsid w:val="007350D4"/>
    <w:rsid w:val="00744820"/>
    <w:rsid w:val="00747C73"/>
    <w:rsid w:val="007560FA"/>
    <w:rsid w:val="007625E8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15073"/>
    <w:rsid w:val="00822378"/>
    <w:rsid w:val="008226D2"/>
    <w:rsid w:val="00825503"/>
    <w:rsid w:val="00830F08"/>
    <w:rsid w:val="00862AF1"/>
    <w:rsid w:val="008A20B1"/>
    <w:rsid w:val="008A6292"/>
    <w:rsid w:val="008D7FCE"/>
    <w:rsid w:val="009069CD"/>
    <w:rsid w:val="009201DD"/>
    <w:rsid w:val="00964533"/>
    <w:rsid w:val="00967ADA"/>
    <w:rsid w:val="009B5752"/>
    <w:rsid w:val="009B5ABA"/>
    <w:rsid w:val="009C24B1"/>
    <w:rsid w:val="009C43DB"/>
    <w:rsid w:val="009C44B9"/>
    <w:rsid w:val="009D1043"/>
    <w:rsid w:val="009D38B4"/>
    <w:rsid w:val="009E658C"/>
    <w:rsid w:val="009F73F0"/>
    <w:rsid w:val="00A00302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90D63"/>
    <w:rsid w:val="00BB00C9"/>
    <w:rsid w:val="00C054FC"/>
    <w:rsid w:val="00C66B13"/>
    <w:rsid w:val="00C767F7"/>
    <w:rsid w:val="00C8466D"/>
    <w:rsid w:val="00C85DF4"/>
    <w:rsid w:val="00CA1711"/>
    <w:rsid w:val="00CC2D76"/>
    <w:rsid w:val="00CC41DF"/>
    <w:rsid w:val="00CC5E30"/>
    <w:rsid w:val="00CC5F9C"/>
    <w:rsid w:val="00CE6FC1"/>
    <w:rsid w:val="00D24402"/>
    <w:rsid w:val="00D34EF2"/>
    <w:rsid w:val="00D55828"/>
    <w:rsid w:val="00D75D08"/>
    <w:rsid w:val="00D91B2E"/>
    <w:rsid w:val="00D93476"/>
    <w:rsid w:val="00D949F5"/>
    <w:rsid w:val="00DF3ACD"/>
    <w:rsid w:val="00E20D39"/>
    <w:rsid w:val="00E43CA6"/>
    <w:rsid w:val="00E61B4F"/>
    <w:rsid w:val="00E80997"/>
    <w:rsid w:val="00EA43BF"/>
    <w:rsid w:val="00EB36DA"/>
    <w:rsid w:val="00EB545E"/>
    <w:rsid w:val="00ED66D3"/>
    <w:rsid w:val="00EE3E35"/>
    <w:rsid w:val="00F03A4C"/>
    <w:rsid w:val="00F27DE9"/>
    <w:rsid w:val="00F56690"/>
    <w:rsid w:val="00F61995"/>
    <w:rsid w:val="00F6275D"/>
    <w:rsid w:val="00F64246"/>
    <w:rsid w:val="00F67061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48</cp:revision>
  <cp:lastPrinted>2021-08-24T07:14:00Z</cp:lastPrinted>
  <dcterms:created xsi:type="dcterms:W3CDTF">2020-08-11T06:24:00Z</dcterms:created>
  <dcterms:modified xsi:type="dcterms:W3CDTF">2021-09-22T07:41:00Z</dcterms:modified>
</cp:coreProperties>
</file>