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F8D" w:rsidRDefault="00A3135F" w:rsidP="00214F8D">
      <w:pPr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-142875</wp:posOffset>
            </wp:positionH>
            <wp:positionV relativeFrom="paragraph">
              <wp:posOffset>167005</wp:posOffset>
            </wp:positionV>
            <wp:extent cx="1562100" cy="638175"/>
            <wp:effectExtent l="19050" t="0" r="0" b="0"/>
            <wp:wrapTight wrapText="bothSides">
              <wp:wrapPolygon edited="0">
                <wp:start x="-263" y="0"/>
                <wp:lineTo x="-263" y="21278"/>
                <wp:lineTo x="21600" y="21278"/>
                <wp:lineTo x="21600" y="0"/>
                <wp:lineTo x="-263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C12E0" w:rsidRDefault="00323262" w:rsidP="004C12E0">
      <w:pPr>
        <w:spacing w:after="0"/>
        <w:ind w:left="7788"/>
        <w:jc w:val="right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  <w:r>
        <w:rPr>
          <w:rFonts w:ascii="Segoe UI Light" w:eastAsia="Calibri" w:hAnsi="Segoe UI Light" w:cs="Segoe UI Light"/>
          <w:b/>
          <w:sz w:val="32"/>
          <w:szCs w:val="32"/>
          <w:lang w:eastAsia="sk-SK"/>
        </w:rPr>
        <w:t>Важно</w:t>
      </w:r>
    </w:p>
    <w:p w:rsidR="004C12E0" w:rsidRDefault="009E658C" w:rsidP="004C12E0">
      <w:pPr>
        <w:spacing w:after="0"/>
        <w:ind w:left="7788"/>
        <w:jc w:val="right"/>
        <w:rPr>
          <w:rFonts w:ascii="Segoe UI" w:eastAsia="Calibri" w:hAnsi="Segoe UI" w:cs="Segoe UI"/>
          <w:b/>
          <w:sz w:val="24"/>
          <w:szCs w:val="28"/>
          <w:lang w:eastAsia="sk-SK"/>
        </w:rPr>
      </w:pPr>
      <w:r>
        <w:rPr>
          <w:rFonts w:ascii="Segoe UI" w:eastAsia="Calibri" w:hAnsi="Segoe UI" w:cs="Segoe UI"/>
          <w:b/>
          <w:sz w:val="24"/>
          <w:szCs w:val="28"/>
          <w:lang w:eastAsia="sk-SK"/>
        </w:rPr>
        <w:t>2</w:t>
      </w:r>
      <w:r w:rsidR="006E6FA9">
        <w:rPr>
          <w:rFonts w:ascii="Segoe UI" w:eastAsia="Calibri" w:hAnsi="Segoe UI" w:cs="Segoe UI"/>
          <w:b/>
          <w:sz w:val="24"/>
          <w:szCs w:val="28"/>
          <w:lang w:eastAsia="sk-SK"/>
        </w:rPr>
        <w:t>8</w:t>
      </w:r>
      <w:r w:rsidR="004C12E0" w:rsidRPr="00DC24AD">
        <w:rPr>
          <w:rFonts w:ascii="Segoe UI" w:eastAsia="Calibri" w:hAnsi="Segoe UI" w:cs="Segoe UI"/>
          <w:b/>
          <w:sz w:val="24"/>
          <w:szCs w:val="28"/>
          <w:lang w:eastAsia="sk-SK"/>
        </w:rPr>
        <w:t>.04.2021</w:t>
      </w:r>
    </w:p>
    <w:p w:rsidR="00D75D08" w:rsidRPr="004726DF" w:rsidRDefault="00D75D08" w:rsidP="004726DF">
      <w:pPr>
        <w:jc w:val="both"/>
        <w:rPr>
          <w:rFonts w:ascii="Segoe UI" w:eastAsia="Times New Roman" w:hAnsi="Segoe UI" w:cs="Segoe UI"/>
          <w:color w:val="000000"/>
        </w:rPr>
      </w:pPr>
    </w:p>
    <w:p w:rsidR="00687CD7" w:rsidRDefault="00E87242" w:rsidP="00E87242">
      <w:pPr>
        <w:spacing w:before="120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Важная информация</w:t>
      </w:r>
      <w:r w:rsidR="004A532E">
        <w:rPr>
          <w:rFonts w:ascii="Segoe UI" w:hAnsi="Segoe UI" w:cs="Segoe UI"/>
          <w:b/>
          <w:sz w:val="28"/>
          <w:szCs w:val="28"/>
        </w:rPr>
        <w:t xml:space="preserve"> </w:t>
      </w:r>
      <w:proofErr w:type="spellStart"/>
      <w:r w:rsidR="004A532E">
        <w:rPr>
          <w:rFonts w:ascii="Segoe UI" w:hAnsi="Segoe UI" w:cs="Segoe UI"/>
          <w:b/>
          <w:sz w:val="28"/>
          <w:szCs w:val="28"/>
        </w:rPr>
        <w:t>Росреестра</w:t>
      </w:r>
      <w:proofErr w:type="spellEnd"/>
      <w:r w:rsidR="004A532E">
        <w:rPr>
          <w:rFonts w:ascii="Segoe UI" w:hAnsi="Segoe UI" w:cs="Segoe UI"/>
          <w:b/>
          <w:sz w:val="28"/>
          <w:szCs w:val="28"/>
        </w:rPr>
        <w:t xml:space="preserve"> Татарстана</w:t>
      </w:r>
      <w:r w:rsidR="009415C3">
        <w:rPr>
          <w:rFonts w:ascii="Segoe UI" w:hAnsi="Segoe UI" w:cs="Segoe UI"/>
          <w:b/>
          <w:sz w:val="28"/>
          <w:szCs w:val="28"/>
        </w:rPr>
        <w:t xml:space="preserve"> </w:t>
      </w:r>
      <w:r>
        <w:rPr>
          <w:rFonts w:ascii="Segoe UI" w:hAnsi="Segoe UI" w:cs="Segoe UI"/>
          <w:b/>
          <w:sz w:val="28"/>
          <w:szCs w:val="28"/>
        </w:rPr>
        <w:t>для заявителей!</w:t>
      </w:r>
    </w:p>
    <w:p w:rsidR="006E6FA9" w:rsidRPr="006E6FA9" w:rsidRDefault="006E6FA9" w:rsidP="006E6FA9">
      <w:pPr>
        <w:spacing w:before="120"/>
        <w:jc w:val="both"/>
        <w:rPr>
          <w:rFonts w:ascii="Segoe UI" w:hAnsi="Segoe UI" w:cs="Segoe UI"/>
          <w:sz w:val="24"/>
          <w:szCs w:val="24"/>
        </w:rPr>
      </w:pPr>
      <w:proofErr w:type="spellStart"/>
      <w:r w:rsidRPr="006E6FA9">
        <w:rPr>
          <w:rFonts w:ascii="Segoe UI" w:hAnsi="Segoe UI" w:cs="Segoe UI"/>
          <w:sz w:val="24"/>
          <w:szCs w:val="24"/>
        </w:rPr>
        <w:t>Росреестр</w:t>
      </w:r>
      <w:proofErr w:type="spellEnd"/>
      <w:r w:rsidRPr="006E6FA9">
        <w:rPr>
          <w:rFonts w:ascii="Segoe UI" w:hAnsi="Segoe UI" w:cs="Segoe UI"/>
          <w:sz w:val="24"/>
          <w:szCs w:val="24"/>
        </w:rPr>
        <w:t xml:space="preserve"> в интересах граждан, бизнеса и органов власти обеспечит оказание государственных услуг в период с 4 по 7 мая, которые объявлены нерабочими днями согласно Указу Президента РФ от 23 апреля 2021 г. № 242 «Об установлении на территории Российской Федерации нерабочих дней в мае 2021 г.».</w:t>
      </w:r>
    </w:p>
    <w:p w:rsidR="006E6FA9" w:rsidRPr="006E6FA9" w:rsidRDefault="006E6FA9" w:rsidP="006E6FA9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6E6FA9">
        <w:rPr>
          <w:rFonts w:ascii="Segoe UI" w:hAnsi="Segoe UI" w:cs="Segoe UI"/>
          <w:sz w:val="24"/>
          <w:szCs w:val="24"/>
        </w:rPr>
        <w:t xml:space="preserve">Все электронные сервисы в личном кабинете на официальном сайте ведомства с 1 по 10 мая будут работать в штатном режиме, граждане смогут подать документы на регистрацию сделок или постановку на кадастровый учет в электронном виде. Кроме того, с помощью сервисов </w:t>
      </w:r>
      <w:proofErr w:type="spellStart"/>
      <w:r w:rsidRPr="006E6FA9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6E6FA9">
        <w:rPr>
          <w:rFonts w:ascii="Segoe UI" w:hAnsi="Segoe UI" w:cs="Segoe UI"/>
          <w:sz w:val="24"/>
          <w:szCs w:val="24"/>
        </w:rPr>
        <w:t xml:space="preserve"> можно будет заказать выписку из Единого государственного реестра недвижимости (ЕГРН) или подать заявление об исправлении технической или реестровой ошибки в ЕГРН.</w:t>
      </w:r>
    </w:p>
    <w:p w:rsidR="00BF6FFE" w:rsidRPr="009415C3" w:rsidRDefault="00BF6FFE" w:rsidP="006E6FA9">
      <w:pPr>
        <w:spacing w:before="120"/>
        <w:jc w:val="both"/>
        <w:rPr>
          <w:rFonts w:ascii="Segoe UI" w:hAnsi="Segoe UI" w:cs="Segoe UI"/>
          <w:b/>
          <w:i/>
          <w:sz w:val="24"/>
          <w:szCs w:val="24"/>
        </w:rPr>
      </w:pPr>
      <w:r w:rsidRPr="009415C3">
        <w:rPr>
          <w:rFonts w:ascii="Segoe UI" w:hAnsi="Segoe UI" w:cs="Segoe UI"/>
          <w:b/>
          <w:i/>
          <w:sz w:val="24"/>
          <w:szCs w:val="24"/>
        </w:rPr>
        <w:t>К сведению</w:t>
      </w:r>
    </w:p>
    <w:p w:rsidR="00AA769A" w:rsidRDefault="008C0180" w:rsidP="006E6FA9">
      <w:pPr>
        <w:spacing w:before="12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 В</w:t>
      </w:r>
      <w:r w:rsidRPr="008C0180">
        <w:rPr>
          <w:rFonts w:ascii="Segoe UI" w:hAnsi="Segoe UI" w:cs="Segoe UI"/>
          <w:sz w:val="24"/>
          <w:szCs w:val="24"/>
        </w:rPr>
        <w:t xml:space="preserve"> настоящее время прием и выдача документов на государственную регистрацию недвижимости и сделок с ним, а также прием и выдача документов на предоставление сведений из ЕГРН осуществляется ГБУ «Многофункциональный центр предоставления государственных и муниципальных услуг в Республике Татарстан» - «Мои документы». С подробной информацией о работе МФЦ, контактных данных и режиме работы филиалов по всей республике, а также информацией о предоставляемых услугах и возможности предварительной записи можно ознакомиться на официальном сайт</w:t>
      </w:r>
      <w:r>
        <w:rPr>
          <w:rFonts w:ascii="Segoe UI" w:hAnsi="Segoe UI" w:cs="Segoe UI"/>
          <w:sz w:val="24"/>
          <w:szCs w:val="24"/>
        </w:rPr>
        <w:t>е МФЦ (mfc16.tatarstan.ru)</w:t>
      </w:r>
      <w:r w:rsidRPr="008C0180">
        <w:rPr>
          <w:rFonts w:ascii="Segoe UI" w:hAnsi="Segoe UI" w:cs="Segoe UI"/>
          <w:sz w:val="24"/>
          <w:szCs w:val="24"/>
        </w:rPr>
        <w:t>.</w:t>
      </w:r>
    </w:p>
    <w:p w:rsidR="00AA769A" w:rsidRDefault="00AA769A" w:rsidP="00AA769A">
      <w:pPr>
        <w:spacing w:before="120"/>
        <w:jc w:val="right"/>
        <w:rPr>
          <w:rFonts w:ascii="Segoe UI" w:hAnsi="Segoe UI" w:cs="Segoe UI"/>
          <w:sz w:val="20"/>
          <w:szCs w:val="20"/>
        </w:rPr>
      </w:pPr>
    </w:p>
    <w:p w:rsidR="00AA769A" w:rsidRDefault="00AA769A" w:rsidP="00AA769A">
      <w:pPr>
        <w:spacing w:before="120"/>
        <w:jc w:val="right"/>
        <w:rPr>
          <w:rFonts w:ascii="Segoe UI" w:hAnsi="Segoe UI" w:cs="Segoe UI"/>
          <w:sz w:val="20"/>
          <w:szCs w:val="20"/>
        </w:rPr>
      </w:pPr>
    </w:p>
    <w:p w:rsidR="006E6FA9" w:rsidRPr="002079EB" w:rsidRDefault="006E6FA9" w:rsidP="00AA769A">
      <w:pPr>
        <w:spacing w:before="12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Контакты для СМИ</w:t>
      </w:r>
    </w:p>
    <w:p w:rsidR="006E6FA9" w:rsidRPr="002079EB" w:rsidRDefault="006E6FA9" w:rsidP="006E6FA9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2079EB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2079EB">
        <w:rPr>
          <w:rFonts w:ascii="Segoe UI" w:hAnsi="Segoe UI" w:cs="Segoe UI"/>
          <w:sz w:val="20"/>
          <w:szCs w:val="20"/>
        </w:rPr>
        <w:t xml:space="preserve"> Татарстана </w:t>
      </w:r>
    </w:p>
    <w:p w:rsidR="006E6FA9" w:rsidRPr="002079EB" w:rsidRDefault="006E6FA9" w:rsidP="006E6FA9">
      <w:pPr>
        <w:tabs>
          <w:tab w:val="left" w:pos="10246"/>
        </w:tabs>
        <w:spacing w:after="0"/>
        <w:jc w:val="right"/>
        <w:rPr>
          <w:rFonts w:ascii="Segoe UI" w:hAnsi="Segoe UI" w:cs="Segoe UI"/>
          <w:sz w:val="20"/>
        </w:rPr>
      </w:pPr>
      <w:r w:rsidRPr="002079EB">
        <w:rPr>
          <w:rFonts w:ascii="Segoe UI" w:hAnsi="Segoe UI" w:cs="Segoe UI"/>
          <w:sz w:val="20"/>
        </w:rPr>
        <w:t xml:space="preserve">255-25-80 – </w:t>
      </w:r>
      <w:proofErr w:type="spellStart"/>
      <w:r w:rsidRPr="002079EB">
        <w:rPr>
          <w:rFonts w:ascii="Segoe UI" w:hAnsi="Segoe UI" w:cs="Segoe UI"/>
          <w:sz w:val="20"/>
        </w:rPr>
        <w:t>Галиуллина</w:t>
      </w:r>
      <w:proofErr w:type="spellEnd"/>
      <w:r w:rsidRPr="002079EB">
        <w:rPr>
          <w:rFonts w:ascii="Segoe UI" w:hAnsi="Segoe UI" w:cs="Segoe UI"/>
          <w:sz w:val="20"/>
        </w:rPr>
        <w:t xml:space="preserve"> Галина</w:t>
      </w:r>
    </w:p>
    <w:p w:rsidR="006E6FA9" w:rsidRPr="002079EB" w:rsidRDefault="006E6FA9" w:rsidP="006E6FA9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www.instagram.com/rosreestr_tatarstana</w:t>
      </w:r>
    </w:p>
    <w:p w:rsidR="006E6FA9" w:rsidRDefault="006E6FA9" w:rsidP="006E6FA9">
      <w:pPr>
        <w:spacing w:after="0"/>
        <w:jc w:val="right"/>
      </w:pPr>
      <w:hyperlink r:id="rId9" w:history="1">
        <w:r w:rsidRPr="00A95917">
          <w:rPr>
            <w:rStyle w:val="a3"/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6E6FA9" w:rsidRPr="005E38A0" w:rsidRDefault="006E6FA9" w:rsidP="008C0180">
      <w:pPr>
        <w:spacing w:before="120"/>
        <w:jc w:val="both"/>
        <w:rPr>
          <w:rFonts w:ascii="Segoe UI" w:hAnsi="Segoe UI" w:cs="Segoe UI"/>
          <w:sz w:val="24"/>
          <w:szCs w:val="24"/>
        </w:rPr>
      </w:pPr>
    </w:p>
    <w:p w:rsidR="008C0180" w:rsidRDefault="008C0180" w:rsidP="008C0180">
      <w:pPr>
        <w:spacing w:before="120"/>
        <w:jc w:val="both"/>
        <w:rPr>
          <w:rFonts w:ascii="Segoe UI" w:hAnsi="Segoe UI" w:cs="Segoe UI"/>
          <w:sz w:val="24"/>
          <w:szCs w:val="24"/>
        </w:rPr>
      </w:pPr>
    </w:p>
    <w:sectPr w:rsidR="008C0180" w:rsidSect="00A3135F"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67F7" w:rsidRDefault="00C767F7" w:rsidP="00331386">
      <w:pPr>
        <w:spacing w:after="0" w:line="240" w:lineRule="auto"/>
      </w:pPr>
      <w:r>
        <w:separator/>
      </w:r>
    </w:p>
  </w:endnote>
  <w:endnote w:type="continuationSeparator" w:id="1">
    <w:p w:rsidR="00C767F7" w:rsidRDefault="00C767F7" w:rsidP="00331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67F7" w:rsidRDefault="00C767F7" w:rsidP="00331386">
      <w:pPr>
        <w:spacing w:after="0" w:line="240" w:lineRule="auto"/>
      </w:pPr>
      <w:r>
        <w:separator/>
      </w:r>
    </w:p>
  </w:footnote>
  <w:footnote w:type="continuationSeparator" w:id="1">
    <w:p w:rsidR="00C767F7" w:rsidRDefault="00C767F7" w:rsidP="003313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F1343"/>
    <w:multiLevelType w:val="multilevel"/>
    <w:tmpl w:val="6F187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7B03AC"/>
    <w:multiLevelType w:val="multilevel"/>
    <w:tmpl w:val="207EF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0"/>
    <w:footnote w:id="1"/>
  </w:footnotePr>
  <w:endnotePr>
    <w:endnote w:id="0"/>
    <w:endnote w:id="1"/>
  </w:endnotePr>
  <w:compat/>
  <w:rsids>
    <w:rsidRoot w:val="001F5578"/>
    <w:rsid w:val="00051EC3"/>
    <w:rsid w:val="00074D08"/>
    <w:rsid w:val="00085FD2"/>
    <w:rsid w:val="000929EB"/>
    <w:rsid w:val="000E75F0"/>
    <w:rsid w:val="00112E07"/>
    <w:rsid w:val="00140784"/>
    <w:rsid w:val="00156FA1"/>
    <w:rsid w:val="00195105"/>
    <w:rsid w:val="001A00D6"/>
    <w:rsid w:val="001F2E73"/>
    <w:rsid w:val="001F5578"/>
    <w:rsid w:val="002015FE"/>
    <w:rsid w:val="0021460F"/>
    <w:rsid w:val="00214F8D"/>
    <w:rsid w:val="00235D1B"/>
    <w:rsid w:val="002551AB"/>
    <w:rsid w:val="00261E86"/>
    <w:rsid w:val="002B0832"/>
    <w:rsid w:val="002C5DA5"/>
    <w:rsid w:val="002F6A2E"/>
    <w:rsid w:val="00302833"/>
    <w:rsid w:val="003063EF"/>
    <w:rsid w:val="00323262"/>
    <w:rsid w:val="00325D3F"/>
    <w:rsid w:val="00330A91"/>
    <w:rsid w:val="00331386"/>
    <w:rsid w:val="00353798"/>
    <w:rsid w:val="00370893"/>
    <w:rsid w:val="00372314"/>
    <w:rsid w:val="003763B2"/>
    <w:rsid w:val="003B6085"/>
    <w:rsid w:val="003B6CA0"/>
    <w:rsid w:val="003C11D9"/>
    <w:rsid w:val="003C296B"/>
    <w:rsid w:val="003C6BE9"/>
    <w:rsid w:val="003D0C55"/>
    <w:rsid w:val="003E4713"/>
    <w:rsid w:val="003F2E2A"/>
    <w:rsid w:val="003F5C87"/>
    <w:rsid w:val="003F6207"/>
    <w:rsid w:val="00404509"/>
    <w:rsid w:val="00405A9F"/>
    <w:rsid w:val="00427A1A"/>
    <w:rsid w:val="00450D00"/>
    <w:rsid w:val="00453CB1"/>
    <w:rsid w:val="00457249"/>
    <w:rsid w:val="004726DF"/>
    <w:rsid w:val="00474D81"/>
    <w:rsid w:val="004A532E"/>
    <w:rsid w:val="004A7044"/>
    <w:rsid w:val="004B07EE"/>
    <w:rsid w:val="004C0217"/>
    <w:rsid w:val="004C12E0"/>
    <w:rsid w:val="004C583B"/>
    <w:rsid w:val="004D49B6"/>
    <w:rsid w:val="004E32F9"/>
    <w:rsid w:val="00515A0F"/>
    <w:rsid w:val="00520FDD"/>
    <w:rsid w:val="005242BC"/>
    <w:rsid w:val="005356ED"/>
    <w:rsid w:val="0057563D"/>
    <w:rsid w:val="00586A20"/>
    <w:rsid w:val="005A0E3C"/>
    <w:rsid w:val="005A74AD"/>
    <w:rsid w:val="005E2924"/>
    <w:rsid w:val="005E38A0"/>
    <w:rsid w:val="005E5AD6"/>
    <w:rsid w:val="005E6EDE"/>
    <w:rsid w:val="005E764A"/>
    <w:rsid w:val="00611403"/>
    <w:rsid w:val="00650CB3"/>
    <w:rsid w:val="00681F17"/>
    <w:rsid w:val="00685F32"/>
    <w:rsid w:val="00687CD7"/>
    <w:rsid w:val="006B1103"/>
    <w:rsid w:val="006B1255"/>
    <w:rsid w:val="006D15EE"/>
    <w:rsid w:val="006E6FA9"/>
    <w:rsid w:val="007350D4"/>
    <w:rsid w:val="00744820"/>
    <w:rsid w:val="007560FA"/>
    <w:rsid w:val="00781071"/>
    <w:rsid w:val="007911AD"/>
    <w:rsid w:val="007B28A0"/>
    <w:rsid w:val="007C1B35"/>
    <w:rsid w:val="007C52CA"/>
    <w:rsid w:val="007E5069"/>
    <w:rsid w:val="007F268F"/>
    <w:rsid w:val="008053AD"/>
    <w:rsid w:val="0080575A"/>
    <w:rsid w:val="0080670A"/>
    <w:rsid w:val="00822378"/>
    <w:rsid w:val="00825503"/>
    <w:rsid w:val="00825C8B"/>
    <w:rsid w:val="00830F08"/>
    <w:rsid w:val="00831DC8"/>
    <w:rsid w:val="00862AF1"/>
    <w:rsid w:val="008A20B1"/>
    <w:rsid w:val="008A6292"/>
    <w:rsid w:val="008C0180"/>
    <w:rsid w:val="008D7FCE"/>
    <w:rsid w:val="009069CD"/>
    <w:rsid w:val="009111C4"/>
    <w:rsid w:val="009201DD"/>
    <w:rsid w:val="009415C3"/>
    <w:rsid w:val="00964533"/>
    <w:rsid w:val="009B5752"/>
    <w:rsid w:val="009B5ABA"/>
    <w:rsid w:val="009C24B1"/>
    <w:rsid w:val="009C44B9"/>
    <w:rsid w:val="009D38B4"/>
    <w:rsid w:val="009E658C"/>
    <w:rsid w:val="009F73F0"/>
    <w:rsid w:val="00A00302"/>
    <w:rsid w:val="00A14D85"/>
    <w:rsid w:val="00A3135F"/>
    <w:rsid w:val="00A52B8A"/>
    <w:rsid w:val="00A85D46"/>
    <w:rsid w:val="00AA73B7"/>
    <w:rsid w:val="00AA769A"/>
    <w:rsid w:val="00AB625E"/>
    <w:rsid w:val="00AC51DA"/>
    <w:rsid w:val="00AD5E40"/>
    <w:rsid w:val="00AE4212"/>
    <w:rsid w:val="00AE5042"/>
    <w:rsid w:val="00B200EA"/>
    <w:rsid w:val="00B227C4"/>
    <w:rsid w:val="00B24E00"/>
    <w:rsid w:val="00B36BA9"/>
    <w:rsid w:val="00B47343"/>
    <w:rsid w:val="00B50604"/>
    <w:rsid w:val="00B55DF4"/>
    <w:rsid w:val="00B6073E"/>
    <w:rsid w:val="00B82510"/>
    <w:rsid w:val="00BB00C9"/>
    <w:rsid w:val="00BC081D"/>
    <w:rsid w:val="00BD111B"/>
    <w:rsid w:val="00BF6FFE"/>
    <w:rsid w:val="00C054FC"/>
    <w:rsid w:val="00C66B13"/>
    <w:rsid w:val="00C767F7"/>
    <w:rsid w:val="00C80C64"/>
    <w:rsid w:val="00C8466D"/>
    <w:rsid w:val="00CC41DF"/>
    <w:rsid w:val="00CC5F9C"/>
    <w:rsid w:val="00D21CF3"/>
    <w:rsid w:val="00D24402"/>
    <w:rsid w:val="00D34EF2"/>
    <w:rsid w:val="00D55828"/>
    <w:rsid w:val="00D75D08"/>
    <w:rsid w:val="00D91B2E"/>
    <w:rsid w:val="00D93476"/>
    <w:rsid w:val="00DF3ACD"/>
    <w:rsid w:val="00E1434F"/>
    <w:rsid w:val="00E20D39"/>
    <w:rsid w:val="00E43CA6"/>
    <w:rsid w:val="00E61B4F"/>
    <w:rsid w:val="00E81903"/>
    <w:rsid w:val="00E87242"/>
    <w:rsid w:val="00E90557"/>
    <w:rsid w:val="00EA43BF"/>
    <w:rsid w:val="00EB36DA"/>
    <w:rsid w:val="00EC212B"/>
    <w:rsid w:val="00ED66D3"/>
    <w:rsid w:val="00F03A4C"/>
    <w:rsid w:val="00F27DE9"/>
    <w:rsid w:val="00F347DD"/>
    <w:rsid w:val="00F56690"/>
    <w:rsid w:val="00F64246"/>
    <w:rsid w:val="00F862ED"/>
    <w:rsid w:val="00F957DE"/>
    <w:rsid w:val="00FB5626"/>
    <w:rsid w:val="00FC7B4C"/>
    <w:rsid w:val="00FD0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25E"/>
  </w:style>
  <w:style w:type="paragraph" w:styleId="1">
    <w:name w:val="heading 1"/>
    <w:basedOn w:val="a"/>
    <w:link w:val="10"/>
    <w:uiPriority w:val="9"/>
    <w:qFormat/>
    <w:rsid w:val="00074D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74D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8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4D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074D0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74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4D0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5">
    <w:name w:val="Strong"/>
    <w:basedOn w:val="a0"/>
    <w:uiPriority w:val="22"/>
    <w:qFormat/>
    <w:rsid w:val="00074D08"/>
    <w:rPr>
      <w:b/>
      <w:bCs/>
    </w:rPr>
  </w:style>
  <w:style w:type="character" w:customStyle="1" w:styleId="createdate">
    <w:name w:val="createdate"/>
    <w:basedOn w:val="a0"/>
    <w:rsid w:val="00074D08"/>
  </w:style>
  <w:style w:type="character" w:styleId="a6">
    <w:name w:val="Emphasis"/>
    <w:basedOn w:val="a0"/>
    <w:uiPriority w:val="20"/>
    <w:qFormat/>
    <w:rsid w:val="00074D08"/>
    <w:rPr>
      <w:i/>
      <w:iCs/>
    </w:rPr>
  </w:style>
  <w:style w:type="paragraph" w:customStyle="1" w:styleId="paragraph">
    <w:name w:val="paragraph"/>
    <w:basedOn w:val="a"/>
    <w:rsid w:val="00074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-imgsource">
    <w:name w:val="article-img__source"/>
    <w:basedOn w:val="a0"/>
    <w:rsid w:val="003063EF"/>
  </w:style>
  <w:style w:type="paragraph" w:customStyle="1" w:styleId="b-articletext">
    <w:name w:val="b-article__text"/>
    <w:basedOn w:val="a"/>
    <w:rsid w:val="00331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s-direct-speech">
    <w:name w:val="ts-direct-speech"/>
    <w:basedOn w:val="a0"/>
    <w:rsid w:val="00331386"/>
  </w:style>
  <w:style w:type="paragraph" w:styleId="a7">
    <w:name w:val="header"/>
    <w:basedOn w:val="a"/>
    <w:link w:val="a8"/>
    <w:uiPriority w:val="99"/>
    <w:unhideWhenUsed/>
    <w:rsid w:val="00331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31386"/>
  </w:style>
  <w:style w:type="paragraph" w:styleId="a9">
    <w:name w:val="footer"/>
    <w:basedOn w:val="a"/>
    <w:link w:val="aa"/>
    <w:uiPriority w:val="99"/>
    <w:unhideWhenUsed/>
    <w:rsid w:val="00331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31386"/>
  </w:style>
  <w:style w:type="character" w:customStyle="1" w:styleId="30">
    <w:name w:val="Заголовок 3 Знак"/>
    <w:basedOn w:val="a0"/>
    <w:link w:val="3"/>
    <w:uiPriority w:val="9"/>
    <w:semiHidden/>
    <w:rsid w:val="002B083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at">
    <w:name w:val="cat"/>
    <w:basedOn w:val="a"/>
    <w:rsid w:val="002B0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Дата1"/>
    <w:basedOn w:val="a"/>
    <w:rsid w:val="002B0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-in-text">
    <w:name w:val="image-in-text"/>
    <w:basedOn w:val="a"/>
    <w:rsid w:val="008D7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Заголовок1"/>
    <w:basedOn w:val="a0"/>
    <w:rsid w:val="008D7FCE"/>
  </w:style>
  <w:style w:type="character" w:customStyle="1" w:styleId="author">
    <w:name w:val="author"/>
    <w:basedOn w:val="a0"/>
    <w:rsid w:val="008D7FCE"/>
  </w:style>
  <w:style w:type="paragraph" w:customStyle="1" w:styleId="interview-question">
    <w:name w:val="interview-question"/>
    <w:basedOn w:val="a"/>
    <w:rsid w:val="00F8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terview-answer">
    <w:name w:val="interview-answer"/>
    <w:basedOn w:val="a"/>
    <w:rsid w:val="00F8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Подзаголовок1"/>
    <w:basedOn w:val="a"/>
    <w:rsid w:val="00B2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nouncement">
    <w:name w:val="announcement"/>
    <w:basedOn w:val="a"/>
    <w:rsid w:val="00B2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Заголовок2"/>
    <w:basedOn w:val="a0"/>
    <w:rsid w:val="00B24E00"/>
  </w:style>
  <w:style w:type="character" w:customStyle="1" w:styleId="h-span-bold">
    <w:name w:val="h-span-bold"/>
    <w:basedOn w:val="a0"/>
    <w:rsid w:val="00B24E00"/>
  </w:style>
  <w:style w:type="paragraph" w:customStyle="1" w:styleId="text-lead">
    <w:name w:val="text-lead"/>
    <w:basedOn w:val="a"/>
    <w:rsid w:val="00B2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sh-link">
    <w:name w:val="resh-link"/>
    <w:basedOn w:val="a0"/>
    <w:rsid w:val="00D91B2E"/>
  </w:style>
  <w:style w:type="paragraph" w:customStyle="1" w:styleId="22">
    <w:name w:val="Дата2"/>
    <w:basedOn w:val="a"/>
    <w:rsid w:val="007C5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D3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D38B4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9C24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24905">
          <w:marLeft w:val="-2670"/>
          <w:marRight w:val="10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939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7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73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89978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56474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0916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8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69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7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6299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9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88205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8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88800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2334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856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265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55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2201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6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85342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62684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9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7751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3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35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027017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211910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16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242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0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0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72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1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4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83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9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16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18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0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26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07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87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75287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505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1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9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1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9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2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17587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74862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43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84189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23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84794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44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11378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87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23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492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8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574974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9531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76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952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433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6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67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125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15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446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00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4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07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400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09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5517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420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203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651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9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831497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79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9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4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84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669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320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862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14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09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9490">
              <w:marLeft w:val="-2670"/>
              <w:marRight w:val="10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1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943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10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84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308842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6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0695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26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3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76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647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794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1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1912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1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6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10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3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3061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6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35523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2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43755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47214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11536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6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33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7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4517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1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9620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2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3780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00841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4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54827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9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8405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007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7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4964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7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3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4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9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094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0203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7698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1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99815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4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5069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7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4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59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123935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7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8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48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1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4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1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47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1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6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4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2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6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7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0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1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1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04034">
          <w:marLeft w:val="-2670"/>
          <w:marRight w:val="10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13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8576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54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01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7517992">
          <w:marLeft w:val="300"/>
          <w:marRight w:val="10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5459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4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48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31503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3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1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6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90939">
          <w:marLeft w:val="0"/>
          <w:marRight w:val="0"/>
          <w:marTop w:val="0"/>
          <w:marBottom w:val="15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  <w:divsChild>
            <w:div w:id="39239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6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551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58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2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615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1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07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6901954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9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16382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91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06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64498">
              <w:marLeft w:val="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9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282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56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55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3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4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5731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564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3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93205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826417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3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2469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7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81511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1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2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87565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8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336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6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34881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8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05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8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13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32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0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636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30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962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60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01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99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736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46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35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09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2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808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68776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09826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00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356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8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8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02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24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0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5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4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0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1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952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15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145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705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797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03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751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048501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2229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2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940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40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13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64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26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75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0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43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365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83174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8856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79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964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13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776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37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813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59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65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75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594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691582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2728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60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79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43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830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44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79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88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88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038720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79451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349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76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720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03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6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7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40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15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91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691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39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17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23612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157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32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757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30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324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02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46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27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792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51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601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38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34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7255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82666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46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961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46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253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23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57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12181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45965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48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6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51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14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22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06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239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42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85879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7968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8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851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5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939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1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19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00089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33713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3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099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17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294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7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30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435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165249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33991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40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953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6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65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483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096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3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699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315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86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29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00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25521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6648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456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131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010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19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643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37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05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588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1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377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476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299817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508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49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21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9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41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7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6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94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31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4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6212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1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9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445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3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15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15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833577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0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72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770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94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24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1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69058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4" w:color="DDDDDD"/>
                            <w:left w:val="single" w:sz="6" w:space="4" w:color="DDDDDD"/>
                            <w:bottom w:val="single" w:sz="6" w:space="4" w:color="DDDDDD"/>
                            <w:right w:val="single" w:sz="6" w:space="4" w:color="DDDDDD"/>
                          </w:divBdr>
                          <w:divsChild>
                            <w:div w:id="9525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120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5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6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37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2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6945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67440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1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76129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2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54417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7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9676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0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67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657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6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803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2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57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1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2808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4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7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22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09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05280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41100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2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201583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25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204309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6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73643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osreestr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C426D-E729-4E92-A328-BFABEF340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RadyginaOV</cp:lastModifiedBy>
  <cp:revision>49</cp:revision>
  <cp:lastPrinted>2021-04-28T12:21:00Z</cp:lastPrinted>
  <dcterms:created xsi:type="dcterms:W3CDTF">2020-08-11T06:24:00Z</dcterms:created>
  <dcterms:modified xsi:type="dcterms:W3CDTF">2021-04-28T12:50:00Z</dcterms:modified>
</cp:coreProperties>
</file>