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167005</wp:posOffset>
            </wp:positionV>
            <wp:extent cx="2219325" cy="914400"/>
            <wp:effectExtent l="19050" t="0" r="9525" b="0"/>
            <wp:wrapTight wrapText="bothSides">
              <wp:wrapPolygon edited="0">
                <wp:start x="-185" y="0"/>
                <wp:lineTo x="-185" y="21150"/>
                <wp:lineTo x="21693" y="21150"/>
                <wp:lineTo x="21693" y="0"/>
                <wp:lineTo x="-18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1F2E73">
      <w:pPr>
        <w:spacing w:after="0"/>
        <w:ind w:firstLine="709"/>
        <w:jc w:val="right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  <w:r>
        <w:rPr>
          <w:rFonts w:ascii="Calibri" w:eastAsia="Times New Roman" w:hAnsi="Calibri" w:cs="Times New Roman"/>
          <w:noProof/>
          <w:sz w:val="32"/>
          <w:szCs w:val="32"/>
          <w:lang w:eastAsia="sk-SK"/>
        </w:rPr>
        <w:t>Анонс</w:t>
      </w:r>
    </w:p>
    <w:p w:rsidR="004726DF" w:rsidRDefault="004726DF" w:rsidP="00453CB1">
      <w:pPr>
        <w:spacing w:after="0"/>
        <w:ind w:firstLine="709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C47100" w:rsidRDefault="00C47100" w:rsidP="003F1804">
      <w:pPr>
        <w:spacing w:after="0"/>
        <w:ind w:firstLine="709"/>
        <w:jc w:val="center"/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</w:pPr>
    </w:p>
    <w:p w:rsidR="003F3B55" w:rsidRDefault="003F3B55" w:rsidP="003F3B55">
      <w:pPr>
        <w:spacing w:after="0"/>
        <w:ind w:firstLine="709"/>
        <w:jc w:val="center"/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Росреестр Татарстана и Фонд поддержки предпринимательства приглашают  представителей </w:t>
      </w:r>
      <w:r w:rsidRPr="00B56F6C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бизнеса</w:t>
      </w:r>
      <w:r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 на вебинар по оформлению недвижимости</w:t>
      </w:r>
    </w:p>
    <w:p w:rsidR="00E07B11" w:rsidRDefault="00E07B11" w:rsidP="00E07B11">
      <w:pPr>
        <w:spacing w:after="0"/>
        <w:ind w:firstLine="709"/>
        <w:jc w:val="center"/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</w:pPr>
    </w:p>
    <w:p w:rsidR="003F3B55" w:rsidRDefault="003F3B55" w:rsidP="001F2E73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proofErr w:type="gramStart"/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>Управление Росреестра по Республике Татарстан совместно с Фондом поддер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жки предпринимательства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 </w:t>
      </w:r>
      <w:r w:rsidR="007D5415">
        <w:rPr>
          <w:rFonts w:ascii="Segoe UI" w:hAnsi="Segoe UI" w:cs="Segoe UI"/>
          <w:noProof/>
          <w:kern w:val="2"/>
          <w:sz w:val="20"/>
          <w:szCs w:val="20"/>
          <w:lang w:eastAsia="sk-SK"/>
        </w:rPr>
        <w:t>продолжают прово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дить серию бесплатных вебинар</w:t>
      </w:r>
      <w:r w:rsidR="001D072F">
        <w:rPr>
          <w:rFonts w:ascii="Segoe UI" w:hAnsi="Segoe UI" w:cs="Segoe UI"/>
          <w:noProof/>
          <w:kern w:val="2"/>
          <w:sz w:val="20"/>
          <w:szCs w:val="20"/>
          <w:lang w:eastAsia="sk-SK"/>
        </w:rPr>
        <w:t>ов по оформлению недвижи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мости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для субъектов малого и среднего бизнеса</w:t>
      </w:r>
      <w:r w:rsidR="007D5415">
        <w:rPr>
          <w:rFonts w:ascii="Segoe UI" w:hAnsi="Segoe UI" w:cs="Segoe UI"/>
          <w:noProof/>
          <w:kern w:val="2"/>
          <w:sz w:val="20"/>
          <w:szCs w:val="20"/>
          <w:lang w:eastAsia="sk-SK"/>
        </w:rPr>
        <w:t>.</w:t>
      </w:r>
      <w:proofErr w:type="gramEnd"/>
      <w:r w:rsidR="007D5415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Очередное онлайн-занят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ие состоится уже в этот четверг - </w:t>
      </w: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18</w:t>
      </w:r>
      <w:r w:rsidR="00C40F59" w:rsidRPr="00C40F59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марта в 15.00</w:t>
      </w: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. </w:t>
      </w:r>
      <w:r w:rsidR="00C40F59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</w:p>
    <w:p w:rsidR="00EF76DE" w:rsidRDefault="00EF76DE" w:rsidP="001F2E73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Во время его проведения будут освещены следующие </w:t>
      </w:r>
      <w:r w:rsidR="003F3B55">
        <w:rPr>
          <w:rFonts w:ascii="Segoe UI" w:hAnsi="Segoe UI" w:cs="Segoe UI"/>
          <w:noProof/>
          <w:kern w:val="2"/>
          <w:sz w:val="20"/>
          <w:szCs w:val="20"/>
          <w:lang w:eastAsia="sk-SK"/>
        </w:rPr>
        <w:t>ключевые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темы:</w:t>
      </w:r>
    </w:p>
    <w:p w:rsidR="00554021" w:rsidRPr="009E2D45" w:rsidRDefault="00554021" w:rsidP="00554021">
      <w:pPr>
        <w:tabs>
          <w:tab w:val="left" w:pos="2280"/>
        </w:tabs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E2D45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Pr="009E2D45">
        <w:rPr>
          <w:rFonts w:ascii="MS Gothic" w:eastAsia="MS Gothic" w:hAnsi="MS Gothic" w:cs="MS Gothic"/>
          <w:noProof/>
          <w:kern w:val="2"/>
          <w:sz w:val="20"/>
          <w:szCs w:val="20"/>
          <w:lang w:eastAsia="sk-SK"/>
        </w:rPr>
        <w:t xml:space="preserve"> </w:t>
      </w:r>
      <w:r w:rsidRPr="009E2D45">
        <w:rPr>
          <w:rFonts w:ascii="Segoe UI" w:hAnsi="Segoe UI" w:cs="Segoe UI"/>
          <w:noProof/>
          <w:kern w:val="2"/>
          <w:sz w:val="20"/>
          <w:szCs w:val="20"/>
          <w:lang w:eastAsia="sk-SK"/>
        </w:rPr>
        <w:t>Об особенностях госрегистрации  аренды недвижимого имущества и договора о п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ередаче прав и обязанностей по </w:t>
      </w:r>
      <w:r w:rsidRPr="009E2D45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договору аренды. </w:t>
      </w:r>
    </w:p>
    <w:p w:rsidR="00554021" w:rsidRPr="00934110" w:rsidRDefault="00554021" w:rsidP="00554021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3411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Требуется ли госрегистрация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договора аренды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,  заключенного на неопределенный срок, 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на недвижимое имущество и договор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о передаче прав и обязанностей по договору аренды новым арендатором;</w:t>
      </w:r>
    </w:p>
    <w:p w:rsidR="00554021" w:rsidRPr="00934110" w:rsidRDefault="00554021" w:rsidP="00554021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34110">
        <w:rPr>
          <w:rFonts w:ascii="MS Gothic" w:eastAsia="MS Gothic" w:hAnsi="MS Gothic" w:cs="MS Gothic" w:hint="eastAsia"/>
          <w:noProof/>
          <w:kern w:val="2"/>
          <w:sz w:val="20"/>
          <w:szCs w:val="20"/>
          <w:lang w:eastAsia="sk-SK"/>
        </w:rPr>
        <w:t>✔</w:t>
      </w:r>
      <w:r w:rsidRPr="00952B32">
        <w:rPr>
          <w:rFonts w:ascii="Segoe UI" w:hAnsi="Segoe UI" w:cs="Segoe UI"/>
          <w:noProof/>
          <w:kern w:val="2"/>
          <w:sz w:val="20"/>
          <w:szCs w:val="20"/>
          <w:lang w:eastAsia="sk-SK"/>
        </w:rPr>
        <w:t>О н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еобходимости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 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постановки на кадастровый учет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част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>и объекта недвижимости для гос</w:t>
      </w:r>
      <w:r w:rsidRPr="00934110">
        <w:rPr>
          <w:rFonts w:ascii="Segoe UI" w:hAnsi="Segoe UI" w:cs="Segoe UI"/>
          <w:noProof/>
          <w:kern w:val="2"/>
          <w:sz w:val="20"/>
          <w:szCs w:val="20"/>
          <w:lang w:eastAsia="sk-SK"/>
        </w:rPr>
        <w:t>ре</w:t>
      </w:r>
      <w:r w:rsidR="007D5415">
        <w:rPr>
          <w:rFonts w:ascii="Segoe UI" w:hAnsi="Segoe UI" w:cs="Segoe UI"/>
          <w:noProof/>
          <w:kern w:val="2"/>
          <w:sz w:val="20"/>
          <w:szCs w:val="20"/>
          <w:lang w:eastAsia="sk-SK"/>
        </w:rPr>
        <w:t>гистрации договора аренды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данной части.</w:t>
      </w:r>
    </w:p>
    <w:p w:rsidR="00C6449D" w:rsidRPr="00C6449D" w:rsidRDefault="00EF76DE" w:rsidP="00C6449D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Разъяснения по </w:t>
      </w:r>
      <w:r w:rsidR="006D10BB">
        <w:rPr>
          <w:rFonts w:ascii="Segoe UI" w:hAnsi="Segoe UI" w:cs="Segoe UI"/>
          <w:noProof/>
          <w:kern w:val="2"/>
          <w:sz w:val="20"/>
          <w:szCs w:val="20"/>
          <w:lang w:eastAsia="sk-SK"/>
        </w:rPr>
        <w:t>обозначенным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6D10BB">
        <w:rPr>
          <w:rFonts w:ascii="Segoe UI" w:hAnsi="Segoe UI" w:cs="Segoe UI"/>
          <w:noProof/>
          <w:kern w:val="2"/>
          <w:sz w:val="20"/>
          <w:szCs w:val="20"/>
          <w:lang w:eastAsia="sk-SK"/>
        </w:rPr>
        <w:t>темам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даст эксперт Росреестра Татарстана</w:t>
      </w:r>
      <w:r w:rsidRPr="00EF76DE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</w:t>
      </w:r>
      <w:r w:rsidR="003F3B55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Альбина Магсумова. </w:t>
      </w:r>
      <w:r w:rsidR="003F3B55" w:rsidRPr="003F3B55">
        <w:rPr>
          <w:rFonts w:ascii="Segoe UI" w:hAnsi="Segoe UI" w:cs="Segoe UI"/>
          <w:noProof/>
          <w:kern w:val="2"/>
          <w:sz w:val="20"/>
          <w:szCs w:val="20"/>
          <w:lang w:eastAsia="sk-SK"/>
        </w:rPr>
        <w:t>У</w:t>
      </w:r>
      <w:r w:rsidR="00A4787B" w:rsidRPr="003F3B55">
        <w:rPr>
          <w:rFonts w:ascii="Segoe UI" w:hAnsi="Segoe UI" w:cs="Segoe UI"/>
          <w:noProof/>
          <w:kern w:val="2"/>
          <w:sz w:val="20"/>
          <w:szCs w:val="20"/>
          <w:lang w:eastAsia="sk-SK"/>
        </w:rPr>
        <w:t>ч</w:t>
      </w:r>
      <w:r w:rsidR="00A4787B">
        <w:rPr>
          <w:rFonts w:ascii="Segoe UI" w:hAnsi="Segoe UI" w:cs="Segoe UI"/>
          <w:noProof/>
          <w:kern w:val="2"/>
          <w:sz w:val="20"/>
          <w:szCs w:val="20"/>
          <w:lang w:eastAsia="sk-SK"/>
        </w:rPr>
        <w:t>астники вебинара</w:t>
      </w:r>
      <w:r w:rsidR="006D10BB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имеют </w:t>
      </w:r>
      <w:r w:rsidR="00A4787B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  <w:r w:rsidR="00C6449D" w:rsidRPr="00C6449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возможность в режиме реального времени  задать интересующие их вопросы по оформлению недвижимости</w:t>
      </w:r>
      <w:r w:rsidR="00C6449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. </w:t>
      </w:r>
    </w:p>
    <w:p w:rsidR="0071194A" w:rsidRDefault="00934110" w:rsidP="00885B1C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FE1DAD">
        <w:rPr>
          <w:rFonts w:ascii="Segoe UI" w:hAnsi="Segoe UI" w:cs="Segoe UI"/>
          <w:noProof/>
          <w:kern w:val="2"/>
          <w:sz w:val="20"/>
          <w:szCs w:val="20"/>
          <w:lang w:eastAsia="sk-SK"/>
        </w:rPr>
        <w:t>Регистрация на вебинар</w:t>
      </w:r>
      <w:r w:rsidR="00885B1C" w:rsidRPr="00FE1DA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по</w:t>
      </w:r>
      <w:r w:rsidR="00885B1C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</w:t>
      </w:r>
      <w:hyperlink r:id="rId9" w:history="1">
        <w:r w:rsidR="00885B1C" w:rsidRPr="0071194A">
          <w:rPr>
            <w:rStyle w:val="a3"/>
            <w:rFonts w:ascii="Segoe UI" w:hAnsi="Segoe UI" w:cs="Segoe UI"/>
            <w:b/>
            <w:noProof/>
            <w:kern w:val="2"/>
            <w:sz w:val="20"/>
            <w:szCs w:val="20"/>
            <w:lang w:eastAsia="sk-SK"/>
          </w:rPr>
          <w:t>сс</w:t>
        </w:r>
        <w:r w:rsidR="00885B1C" w:rsidRPr="0071194A">
          <w:rPr>
            <w:rStyle w:val="a3"/>
            <w:rFonts w:ascii="Segoe UI" w:hAnsi="Segoe UI" w:cs="Segoe UI"/>
            <w:b/>
            <w:noProof/>
            <w:kern w:val="2"/>
            <w:sz w:val="20"/>
            <w:szCs w:val="20"/>
            <w:lang w:eastAsia="sk-SK"/>
          </w:rPr>
          <w:t>ы</w:t>
        </w:r>
        <w:r w:rsidR="00885B1C" w:rsidRPr="0071194A">
          <w:rPr>
            <w:rStyle w:val="a3"/>
            <w:rFonts w:ascii="Segoe UI" w:hAnsi="Segoe UI" w:cs="Segoe UI"/>
            <w:b/>
            <w:noProof/>
            <w:kern w:val="2"/>
            <w:sz w:val="20"/>
            <w:szCs w:val="20"/>
            <w:lang w:eastAsia="sk-SK"/>
          </w:rPr>
          <w:t>л</w:t>
        </w:r>
        <w:r w:rsidR="00885B1C" w:rsidRPr="0071194A">
          <w:rPr>
            <w:rStyle w:val="a3"/>
            <w:rFonts w:ascii="Segoe UI" w:hAnsi="Segoe UI" w:cs="Segoe UI"/>
            <w:b/>
            <w:noProof/>
            <w:kern w:val="2"/>
            <w:sz w:val="20"/>
            <w:szCs w:val="20"/>
            <w:lang w:eastAsia="sk-SK"/>
          </w:rPr>
          <w:t>ке</w:t>
        </w:r>
      </w:hyperlink>
      <w:r w:rsidR="00687EAB">
        <w:t xml:space="preserve"> </w:t>
      </w:r>
      <w:r w:rsidR="00687EAB" w:rsidRPr="00687EAB">
        <w:t>https://fond-podderzhkikazan.timepad.ru/event/1570417/</w:t>
      </w:r>
      <w:r w:rsidR="00687EAB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. </w:t>
      </w:r>
    </w:p>
    <w:p w:rsidR="0071194A" w:rsidRPr="0071194A" w:rsidRDefault="0071194A" w:rsidP="00885B1C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71194A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Трансляция вебинара будет вестись на канале </w:t>
      </w:r>
      <w:hyperlink r:id="rId10" w:history="1">
        <w:r w:rsidRPr="0071194A">
          <w:rPr>
            <w:rStyle w:val="a3"/>
            <w:rFonts w:ascii="Segoe UI" w:hAnsi="Segoe UI" w:cs="Segoe UI"/>
            <w:noProof/>
            <w:kern w:val="2"/>
            <w:sz w:val="20"/>
            <w:szCs w:val="20"/>
            <w:lang w:eastAsia="sk-SK"/>
          </w:rPr>
          <w:t>ФПП РТ</w:t>
        </w:r>
      </w:hyperlink>
      <w:r w:rsidR="001E2FB8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. </w:t>
      </w:r>
      <w:r w:rsidRPr="0071194A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</w:t>
      </w:r>
    </w:p>
    <w:p w:rsidR="00E84509" w:rsidRDefault="00F137A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Если у вас есть вопросы по проведению вебинаров, звоните </w:t>
      </w:r>
      <w:r w:rsidR="00E84509">
        <w:rPr>
          <w:rFonts w:ascii="Segoe UI" w:hAnsi="Segoe UI" w:cs="Segoe UI"/>
          <w:noProof/>
          <w:kern w:val="2"/>
          <w:sz w:val="20"/>
          <w:szCs w:val="20"/>
          <w:lang w:eastAsia="sk-SK"/>
        </w:rPr>
        <w:t>по тел</w:t>
      </w:r>
      <w:r w:rsidR="00687EAB">
        <w:rPr>
          <w:rFonts w:ascii="Segoe UI" w:hAnsi="Segoe UI" w:cs="Segoe UI"/>
          <w:noProof/>
          <w:kern w:val="2"/>
          <w:sz w:val="20"/>
          <w:szCs w:val="20"/>
          <w:lang w:eastAsia="sk-SK"/>
        </w:rPr>
        <w:t>ефонам</w:t>
      </w:r>
      <w:r w:rsidR="00E84509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: </w:t>
      </w:r>
    </w:p>
    <w:p w:rsidR="00F137AD" w:rsidRDefault="00F137AD" w:rsidP="00E84509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4726DF">
        <w:rPr>
          <w:rFonts w:ascii="Segoe UI" w:eastAsia="Times New Roman" w:hAnsi="Segoe UI" w:cs="Segoe UI"/>
          <w:b/>
          <w:color w:val="000000"/>
        </w:rPr>
        <w:t>(843)255-25-71</w:t>
      </w:r>
      <w:bookmarkStart w:id="0" w:name="_GoBack"/>
      <w:bookmarkEnd w:id="0"/>
      <w:r>
        <w:rPr>
          <w:rFonts w:ascii="Segoe UI" w:eastAsia="Times New Roman" w:hAnsi="Segoe UI" w:cs="Segoe UI"/>
          <w:b/>
          <w:color w:val="000000"/>
        </w:rPr>
        <w:t xml:space="preserve"> - </w:t>
      </w:r>
      <w:r w:rsidR="00E84509">
        <w:rPr>
          <w:rFonts w:ascii="Segoe UI" w:hAnsi="Segoe UI" w:cs="Segoe UI"/>
          <w:noProof/>
          <w:kern w:val="2"/>
          <w:sz w:val="20"/>
          <w:szCs w:val="20"/>
          <w:lang w:eastAsia="sk-SK"/>
        </w:rPr>
        <w:t>Росреестр Татарстана</w:t>
      </w:r>
    </w:p>
    <w:p w:rsidR="00453CB1" w:rsidRDefault="00F137AD" w:rsidP="00E84509">
      <w:pPr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  <w:r w:rsidRPr="00952B32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(843) 524-90-90</w:t>
      </w: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 xml:space="preserve"> </w:t>
      </w:r>
      <w:r w:rsidRPr="001A3F36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- </w:t>
      </w:r>
      <w:r w:rsidR="00E84509" w:rsidRPr="001A3F36">
        <w:rPr>
          <w:rFonts w:ascii="Segoe UI" w:hAnsi="Segoe UI" w:cs="Segoe UI"/>
          <w:noProof/>
          <w:kern w:val="2"/>
          <w:sz w:val="20"/>
          <w:szCs w:val="20"/>
          <w:lang w:eastAsia="sk-SK"/>
        </w:rPr>
        <w:t>Фонд поддержки предпринимательства</w:t>
      </w:r>
      <w:r w:rsidR="00CA79ED"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 РТ</w:t>
      </w:r>
      <w:r>
        <w:rPr>
          <w:rFonts w:ascii="Segoe UI" w:hAnsi="Segoe UI" w:cs="Segoe UI"/>
          <w:noProof/>
          <w:kern w:val="2"/>
          <w:sz w:val="20"/>
          <w:szCs w:val="20"/>
          <w:lang w:eastAsia="sk-SK"/>
        </w:rPr>
        <w:t xml:space="preserve">. </w:t>
      </w:r>
    </w:p>
    <w:p w:rsidR="009C709D" w:rsidRPr="00FE1DAD" w:rsidRDefault="00FE1DAD" w:rsidP="00F64246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FE1DAD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Все вебинары бесплатные!</w:t>
      </w:r>
    </w:p>
    <w:p w:rsidR="00554021" w:rsidRDefault="00554021" w:rsidP="00F64246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64246" w:rsidRDefault="00F64246" w:rsidP="00F64246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F64246" w:rsidRDefault="00F64246" w:rsidP="00F64246">
      <w:pPr>
        <w:rPr>
          <w:rFonts w:ascii="Segoe UI" w:hAnsi="Segoe UI" w:cs="Segoe UI"/>
          <w:kern w:val="2"/>
          <w:sz w:val="20"/>
          <w:szCs w:val="20"/>
          <w:lang w:eastAsia="ru-RU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112E07" w:rsidRDefault="00F64246" w:rsidP="004726D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  <w:r w:rsidR="004726DF">
        <w:rPr>
          <w:rFonts w:ascii="Segoe UI" w:hAnsi="Segoe UI" w:cs="Segoe UI"/>
          <w:sz w:val="20"/>
          <w:szCs w:val="20"/>
        </w:rPr>
        <w:t xml:space="preserve"> </w:t>
      </w:r>
    </w:p>
    <w:p w:rsidR="00FE1DAD" w:rsidRPr="0020794F" w:rsidRDefault="00FE1DAD" w:rsidP="004726DF">
      <w:pPr>
        <w:rPr>
          <w:rFonts w:ascii="Segoe UI" w:hAnsi="Segoe UI" w:cs="Segoe UI"/>
          <w:sz w:val="20"/>
          <w:szCs w:val="20"/>
        </w:rPr>
      </w:pPr>
    </w:p>
    <w:sectPr w:rsidR="00FE1DAD" w:rsidRPr="0020794F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4A" w:rsidRDefault="0071194A" w:rsidP="00331386">
      <w:pPr>
        <w:spacing w:after="0" w:line="240" w:lineRule="auto"/>
      </w:pPr>
      <w:r>
        <w:separator/>
      </w:r>
    </w:p>
  </w:endnote>
  <w:endnote w:type="continuationSeparator" w:id="1">
    <w:p w:rsidR="0071194A" w:rsidRDefault="0071194A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4A" w:rsidRDefault="0071194A" w:rsidP="00331386">
      <w:pPr>
        <w:spacing w:after="0" w:line="240" w:lineRule="auto"/>
      </w:pPr>
      <w:r>
        <w:separator/>
      </w:r>
    </w:p>
  </w:footnote>
  <w:footnote w:type="continuationSeparator" w:id="1">
    <w:p w:rsidR="0071194A" w:rsidRDefault="0071194A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6534C"/>
    <w:rsid w:val="00074D08"/>
    <w:rsid w:val="00085FD2"/>
    <w:rsid w:val="000E75F0"/>
    <w:rsid w:val="00112E07"/>
    <w:rsid w:val="00127C1D"/>
    <w:rsid w:val="0015531E"/>
    <w:rsid w:val="00156FA1"/>
    <w:rsid w:val="001A00D6"/>
    <w:rsid w:val="001A3F36"/>
    <w:rsid w:val="001A5BD5"/>
    <w:rsid w:val="001D072F"/>
    <w:rsid w:val="001E2FB8"/>
    <w:rsid w:val="001F2E73"/>
    <w:rsid w:val="001F5578"/>
    <w:rsid w:val="002015FE"/>
    <w:rsid w:val="0020794F"/>
    <w:rsid w:val="00214F8D"/>
    <w:rsid w:val="00215126"/>
    <w:rsid w:val="00261E86"/>
    <w:rsid w:val="00281F2C"/>
    <w:rsid w:val="002B0832"/>
    <w:rsid w:val="002F6A2E"/>
    <w:rsid w:val="003063EF"/>
    <w:rsid w:val="00325D3F"/>
    <w:rsid w:val="00330A91"/>
    <w:rsid w:val="00331386"/>
    <w:rsid w:val="00370C30"/>
    <w:rsid w:val="00372314"/>
    <w:rsid w:val="003B564D"/>
    <w:rsid w:val="003B6CA0"/>
    <w:rsid w:val="003C11D9"/>
    <w:rsid w:val="003C296B"/>
    <w:rsid w:val="003C6BE9"/>
    <w:rsid w:val="003D0C55"/>
    <w:rsid w:val="003E4713"/>
    <w:rsid w:val="003F1804"/>
    <w:rsid w:val="003F2E2A"/>
    <w:rsid w:val="003F3B55"/>
    <w:rsid w:val="003F5C87"/>
    <w:rsid w:val="00404509"/>
    <w:rsid w:val="00405A9F"/>
    <w:rsid w:val="00427A1A"/>
    <w:rsid w:val="00450D00"/>
    <w:rsid w:val="00453CB1"/>
    <w:rsid w:val="004726DF"/>
    <w:rsid w:val="00474D81"/>
    <w:rsid w:val="004B07EE"/>
    <w:rsid w:val="004C0217"/>
    <w:rsid w:val="004C583B"/>
    <w:rsid w:val="004D49B6"/>
    <w:rsid w:val="00515A0F"/>
    <w:rsid w:val="00520FDD"/>
    <w:rsid w:val="005242BC"/>
    <w:rsid w:val="005356ED"/>
    <w:rsid w:val="00554021"/>
    <w:rsid w:val="005707CD"/>
    <w:rsid w:val="00573682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81F17"/>
    <w:rsid w:val="00685F32"/>
    <w:rsid w:val="00687EAB"/>
    <w:rsid w:val="006B1103"/>
    <w:rsid w:val="006B1255"/>
    <w:rsid w:val="006D10BB"/>
    <w:rsid w:val="0071194A"/>
    <w:rsid w:val="007350D4"/>
    <w:rsid w:val="00744820"/>
    <w:rsid w:val="007560FA"/>
    <w:rsid w:val="00781071"/>
    <w:rsid w:val="007911AD"/>
    <w:rsid w:val="007B28A0"/>
    <w:rsid w:val="007C1B35"/>
    <w:rsid w:val="007C52CA"/>
    <w:rsid w:val="007D5415"/>
    <w:rsid w:val="007F0E78"/>
    <w:rsid w:val="007F268F"/>
    <w:rsid w:val="008053AD"/>
    <w:rsid w:val="0080670A"/>
    <w:rsid w:val="00822378"/>
    <w:rsid w:val="00825503"/>
    <w:rsid w:val="00830F08"/>
    <w:rsid w:val="00862AF1"/>
    <w:rsid w:val="00885B1C"/>
    <w:rsid w:val="00890C9C"/>
    <w:rsid w:val="008A20B1"/>
    <w:rsid w:val="008B1DF9"/>
    <w:rsid w:val="008D7FCE"/>
    <w:rsid w:val="008E2B63"/>
    <w:rsid w:val="009069CD"/>
    <w:rsid w:val="00933CF5"/>
    <w:rsid w:val="00934110"/>
    <w:rsid w:val="00943B2E"/>
    <w:rsid w:val="00952B32"/>
    <w:rsid w:val="00964533"/>
    <w:rsid w:val="0099180D"/>
    <w:rsid w:val="009B5752"/>
    <w:rsid w:val="009B5ABA"/>
    <w:rsid w:val="009C24B1"/>
    <w:rsid w:val="009C44B9"/>
    <w:rsid w:val="009C709D"/>
    <w:rsid w:val="009D38B4"/>
    <w:rsid w:val="009E2D45"/>
    <w:rsid w:val="009F73F0"/>
    <w:rsid w:val="00A14D85"/>
    <w:rsid w:val="00A3135F"/>
    <w:rsid w:val="00A4787B"/>
    <w:rsid w:val="00A52B8A"/>
    <w:rsid w:val="00A85D46"/>
    <w:rsid w:val="00AA5DA1"/>
    <w:rsid w:val="00AA73B7"/>
    <w:rsid w:val="00AB625E"/>
    <w:rsid w:val="00AC51DA"/>
    <w:rsid w:val="00AD5E40"/>
    <w:rsid w:val="00AE5042"/>
    <w:rsid w:val="00B200EA"/>
    <w:rsid w:val="00B24E00"/>
    <w:rsid w:val="00B36BA9"/>
    <w:rsid w:val="00B47343"/>
    <w:rsid w:val="00B50604"/>
    <w:rsid w:val="00B55DF4"/>
    <w:rsid w:val="00B56F6C"/>
    <w:rsid w:val="00B6073E"/>
    <w:rsid w:val="00B74110"/>
    <w:rsid w:val="00B82510"/>
    <w:rsid w:val="00B85633"/>
    <w:rsid w:val="00BB00C9"/>
    <w:rsid w:val="00C054FC"/>
    <w:rsid w:val="00C40F59"/>
    <w:rsid w:val="00C47100"/>
    <w:rsid w:val="00C6449D"/>
    <w:rsid w:val="00C66B13"/>
    <w:rsid w:val="00C8466D"/>
    <w:rsid w:val="00CA79ED"/>
    <w:rsid w:val="00CC41DF"/>
    <w:rsid w:val="00CC5F9C"/>
    <w:rsid w:val="00CF29C9"/>
    <w:rsid w:val="00D24402"/>
    <w:rsid w:val="00D34EF2"/>
    <w:rsid w:val="00D35EB1"/>
    <w:rsid w:val="00D55828"/>
    <w:rsid w:val="00D91B2E"/>
    <w:rsid w:val="00D93476"/>
    <w:rsid w:val="00DB2E1B"/>
    <w:rsid w:val="00E07B11"/>
    <w:rsid w:val="00E43CA6"/>
    <w:rsid w:val="00E61B4F"/>
    <w:rsid w:val="00E84509"/>
    <w:rsid w:val="00EA43BF"/>
    <w:rsid w:val="00EB36DA"/>
    <w:rsid w:val="00ED66D3"/>
    <w:rsid w:val="00EF76DE"/>
    <w:rsid w:val="00F03A4C"/>
    <w:rsid w:val="00F137AD"/>
    <w:rsid w:val="00F268F0"/>
    <w:rsid w:val="00F56690"/>
    <w:rsid w:val="00F64246"/>
    <w:rsid w:val="00F862ED"/>
    <w:rsid w:val="00FA7924"/>
    <w:rsid w:val="00FB5626"/>
    <w:rsid w:val="00FD0FD0"/>
    <w:rsid w:val="00FD70B3"/>
    <w:rsid w:val="00FE1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87E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6yMn3tc-O_zjBN8T7s8Eg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d-podderzhkikazan.timepad.ru/event/15704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85E2-5BC2-481A-9FE3-C221FD13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39</cp:revision>
  <cp:lastPrinted>2021-03-16T06:37:00Z</cp:lastPrinted>
  <dcterms:created xsi:type="dcterms:W3CDTF">2020-08-11T06:24:00Z</dcterms:created>
  <dcterms:modified xsi:type="dcterms:W3CDTF">2021-03-16T07:09:00Z</dcterms:modified>
</cp:coreProperties>
</file>