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4B" w:rsidRPr="00945B4B" w:rsidRDefault="0007304B" w:rsidP="00E125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945B4B">
        <w:rPr>
          <w:rFonts w:ascii="Times New Roman" w:hAnsi="Times New Roman" w:cs="Times New Roman"/>
          <w:b/>
          <w:sz w:val="28"/>
          <w:szCs w:val="28"/>
        </w:rPr>
        <w:t>Вся</w:t>
      </w:r>
      <w:proofErr w:type="gramEnd"/>
      <w:r w:rsidRPr="00945B4B">
        <w:rPr>
          <w:rFonts w:ascii="Times New Roman" w:hAnsi="Times New Roman" w:cs="Times New Roman"/>
          <w:b/>
          <w:sz w:val="28"/>
          <w:szCs w:val="28"/>
        </w:rPr>
        <w:t xml:space="preserve"> правда о ложном вычете</w:t>
      </w:r>
    </w:p>
    <w:p w:rsidR="0007304B" w:rsidRPr="00945B4B" w:rsidRDefault="0007304B" w:rsidP="00945B4B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B4B" w:rsidRPr="00945B4B" w:rsidRDefault="0007304B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УФНС России по Республике Татарстан предупреждает о распространении ложной информации о получении вычета на обязательное пенсионное страхование.</w:t>
      </w:r>
    </w:p>
    <w:p w:rsidR="00945B4B" w:rsidRDefault="0007304B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 xml:space="preserve">В социальных сетях </w:t>
      </w:r>
      <w:r w:rsidR="00945B4B" w:rsidRPr="00945B4B">
        <w:rPr>
          <w:rFonts w:ascii="Times New Roman" w:hAnsi="Times New Roman" w:cs="Times New Roman"/>
          <w:sz w:val="28"/>
          <w:szCs w:val="28"/>
        </w:rPr>
        <w:t>распространен</w:t>
      </w:r>
      <w:r w:rsidRPr="00945B4B">
        <w:rPr>
          <w:rFonts w:ascii="Times New Roman" w:hAnsi="Times New Roman" w:cs="Times New Roman"/>
          <w:sz w:val="28"/>
          <w:szCs w:val="28"/>
        </w:rPr>
        <w:t xml:space="preserve"> видеоролик с инструкцией о том, как можно вернуть налог на доходы (далее – НДФЛ), используя информацию Пенсионного фонда.  На портале «</w:t>
      </w:r>
      <w:proofErr w:type="spellStart"/>
      <w:r w:rsidRPr="00945B4B">
        <w:rPr>
          <w:rFonts w:ascii="Times New Roman" w:hAnsi="Times New Roman" w:cs="Times New Roman"/>
          <w:sz w:val="28"/>
          <w:szCs w:val="28"/>
        </w:rPr>
        <w:t>Гослуслуг</w:t>
      </w:r>
      <w:proofErr w:type="spellEnd"/>
      <w:r w:rsidRPr="00945B4B">
        <w:rPr>
          <w:rFonts w:ascii="Times New Roman" w:hAnsi="Times New Roman" w:cs="Times New Roman"/>
          <w:sz w:val="28"/>
          <w:szCs w:val="28"/>
        </w:rPr>
        <w:t>» предлагается сформировать выписку Пенсионного фонда о состоянии индивидуального лицевого счета и включить данную сумму в налоговую декларацию для получения социального вычета. Получение социального налогового вычета по выписке о состоянии индивидуального лицевого счета застрахованного лица в Пенсионном фонде не соответствует положениям Налогового кодекса РФ. Указанные в ней суммы не являются дополнительными взносами гражданина, претендующего на вычет.</w:t>
      </w:r>
    </w:p>
    <w:p w:rsidR="00945B4B" w:rsidRDefault="0007304B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Просмотрев данный ролик</w:t>
      </w:r>
      <w:r w:rsidR="00945B4B">
        <w:rPr>
          <w:rFonts w:ascii="Times New Roman" w:hAnsi="Times New Roman" w:cs="Times New Roman"/>
          <w:sz w:val="28"/>
          <w:szCs w:val="28"/>
        </w:rPr>
        <w:t>,</w:t>
      </w:r>
      <w:r w:rsidRPr="00945B4B">
        <w:rPr>
          <w:rFonts w:ascii="Times New Roman" w:hAnsi="Times New Roman" w:cs="Times New Roman"/>
          <w:sz w:val="28"/>
          <w:szCs w:val="28"/>
        </w:rPr>
        <w:t xml:space="preserve"> многие татарстанцы поспешили  обратиться  в налоговые органы за получением возврата денежных средств</w:t>
      </w:r>
      <w:r w:rsidR="00945B4B">
        <w:rPr>
          <w:rFonts w:ascii="Times New Roman" w:hAnsi="Times New Roman" w:cs="Times New Roman"/>
          <w:sz w:val="28"/>
          <w:szCs w:val="28"/>
        </w:rPr>
        <w:t>.</w:t>
      </w:r>
    </w:p>
    <w:p w:rsidR="00945B4B" w:rsidRDefault="004B22C7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На самом деле, право заявить социальный налоговый вычет могут только те граждане, которые приняли решение об увеличении размера своей пенсии, направили в Пенсионный Фонд соответствующее заявление и самостоятельно уплачивали дополнительные взносы за свой счет.</w:t>
      </w:r>
    </w:p>
    <w:p w:rsidR="00945B4B" w:rsidRDefault="0037770D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945B4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45B4B">
        <w:rPr>
          <w:rFonts w:ascii="Times New Roman" w:hAnsi="Times New Roman" w:cs="Times New Roman"/>
          <w:sz w:val="28"/>
          <w:szCs w:val="28"/>
        </w:rPr>
        <w:t>. 4 п.1 ст.219 Налогового кодекса РФ гражданин может претендовать на налоговый вычет в случае, когда им самостоятельно заключаются договора добровольного пенсионного страхования и гражданином самостоятельно производится оплата пенсионных взносов по таким договорам.</w:t>
      </w:r>
    </w:p>
    <w:p w:rsidR="00945B4B" w:rsidRDefault="007E0881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 xml:space="preserve">Гражданин при заявлении права на социальный налоговый вычет должен </w:t>
      </w:r>
      <w:r w:rsidR="004B22C7" w:rsidRPr="00945B4B">
        <w:rPr>
          <w:rFonts w:ascii="Times New Roman" w:hAnsi="Times New Roman" w:cs="Times New Roman"/>
          <w:sz w:val="28"/>
          <w:szCs w:val="28"/>
        </w:rPr>
        <w:t xml:space="preserve">подтвердить </w:t>
      </w:r>
      <w:r w:rsidRPr="00945B4B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4B22C7" w:rsidRPr="00945B4B">
        <w:rPr>
          <w:rFonts w:ascii="Times New Roman" w:hAnsi="Times New Roman" w:cs="Times New Roman"/>
          <w:sz w:val="28"/>
          <w:szCs w:val="28"/>
        </w:rPr>
        <w:t>документально, представив в налоговый орган  платежные документы об уплате вз</w:t>
      </w:r>
      <w:r w:rsidR="00715785" w:rsidRPr="00945B4B">
        <w:rPr>
          <w:rFonts w:ascii="Times New Roman" w:hAnsi="Times New Roman" w:cs="Times New Roman"/>
          <w:sz w:val="28"/>
          <w:szCs w:val="28"/>
        </w:rPr>
        <w:t>н</w:t>
      </w:r>
      <w:r w:rsidR="004B22C7" w:rsidRPr="00945B4B">
        <w:rPr>
          <w:rFonts w:ascii="Times New Roman" w:hAnsi="Times New Roman" w:cs="Times New Roman"/>
          <w:sz w:val="28"/>
          <w:szCs w:val="28"/>
        </w:rPr>
        <w:t>осов в ПФР</w:t>
      </w:r>
      <w:r w:rsidR="00715785" w:rsidRPr="00945B4B">
        <w:rPr>
          <w:rFonts w:ascii="Times New Roman" w:hAnsi="Times New Roman" w:cs="Times New Roman"/>
          <w:sz w:val="28"/>
          <w:szCs w:val="28"/>
        </w:rPr>
        <w:t xml:space="preserve"> или </w:t>
      </w:r>
      <w:r w:rsidR="004B22C7" w:rsidRPr="00945B4B">
        <w:rPr>
          <w:rFonts w:ascii="Times New Roman" w:hAnsi="Times New Roman" w:cs="Times New Roman"/>
          <w:sz w:val="28"/>
          <w:szCs w:val="28"/>
        </w:rPr>
        <w:t>справку от работодателя об удержании и перечис</w:t>
      </w:r>
      <w:r w:rsidR="00715785" w:rsidRPr="00945B4B">
        <w:rPr>
          <w:rFonts w:ascii="Times New Roman" w:hAnsi="Times New Roman" w:cs="Times New Roman"/>
          <w:sz w:val="28"/>
          <w:szCs w:val="28"/>
        </w:rPr>
        <w:t>л</w:t>
      </w:r>
      <w:r w:rsidR="004B22C7" w:rsidRPr="00945B4B">
        <w:rPr>
          <w:rFonts w:ascii="Times New Roman" w:hAnsi="Times New Roman" w:cs="Times New Roman"/>
          <w:sz w:val="28"/>
          <w:szCs w:val="28"/>
        </w:rPr>
        <w:t>ении этих сумм в П</w:t>
      </w:r>
      <w:r w:rsidR="005F27FB" w:rsidRPr="00945B4B">
        <w:rPr>
          <w:rFonts w:ascii="Times New Roman" w:hAnsi="Times New Roman" w:cs="Times New Roman"/>
          <w:sz w:val="28"/>
          <w:szCs w:val="28"/>
        </w:rPr>
        <w:t>енсионный фонд</w:t>
      </w:r>
      <w:r w:rsidR="004B22C7" w:rsidRPr="00945B4B">
        <w:rPr>
          <w:rFonts w:ascii="Times New Roman" w:hAnsi="Times New Roman" w:cs="Times New Roman"/>
          <w:sz w:val="28"/>
          <w:szCs w:val="28"/>
        </w:rPr>
        <w:t>.</w:t>
      </w:r>
    </w:p>
    <w:p w:rsidR="00945B4B" w:rsidRDefault="0037770D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lastRenderedPageBreak/>
        <w:t xml:space="preserve">Перечисляемые работодателями страховые взносы, отражаемые в выписке о состоянии индивидуального лицевого счета в Пенсионном фонде, не являются дополнительными взносами граждан и, соответственно, налоговый вычет по ним не может быть предоставлен. </w:t>
      </w:r>
      <w:r w:rsidR="004B22C7" w:rsidRPr="00945B4B">
        <w:rPr>
          <w:rFonts w:ascii="Times New Roman" w:hAnsi="Times New Roman" w:cs="Times New Roman"/>
          <w:sz w:val="28"/>
          <w:szCs w:val="28"/>
        </w:rPr>
        <w:t>Выписка из ПФР</w:t>
      </w:r>
      <w:r w:rsidR="00715785" w:rsidRPr="00945B4B">
        <w:rPr>
          <w:rFonts w:ascii="Times New Roman" w:hAnsi="Times New Roman" w:cs="Times New Roman"/>
          <w:sz w:val="28"/>
          <w:szCs w:val="28"/>
        </w:rPr>
        <w:t>,</w:t>
      </w:r>
      <w:r w:rsidR="004B22C7" w:rsidRPr="00945B4B">
        <w:rPr>
          <w:rFonts w:ascii="Times New Roman" w:hAnsi="Times New Roman" w:cs="Times New Roman"/>
          <w:sz w:val="28"/>
          <w:szCs w:val="28"/>
        </w:rPr>
        <w:t xml:space="preserve"> с</w:t>
      </w:r>
      <w:r w:rsidR="00715785" w:rsidRPr="00945B4B">
        <w:rPr>
          <w:rFonts w:ascii="Times New Roman" w:hAnsi="Times New Roman" w:cs="Times New Roman"/>
          <w:sz w:val="28"/>
          <w:szCs w:val="28"/>
        </w:rPr>
        <w:t>ф</w:t>
      </w:r>
      <w:r w:rsidR="004B22C7" w:rsidRPr="00945B4B">
        <w:rPr>
          <w:rFonts w:ascii="Times New Roman" w:hAnsi="Times New Roman" w:cs="Times New Roman"/>
          <w:sz w:val="28"/>
          <w:szCs w:val="28"/>
        </w:rPr>
        <w:t>ормированная на портале «</w:t>
      </w:r>
      <w:proofErr w:type="spellStart"/>
      <w:r w:rsidR="004B22C7" w:rsidRPr="00945B4B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4B22C7" w:rsidRPr="00945B4B">
        <w:rPr>
          <w:rFonts w:ascii="Times New Roman" w:hAnsi="Times New Roman" w:cs="Times New Roman"/>
          <w:sz w:val="28"/>
          <w:szCs w:val="28"/>
        </w:rPr>
        <w:t>»</w:t>
      </w:r>
      <w:r w:rsidR="00715785" w:rsidRPr="00945B4B">
        <w:rPr>
          <w:rFonts w:ascii="Times New Roman" w:hAnsi="Times New Roman" w:cs="Times New Roman"/>
          <w:sz w:val="28"/>
          <w:szCs w:val="28"/>
        </w:rPr>
        <w:t>,</w:t>
      </w:r>
      <w:r w:rsidR="004B22C7" w:rsidRPr="00945B4B">
        <w:rPr>
          <w:rFonts w:ascii="Times New Roman" w:hAnsi="Times New Roman" w:cs="Times New Roman"/>
          <w:sz w:val="28"/>
          <w:szCs w:val="28"/>
        </w:rPr>
        <w:t xml:space="preserve"> не является документо</w:t>
      </w:r>
      <w:r w:rsidR="00654D94" w:rsidRPr="00945B4B">
        <w:rPr>
          <w:rFonts w:ascii="Times New Roman" w:hAnsi="Times New Roman" w:cs="Times New Roman"/>
          <w:sz w:val="28"/>
          <w:szCs w:val="28"/>
        </w:rPr>
        <w:t>м</w:t>
      </w:r>
      <w:r w:rsidR="004B22C7" w:rsidRPr="00945B4B">
        <w:rPr>
          <w:rFonts w:ascii="Times New Roman" w:hAnsi="Times New Roman" w:cs="Times New Roman"/>
          <w:sz w:val="28"/>
          <w:szCs w:val="28"/>
        </w:rPr>
        <w:t>, подтверждающи</w:t>
      </w:r>
      <w:r w:rsidR="00654D94" w:rsidRPr="00945B4B">
        <w:rPr>
          <w:rFonts w:ascii="Times New Roman" w:hAnsi="Times New Roman" w:cs="Times New Roman"/>
          <w:sz w:val="28"/>
          <w:szCs w:val="28"/>
        </w:rPr>
        <w:t xml:space="preserve">м </w:t>
      </w:r>
      <w:r w:rsidR="004B22C7" w:rsidRPr="00945B4B">
        <w:rPr>
          <w:rFonts w:ascii="Times New Roman" w:hAnsi="Times New Roman" w:cs="Times New Roman"/>
          <w:sz w:val="28"/>
          <w:szCs w:val="28"/>
        </w:rPr>
        <w:t xml:space="preserve"> расходы. </w:t>
      </w:r>
    </w:p>
    <w:p w:rsidR="00945B4B" w:rsidRDefault="00715785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В отношении уплаты налогоплательщиком иных взносов, в том числе</w:t>
      </w:r>
      <w:r w:rsidR="00654D94" w:rsidRPr="00945B4B">
        <w:rPr>
          <w:rFonts w:ascii="Times New Roman" w:hAnsi="Times New Roman" w:cs="Times New Roman"/>
          <w:sz w:val="28"/>
          <w:szCs w:val="28"/>
        </w:rPr>
        <w:t>,</w:t>
      </w:r>
      <w:r w:rsidRPr="00945B4B">
        <w:rPr>
          <w:rFonts w:ascii="Times New Roman" w:hAnsi="Times New Roman" w:cs="Times New Roman"/>
          <w:sz w:val="28"/>
          <w:szCs w:val="28"/>
        </w:rPr>
        <w:t xml:space="preserve"> когда уплата таких взносов производится на основании добровольного вступления в правоотношения по обязательному пенсионному страхованию, социальные налоговые вычеты по </w:t>
      </w:r>
      <w:r w:rsidR="009F6719" w:rsidRPr="00945B4B">
        <w:rPr>
          <w:rFonts w:ascii="Times New Roman" w:hAnsi="Times New Roman" w:cs="Times New Roman"/>
          <w:sz w:val="28"/>
          <w:szCs w:val="28"/>
        </w:rPr>
        <w:t xml:space="preserve">НДФЛ </w:t>
      </w:r>
      <w:r w:rsidRPr="00945B4B">
        <w:rPr>
          <w:rFonts w:ascii="Times New Roman" w:hAnsi="Times New Roman" w:cs="Times New Roman"/>
          <w:sz w:val="28"/>
          <w:szCs w:val="28"/>
        </w:rPr>
        <w:t xml:space="preserve"> </w:t>
      </w:r>
      <w:r w:rsidR="007E22BF" w:rsidRPr="00945B4B">
        <w:rPr>
          <w:rFonts w:ascii="Times New Roman" w:hAnsi="Times New Roman" w:cs="Times New Roman"/>
          <w:sz w:val="28"/>
          <w:szCs w:val="28"/>
        </w:rPr>
        <w:t xml:space="preserve">Налоговым </w:t>
      </w:r>
      <w:hyperlink r:id="rId5" w:history="1">
        <w:r w:rsidRPr="00945B4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45B4B">
        <w:rPr>
          <w:rFonts w:ascii="Times New Roman" w:hAnsi="Times New Roman" w:cs="Times New Roman"/>
          <w:sz w:val="28"/>
          <w:szCs w:val="28"/>
        </w:rPr>
        <w:t xml:space="preserve"> </w:t>
      </w:r>
      <w:r w:rsidR="00D43108">
        <w:rPr>
          <w:rFonts w:ascii="Times New Roman" w:hAnsi="Times New Roman" w:cs="Times New Roman"/>
          <w:sz w:val="28"/>
          <w:szCs w:val="28"/>
        </w:rPr>
        <w:t xml:space="preserve">РФ </w:t>
      </w:r>
      <w:r w:rsidRPr="00945B4B">
        <w:rPr>
          <w:rFonts w:ascii="Times New Roman" w:hAnsi="Times New Roman" w:cs="Times New Roman"/>
          <w:sz w:val="28"/>
          <w:szCs w:val="28"/>
        </w:rPr>
        <w:t>не установлены.</w:t>
      </w:r>
    </w:p>
    <w:p w:rsidR="00945B4B" w:rsidRDefault="009F6719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 xml:space="preserve">УФНС России по </w:t>
      </w:r>
      <w:r w:rsidR="0037770D" w:rsidRPr="00945B4B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Pr="00945B4B">
        <w:rPr>
          <w:rFonts w:ascii="Times New Roman" w:hAnsi="Times New Roman" w:cs="Times New Roman"/>
          <w:sz w:val="28"/>
          <w:szCs w:val="28"/>
        </w:rPr>
        <w:t xml:space="preserve">просит не доверять информации видеоролика и  не распространять </w:t>
      </w:r>
      <w:r w:rsidR="007B6C89" w:rsidRPr="00945B4B">
        <w:rPr>
          <w:rFonts w:ascii="Times New Roman" w:hAnsi="Times New Roman" w:cs="Times New Roman"/>
          <w:sz w:val="28"/>
          <w:szCs w:val="28"/>
        </w:rPr>
        <w:t xml:space="preserve">ее </w:t>
      </w:r>
      <w:r w:rsidRPr="00945B4B">
        <w:rPr>
          <w:rFonts w:ascii="Times New Roman" w:hAnsi="Times New Roman" w:cs="Times New Roman"/>
          <w:sz w:val="28"/>
          <w:szCs w:val="28"/>
        </w:rPr>
        <w:t xml:space="preserve">через друзей и знакомых. </w:t>
      </w:r>
      <w:r w:rsidR="00945B4B">
        <w:rPr>
          <w:rFonts w:ascii="Times New Roman" w:hAnsi="Times New Roman" w:cs="Times New Roman"/>
          <w:sz w:val="28"/>
          <w:szCs w:val="28"/>
        </w:rPr>
        <w:t xml:space="preserve">Вся официальная информация по применению налоговых вычетов размещена на официальном сайте ФНС России </w:t>
      </w:r>
      <w:proofErr w:type="spellStart"/>
      <w:r w:rsidR="00945B4B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945B4B" w:rsidRPr="00945B4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45B4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45B4B" w:rsidRPr="00945B4B">
        <w:rPr>
          <w:rFonts w:ascii="Times New Roman" w:hAnsi="Times New Roman" w:cs="Times New Roman"/>
          <w:sz w:val="28"/>
          <w:szCs w:val="28"/>
        </w:rPr>
        <w:t xml:space="preserve"> </w:t>
      </w:r>
      <w:r w:rsidR="00945B4B">
        <w:rPr>
          <w:rFonts w:ascii="Times New Roman" w:hAnsi="Times New Roman" w:cs="Times New Roman"/>
          <w:sz w:val="28"/>
          <w:szCs w:val="28"/>
        </w:rPr>
        <w:t>в разделе «</w:t>
      </w:r>
      <w:proofErr w:type="gramStart"/>
      <w:r w:rsidR="00945B4B">
        <w:rPr>
          <w:rFonts w:ascii="Times New Roman" w:hAnsi="Times New Roman" w:cs="Times New Roman"/>
          <w:sz w:val="28"/>
          <w:szCs w:val="28"/>
        </w:rPr>
        <w:t>физическим</w:t>
      </w:r>
      <w:proofErr w:type="gramEnd"/>
      <w:r w:rsidR="00945B4B">
        <w:rPr>
          <w:rFonts w:ascii="Times New Roman" w:hAnsi="Times New Roman" w:cs="Times New Roman"/>
          <w:sz w:val="28"/>
          <w:szCs w:val="28"/>
        </w:rPr>
        <w:t xml:space="preserve"> лица».</w:t>
      </w:r>
    </w:p>
    <w:p w:rsidR="0037770D" w:rsidRPr="00945B4B" w:rsidRDefault="0037770D" w:rsidP="00945B4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B4B">
        <w:rPr>
          <w:rFonts w:ascii="Times New Roman" w:hAnsi="Times New Roman" w:cs="Times New Roman"/>
          <w:sz w:val="28"/>
          <w:szCs w:val="28"/>
        </w:rPr>
        <w:t>Если же гражданином  представлена налоговая декларация с таким  налоговым вычетом, необходимо представить уточненную налоговую декларация по форме 3-НДФЛ с обнулением суммы заявленного социального налогового вычета, исключив из нее необоснованный налоговый вычет.</w:t>
      </w:r>
      <w:proofErr w:type="gramEnd"/>
    </w:p>
    <w:p w:rsidR="00D92C81" w:rsidRPr="00945B4B" w:rsidRDefault="00D92C81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Для этого необходимо на сайте nalog.ru или с помощью мобильного приложения Налоги ФЛ войти в «Личный кабинет налогоплательщика физического лица» и пройти по следующей инструкции:</w:t>
      </w:r>
    </w:p>
    <w:p w:rsidR="00D92C81" w:rsidRPr="00945B4B" w:rsidRDefault="00D92C81" w:rsidP="00945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 xml:space="preserve">-во вкладке Жизненные ситуации выбрать </w:t>
      </w:r>
      <w:r w:rsidR="00945B4B">
        <w:rPr>
          <w:rFonts w:ascii="Times New Roman" w:hAnsi="Times New Roman" w:cs="Times New Roman"/>
          <w:sz w:val="28"/>
          <w:szCs w:val="28"/>
        </w:rPr>
        <w:t>«</w:t>
      </w:r>
      <w:r w:rsidRPr="00945B4B">
        <w:rPr>
          <w:rFonts w:ascii="Times New Roman" w:hAnsi="Times New Roman" w:cs="Times New Roman"/>
          <w:sz w:val="28"/>
          <w:szCs w:val="28"/>
        </w:rPr>
        <w:t>Подать декларацию 3-НДФЛ</w:t>
      </w:r>
      <w:r w:rsidR="00945B4B">
        <w:rPr>
          <w:rFonts w:ascii="Times New Roman" w:hAnsi="Times New Roman" w:cs="Times New Roman"/>
          <w:sz w:val="28"/>
          <w:szCs w:val="28"/>
        </w:rPr>
        <w:t>»,</w:t>
      </w:r>
    </w:p>
    <w:p w:rsidR="00D92C81" w:rsidRPr="00945B4B" w:rsidRDefault="00D92C81" w:rsidP="00945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-</w:t>
      </w:r>
      <w:r w:rsidR="002616B1" w:rsidRPr="00945B4B">
        <w:rPr>
          <w:rFonts w:ascii="Times New Roman" w:hAnsi="Times New Roman" w:cs="Times New Roman"/>
          <w:sz w:val="28"/>
          <w:szCs w:val="28"/>
        </w:rPr>
        <w:t>в</w:t>
      </w:r>
      <w:r w:rsidRPr="00945B4B">
        <w:rPr>
          <w:rFonts w:ascii="Times New Roman" w:hAnsi="Times New Roman" w:cs="Times New Roman"/>
          <w:sz w:val="28"/>
          <w:szCs w:val="28"/>
        </w:rPr>
        <w:t xml:space="preserve"> разделе мои декларации </w:t>
      </w:r>
      <w:r w:rsidR="00945B4B">
        <w:rPr>
          <w:rFonts w:ascii="Times New Roman" w:hAnsi="Times New Roman" w:cs="Times New Roman"/>
          <w:sz w:val="28"/>
          <w:szCs w:val="28"/>
        </w:rPr>
        <w:t>можно увидеть</w:t>
      </w:r>
      <w:r w:rsidRPr="00945B4B">
        <w:rPr>
          <w:rFonts w:ascii="Times New Roman" w:hAnsi="Times New Roman" w:cs="Times New Roman"/>
          <w:sz w:val="28"/>
          <w:szCs w:val="28"/>
        </w:rPr>
        <w:t xml:space="preserve"> ранее направленную декларацию</w:t>
      </w:r>
      <w:r w:rsidR="00945B4B">
        <w:rPr>
          <w:rFonts w:ascii="Times New Roman" w:hAnsi="Times New Roman" w:cs="Times New Roman"/>
          <w:sz w:val="28"/>
          <w:szCs w:val="28"/>
        </w:rPr>
        <w:t>, в данном разделе необходимо выбрать «</w:t>
      </w:r>
      <w:r w:rsidRPr="00945B4B">
        <w:rPr>
          <w:rFonts w:ascii="Times New Roman" w:hAnsi="Times New Roman" w:cs="Times New Roman"/>
          <w:sz w:val="28"/>
          <w:szCs w:val="28"/>
        </w:rPr>
        <w:t>Отправить уточненную декларацию</w:t>
      </w:r>
      <w:r w:rsidR="00945B4B">
        <w:rPr>
          <w:rFonts w:ascii="Times New Roman" w:hAnsi="Times New Roman" w:cs="Times New Roman"/>
          <w:sz w:val="28"/>
          <w:szCs w:val="28"/>
        </w:rPr>
        <w:t>»,</w:t>
      </w:r>
    </w:p>
    <w:p w:rsidR="00D92C81" w:rsidRPr="00945B4B" w:rsidRDefault="00D92C81" w:rsidP="00945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-</w:t>
      </w:r>
      <w:r w:rsidR="002616B1" w:rsidRPr="00945B4B">
        <w:rPr>
          <w:rFonts w:ascii="Times New Roman" w:hAnsi="Times New Roman" w:cs="Times New Roman"/>
          <w:sz w:val="28"/>
          <w:szCs w:val="28"/>
        </w:rPr>
        <w:t>в</w:t>
      </w:r>
      <w:r w:rsidRPr="00945B4B">
        <w:rPr>
          <w:rFonts w:ascii="Times New Roman" w:hAnsi="Times New Roman" w:cs="Times New Roman"/>
          <w:sz w:val="28"/>
          <w:szCs w:val="28"/>
        </w:rPr>
        <w:t xml:space="preserve"> разделе Данные указ</w:t>
      </w:r>
      <w:r w:rsidR="00945B4B">
        <w:rPr>
          <w:rFonts w:ascii="Times New Roman" w:hAnsi="Times New Roman" w:cs="Times New Roman"/>
          <w:sz w:val="28"/>
          <w:szCs w:val="28"/>
        </w:rPr>
        <w:t>ать</w:t>
      </w:r>
      <w:r w:rsidRPr="00945B4B">
        <w:rPr>
          <w:rFonts w:ascii="Times New Roman" w:hAnsi="Times New Roman" w:cs="Times New Roman"/>
          <w:sz w:val="28"/>
          <w:szCs w:val="28"/>
        </w:rPr>
        <w:t xml:space="preserve"> номер корректировки в зависимости от колич</w:t>
      </w:r>
      <w:r w:rsidR="00945B4B">
        <w:rPr>
          <w:rFonts w:ascii="Times New Roman" w:hAnsi="Times New Roman" w:cs="Times New Roman"/>
          <w:sz w:val="28"/>
          <w:szCs w:val="28"/>
        </w:rPr>
        <w:t>ества представленных деклараций,</w:t>
      </w:r>
    </w:p>
    <w:p w:rsidR="00D92C81" w:rsidRPr="00945B4B" w:rsidRDefault="00D92C81" w:rsidP="00945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-</w:t>
      </w:r>
      <w:r w:rsidR="002616B1" w:rsidRPr="00945B4B">
        <w:rPr>
          <w:rFonts w:ascii="Times New Roman" w:hAnsi="Times New Roman" w:cs="Times New Roman"/>
          <w:sz w:val="28"/>
          <w:szCs w:val="28"/>
        </w:rPr>
        <w:t>в</w:t>
      </w:r>
      <w:r w:rsidRPr="00945B4B">
        <w:rPr>
          <w:rFonts w:ascii="Times New Roman" w:hAnsi="Times New Roman" w:cs="Times New Roman"/>
          <w:sz w:val="28"/>
          <w:szCs w:val="28"/>
        </w:rPr>
        <w:t xml:space="preserve"> разделе Доходы все остается без изменений</w:t>
      </w:r>
      <w:r w:rsidR="00945B4B">
        <w:rPr>
          <w:rFonts w:ascii="Times New Roman" w:hAnsi="Times New Roman" w:cs="Times New Roman"/>
          <w:sz w:val="28"/>
          <w:szCs w:val="28"/>
        </w:rPr>
        <w:t>,</w:t>
      </w:r>
    </w:p>
    <w:p w:rsidR="00D92C81" w:rsidRPr="00945B4B" w:rsidRDefault="00D92C81" w:rsidP="00945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616B1" w:rsidRPr="00945B4B">
        <w:rPr>
          <w:rFonts w:ascii="Times New Roman" w:hAnsi="Times New Roman" w:cs="Times New Roman"/>
          <w:sz w:val="28"/>
          <w:szCs w:val="28"/>
        </w:rPr>
        <w:t>в</w:t>
      </w:r>
      <w:r w:rsidRPr="00945B4B">
        <w:rPr>
          <w:rFonts w:ascii="Times New Roman" w:hAnsi="Times New Roman" w:cs="Times New Roman"/>
          <w:sz w:val="28"/>
          <w:szCs w:val="28"/>
        </w:rPr>
        <w:t xml:space="preserve"> разделе выбора налоговых вычетов убра</w:t>
      </w:r>
      <w:r w:rsidR="00945B4B">
        <w:rPr>
          <w:rFonts w:ascii="Times New Roman" w:hAnsi="Times New Roman" w:cs="Times New Roman"/>
          <w:sz w:val="28"/>
          <w:szCs w:val="28"/>
        </w:rPr>
        <w:t>ть</w:t>
      </w:r>
      <w:r w:rsidRPr="00945B4B">
        <w:rPr>
          <w:rFonts w:ascii="Times New Roman" w:hAnsi="Times New Roman" w:cs="Times New Roman"/>
          <w:sz w:val="28"/>
          <w:szCs w:val="28"/>
        </w:rPr>
        <w:t xml:space="preserve"> галочку с пункта «Социальные налоговые вычеты»</w:t>
      </w:r>
      <w:r w:rsidR="00945B4B">
        <w:rPr>
          <w:rFonts w:ascii="Times New Roman" w:hAnsi="Times New Roman" w:cs="Times New Roman"/>
          <w:sz w:val="28"/>
          <w:szCs w:val="28"/>
        </w:rPr>
        <w:t>,</w:t>
      </w:r>
    </w:p>
    <w:p w:rsidR="00D92C81" w:rsidRPr="00945B4B" w:rsidRDefault="00D92C81" w:rsidP="00945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-</w:t>
      </w:r>
      <w:r w:rsidR="002616B1" w:rsidRPr="00945B4B">
        <w:rPr>
          <w:rFonts w:ascii="Times New Roman" w:hAnsi="Times New Roman" w:cs="Times New Roman"/>
          <w:sz w:val="28"/>
          <w:szCs w:val="28"/>
        </w:rPr>
        <w:t>в</w:t>
      </w:r>
      <w:r w:rsidRPr="00945B4B">
        <w:rPr>
          <w:rFonts w:ascii="Times New Roman" w:hAnsi="Times New Roman" w:cs="Times New Roman"/>
          <w:sz w:val="28"/>
          <w:szCs w:val="28"/>
        </w:rPr>
        <w:t xml:space="preserve"> разделе Просмотр </w:t>
      </w:r>
      <w:r w:rsidR="00945B4B">
        <w:rPr>
          <w:rFonts w:ascii="Times New Roman" w:hAnsi="Times New Roman" w:cs="Times New Roman"/>
          <w:sz w:val="28"/>
          <w:szCs w:val="28"/>
        </w:rPr>
        <w:t>можно просмотреть</w:t>
      </w:r>
      <w:r w:rsidRPr="00945B4B">
        <w:rPr>
          <w:rFonts w:ascii="Times New Roman" w:hAnsi="Times New Roman" w:cs="Times New Roman"/>
          <w:sz w:val="28"/>
          <w:szCs w:val="28"/>
        </w:rPr>
        <w:t>, что "По итогам предварительного расчета сумма к возврату и оплате составила 0 рублей"</w:t>
      </w:r>
      <w:r w:rsidR="00945B4B">
        <w:rPr>
          <w:rFonts w:ascii="Times New Roman" w:hAnsi="Times New Roman" w:cs="Times New Roman"/>
          <w:sz w:val="28"/>
          <w:szCs w:val="28"/>
        </w:rPr>
        <w:t>,</w:t>
      </w:r>
    </w:p>
    <w:p w:rsidR="00D92C81" w:rsidRPr="00945B4B" w:rsidRDefault="00D92C81" w:rsidP="00945B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-</w:t>
      </w:r>
      <w:r w:rsidR="002616B1" w:rsidRPr="00945B4B">
        <w:rPr>
          <w:rFonts w:ascii="Times New Roman" w:hAnsi="Times New Roman" w:cs="Times New Roman"/>
          <w:sz w:val="28"/>
          <w:szCs w:val="28"/>
        </w:rPr>
        <w:t>д</w:t>
      </w:r>
      <w:r w:rsidRPr="00945B4B">
        <w:rPr>
          <w:rFonts w:ascii="Times New Roman" w:hAnsi="Times New Roman" w:cs="Times New Roman"/>
          <w:sz w:val="28"/>
          <w:szCs w:val="28"/>
        </w:rPr>
        <w:t xml:space="preserve">алее </w:t>
      </w:r>
      <w:r w:rsidR="00945B4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945B4B">
        <w:rPr>
          <w:rFonts w:ascii="Times New Roman" w:hAnsi="Times New Roman" w:cs="Times New Roman"/>
          <w:sz w:val="28"/>
          <w:szCs w:val="28"/>
        </w:rPr>
        <w:t>вв</w:t>
      </w:r>
      <w:r w:rsidR="00FB6FC3">
        <w:rPr>
          <w:rFonts w:ascii="Times New Roman" w:hAnsi="Times New Roman" w:cs="Times New Roman"/>
          <w:sz w:val="28"/>
          <w:szCs w:val="28"/>
        </w:rPr>
        <w:t>ести</w:t>
      </w:r>
      <w:r w:rsidRPr="00945B4B">
        <w:rPr>
          <w:rFonts w:ascii="Times New Roman" w:hAnsi="Times New Roman" w:cs="Times New Roman"/>
          <w:sz w:val="28"/>
          <w:szCs w:val="28"/>
        </w:rPr>
        <w:t xml:space="preserve"> пароль к сертификату ЭП (электронной подписи)</w:t>
      </w:r>
      <w:r w:rsidR="002616B1" w:rsidRPr="00945B4B">
        <w:rPr>
          <w:rFonts w:ascii="Times New Roman" w:hAnsi="Times New Roman" w:cs="Times New Roman"/>
          <w:sz w:val="28"/>
          <w:szCs w:val="28"/>
        </w:rPr>
        <w:t xml:space="preserve">, </w:t>
      </w:r>
      <w:r w:rsidRPr="00945B4B">
        <w:rPr>
          <w:rFonts w:ascii="Times New Roman" w:hAnsi="Times New Roman" w:cs="Times New Roman"/>
          <w:sz w:val="28"/>
          <w:szCs w:val="28"/>
        </w:rPr>
        <w:t>и отправить</w:t>
      </w:r>
      <w:r w:rsidR="00FB6FC3">
        <w:rPr>
          <w:rFonts w:ascii="Times New Roman" w:hAnsi="Times New Roman" w:cs="Times New Roman"/>
          <w:sz w:val="28"/>
          <w:szCs w:val="28"/>
        </w:rPr>
        <w:t xml:space="preserve"> декларацию в электронном виде.</w:t>
      </w:r>
    </w:p>
    <w:p w:rsidR="00D92C81" w:rsidRPr="00945B4B" w:rsidRDefault="00D92C81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B4B">
        <w:rPr>
          <w:rFonts w:ascii="Times New Roman" w:hAnsi="Times New Roman" w:cs="Times New Roman"/>
          <w:sz w:val="28"/>
          <w:szCs w:val="28"/>
        </w:rPr>
        <w:t>В случае непредставления уточненной декларации налоговый орган откажет в представлении вычета путем вынесения решения по результатам налоговой проверки.</w:t>
      </w:r>
    </w:p>
    <w:p w:rsidR="00D92C81" w:rsidRPr="00945B4B" w:rsidRDefault="00D92C81" w:rsidP="00945B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92C81" w:rsidRPr="00945B4B" w:rsidSect="00CA5E3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EB"/>
    <w:rsid w:val="0007304B"/>
    <w:rsid w:val="002616B1"/>
    <w:rsid w:val="0037770D"/>
    <w:rsid w:val="004B22C7"/>
    <w:rsid w:val="00516670"/>
    <w:rsid w:val="005A66FD"/>
    <w:rsid w:val="005F27FB"/>
    <w:rsid w:val="00654D94"/>
    <w:rsid w:val="006B47DC"/>
    <w:rsid w:val="00715785"/>
    <w:rsid w:val="007B6C89"/>
    <w:rsid w:val="007E0881"/>
    <w:rsid w:val="007E22BF"/>
    <w:rsid w:val="008760EB"/>
    <w:rsid w:val="008F3351"/>
    <w:rsid w:val="00945B4B"/>
    <w:rsid w:val="0097039E"/>
    <w:rsid w:val="009F6719"/>
    <w:rsid w:val="00D43108"/>
    <w:rsid w:val="00D92C81"/>
    <w:rsid w:val="00D9404A"/>
    <w:rsid w:val="00DF4956"/>
    <w:rsid w:val="00E125D1"/>
    <w:rsid w:val="00E12935"/>
    <w:rsid w:val="00FB6FC3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B609190B241B8E87798251231F21DC7DDF7975A4AFB81C67CCE08D48811C5B12C4C2988267E67D673FBB06CA837093B4A40202A6867A78FhAu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Головина Наталья Петровна</dc:creator>
  <cp:lastModifiedBy>Лейсан Шамильевна Мулюкова</cp:lastModifiedBy>
  <cp:revision>2</cp:revision>
  <cp:lastPrinted>2020-12-17T06:17:00Z</cp:lastPrinted>
  <dcterms:created xsi:type="dcterms:W3CDTF">2020-12-17T06:21:00Z</dcterms:created>
  <dcterms:modified xsi:type="dcterms:W3CDTF">2020-12-17T06:21:00Z</dcterms:modified>
</cp:coreProperties>
</file>