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8F4" w:rsidRPr="00C5533B" w:rsidRDefault="008168F4" w:rsidP="004640C0">
      <w:pPr>
        <w:jc w:val="right"/>
        <w:rPr>
          <w:noProof/>
          <w:sz w:val="32"/>
          <w:szCs w:val="32"/>
          <w:lang w:eastAsia="sk-SK"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-371475</wp:posOffset>
            </wp:positionV>
            <wp:extent cx="1828800" cy="752475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4722">
        <w:rPr>
          <w:noProof/>
          <w:sz w:val="32"/>
          <w:szCs w:val="32"/>
          <w:lang w:eastAsia="sk-SK"/>
        </w:rPr>
        <w:t>Новость</w:t>
      </w:r>
    </w:p>
    <w:p w:rsidR="004640C0" w:rsidRPr="004640C0" w:rsidRDefault="004A2691" w:rsidP="004640C0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  <w:proofErr w:type="spellStart"/>
      <w:r w:rsidR="004640C0" w:rsidRPr="004640C0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 w:rsidR="004640C0" w:rsidRPr="004640C0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 о необходимости информирования о фактах повреждения или уничтожения геодезического пункта  </w:t>
      </w:r>
    </w:p>
    <w:p w:rsidR="004640C0" w:rsidRPr="004640C0" w:rsidRDefault="004640C0" w:rsidP="004640C0">
      <w:pPr>
        <w:jc w:val="both"/>
      </w:pPr>
      <w:r w:rsidRPr="004640C0">
        <w:t>С 1 января 2</w:t>
      </w:r>
      <w:r w:rsidR="009E68BF">
        <w:t>021 года вступает в силу приказ</w:t>
      </w:r>
      <w:r w:rsidR="00056622">
        <w:t xml:space="preserve"> Росреестра, в котором про</w:t>
      </w:r>
      <w:r w:rsidRPr="004640C0">
        <w:t>писан  Порядок уведомления правообладателями объектов недвижимости, на которых находятся пункты государственной геодезической, нивелирн</w:t>
      </w:r>
      <w:r w:rsidR="00056622">
        <w:t>ой и гравиметрической сети</w:t>
      </w:r>
      <w:proofErr w:type="gramStart"/>
      <w:r w:rsidR="00056622">
        <w:t xml:space="preserve"> </w:t>
      </w:r>
      <w:r w:rsidRPr="004640C0">
        <w:t>,</w:t>
      </w:r>
      <w:proofErr w:type="gramEnd"/>
      <w:r w:rsidRPr="004640C0">
        <w:t xml:space="preserve">  о случаях повреждения или уничтожения данных объектов.</w:t>
      </w:r>
    </w:p>
    <w:p w:rsidR="004640C0" w:rsidRPr="004640C0" w:rsidRDefault="004640C0" w:rsidP="007D25F5">
      <w:pPr>
        <w:jc w:val="both"/>
      </w:pPr>
      <w:r w:rsidRPr="004640C0">
        <w:t xml:space="preserve">Как пояснил </w:t>
      </w:r>
      <w:r w:rsidR="002A3809" w:rsidRPr="002A3809">
        <w:rPr>
          <w:b/>
        </w:rPr>
        <w:t>заместитель руководителя</w:t>
      </w:r>
      <w:r w:rsidR="002A3809">
        <w:t xml:space="preserve"> </w:t>
      </w:r>
      <w:r w:rsidRPr="004640C0">
        <w:rPr>
          <w:b/>
        </w:rPr>
        <w:t xml:space="preserve"> Управления Росреестра по Республике Татарстан </w:t>
      </w:r>
      <w:proofErr w:type="spellStart"/>
      <w:r w:rsidR="002A3809">
        <w:rPr>
          <w:b/>
        </w:rPr>
        <w:t>Линар</w:t>
      </w:r>
      <w:proofErr w:type="spellEnd"/>
      <w:r w:rsidR="002A3809">
        <w:rPr>
          <w:b/>
        </w:rPr>
        <w:t xml:space="preserve"> </w:t>
      </w:r>
      <w:proofErr w:type="spellStart"/>
      <w:r w:rsidR="002A3809">
        <w:rPr>
          <w:b/>
        </w:rPr>
        <w:t>Гатин</w:t>
      </w:r>
      <w:proofErr w:type="spellEnd"/>
      <w:r w:rsidRPr="004640C0">
        <w:t>, с нового года, согласно Порядку, в случае выявления повреждения или уничтожения геодезического пункта, собственник земельного участка в течение 15 календарных дней со дня обнаружения данного фак</w:t>
      </w:r>
      <w:r w:rsidR="00056622">
        <w:t xml:space="preserve">та обязан направить в </w:t>
      </w:r>
      <w:proofErr w:type="spellStart"/>
      <w:r w:rsidR="00056622">
        <w:t>Росреестр</w:t>
      </w:r>
      <w:proofErr w:type="spellEnd"/>
      <w:r w:rsidRPr="004640C0">
        <w:t xml:space="preserve"> Татарстана соответствующую информацию.  Также об этом должны информировать лица, выполняющие геодезические и картографические работы. Сделать они это должны после завершения полевых геодезических и картографических работ в течение 15 дней. Сведения сообщаются однократно, вне зависимости от количества проводимых геодезических и картографических работ.</w:t>
      </w:r>
    </w:p>
    <w:p w:rsidR="004640C0" w:rsidRPr="004640C0" w:rsidRDefault="004640C0" w:rsidP="004640C0">
      <w:pPr>
        <w:jc w:val="both"/>
        <w:rPr>
          <w:b/>
          <w:i/>
        </w:rPr>
      </w:pPr>
      <w:r w:rsidRPr="004640C0">
        <w:rPr>
          <w:b/>
          <w:i/>
        </w:rPr>
        <w:t xml:space="preserve"> </w:t>
      </w:r>
      <w:proofErr w:type="spellStart"/>
      <w:r w:rsidRPr="004640C0">
        <w:rPr>
          <w:b/>
          <w:i/>
        </w:rPr>
        <w:t>Справочно</w:t>
      </w:r>
      <w:proofErr w:type="spellEnd"/>
    </w:p>
    <w:p w:rsidR="004640C0" w:rsidRPr="00333819" w:rsidRDefault="004640C0" w:rsidP="004640C0">
      <w:pPr>
        <w:jc w:val="both"/>
        <w:rPr>
          <w:b/>
          <w:i/>
        </w:rPr>
      </w:pPr>
      <w:r w:rsidRPr="00333819">
        <w:rPr>
          <w:b/>
          <w:i/>
        </w:rPr>
        <w:t xml:space="preserve">Приказ Росреестра от 21.10.2020г. № </w:t>
      </w:r>
      <w:proofErr w:type="gramStart"/>
      <w:r w:rsidRPr="00333819">
        <w:rPr>
          <w:b/>
          <w:i/>
        </w:rPr>
        <w:t>П</w:t>
      </w:r>
      <w:proofErr w:type="gramEnd"/>
      <w:r w:rsidRPr="00333819">
        <w:rPr>
          <w:b/>
          <w:i/>
        </w:rPr>
        <w:t>/0391 «Об установлении Порядка уведомления правообладателями объектов недвижимости, на которых находятся пункты государственной геодезической сети, государственной нивелирной сети и государственной гравиметрической сети, а также лицами, выполняющими геодезические и картографические работы, федерального органа исполнительной власти, уполномоченного на оказание государственных услуг в сфере геодезии и картографии, о случаях повреждения или уничтожения пунктов государственной геодезической сети, государственной нивелирной сети и государственной гравиметрической сети».</w:t>
      </w:r>
    </w:p>
    <w:p w:rsidR="004640C0" w:rsidRPr="004640C0" w:rsidRDefault="004640C0" w:rsidP="004640C0">
      <w:pPr>
        <w:jc w:val="both"/>
      </w:pPr>
      <w:r w:rsidRPr="004640C0">
        <w:t xml:space="preserve">В уведомлении необходимо указывать данные исполнителя работ, конкретные сведения об уничтожении (повреждении) геодезического пункта, его местоположение. К направляемой информации могут прилагаться </w:t>
      </w:r>
      <w:proofErr w:type="spellStart"/>
      <w:proofErr w:type="gramStart"/>
      <w:r w:rsidRPr="004640C0">
        <w:t>фото-и</w:t>
      </w:r>
      <w:proofErr w:type="spellEnd"/>
      <w:proofErr w:type="gramEnd"/>
      <w:r w:rsidRPr="004640C0">
        <w:t xml:space="preserve"> (или) видеоматериалы фиксации, сведения о наименовании, типе центра и номере марки геодезического пункта. </w:t>
      </w:r>
    </w:p>
    <w:p w:rsidR="004640C0" w:rsidRPr="004640C0" w:rsidRDefault="004640C0" w:rsidP="004640C0">
      <w:pPr>
        <w:jc w:val="both"/>
      </w:pPr>
      <w:r w:rsidRPr="004640C0">
        <w:t>Указанная информация направляется в Управление Росреестра по Республике Татарстан на бумажном носителе посредством личного обращения или почтового отправления (420054, г</w:t>
      </w:r>
      <w:proofErr w:type="gramStart"/>
      <w:r w:rsidRPr="004640C0">
        <w:t>.К</w:t>
      </w:r>
      <w:proofErr w:type="gramEnd"/>
      <w:r w:rsidRPr="004640C0">
        <w:t>азань, ул. Авангардная, д. 74), либо в форме электронного документа, подписанного усиленной квалифицированной электронной подписью, на официальный адрес электронной почты (</w:t>
      </w:r>
      <w:hyperlink r:id="rId5" w:history="1">
        <w:r w:rsidRPr="004640C0">
          <w:t>16-upr@rosreestr.ru</w:t>
        </w:r>
      </w:hyperlink>
      <w:r w:rsidRPr="004640C0">
        <w:t>).</w:t>
      </w:r>
    </w:p>
    <w:p w:rsidR="004640C0" w:rsidRPr="004640C0" w:rsidRDefault="004640C0" w:rsidP="004640C0">
      <w:pPr>
        <w:jc w:val="both"/>
        <w:rPr>
          <w:b/>
        </w:rPr>
      </w:pPr>
      <w:r w:rsidRPr="004640C0">
        <w:rPr>
          <w:b/>
        </w:rPr>
        <w:t>В</w:t>
      </w:r>
      <w:r w:rsidR="009E68BF">
        <w:rPr>
          <w:b/>
        </w:rPr>
        <w:t>ажно</w:t>
      </w:r>
      <w:r w:rsidRPr="004640C0">
        <w:rPr>
          <w:b/>
        </w:rPr>
        <w:t xml:space="preserve">! </w:t>
      </w:r>
    </w:p>
    <w:p w:rsidR="004640C0" w:rsidRPr="004640C0" w:rsidRDefault="009E68BF" w:rsidP="004640C0">
      <w:pPr>
        <w:jc w:val="both"/>
      </w:pPr>
      <w:r>
        <w:t xml:space="preserve">В случае </w:t>
      </w:r>
      <w:proofErr w:type="spellStart"/>
      <w:r>
        <w:t>неуведомления</w:t>
      </w:r>
      <w:proofErr w:type="spellEnd"/>
      <w:r w:rsidR="004640C0" w:rsidRPr="004640C0">
        <w:t xml:space="preserve"> собственником, владельцем или пользователем земельного участка, здания либо сооружения, на которых размещены геодезические пункты, об уничтожении </w:t>
      </w:r>
      <w:r>
        <w:t>или повреждении пунктов, а также</w:t>
      </w:r>
      <w:r w:rsidR="004640C0" w:rsidRPr="004640C0">
        <w:t xml:space="preserve"> отказ в предоставлении возможности подъезда (подхода) к этим пунктам для проведения наблюдений и иных работ, является административным правонарушением</w:t>
      </w:r>
      <w:r>
        <w:t xml:space="preserve">. В </w:t>
      </w:r>
      <w:r w:rsidR="004640C0" w:rsidRPr="004640C0">
        <w:t xml:space="preserve"> соответствии с </w:t>
      </w:r>
      <w:proofErr w:type="gramStart"/>
      <w:r w:rsidR="004640C0" w:rsidRPr="004640C0">
        <w:t>ч</w:t>
      </w:r>
      <w:proofErr w:type="gramEnd"/>
      <w:r w:rsidR="004640C0" w:rsidRPr="004640C0">
        <w:t xml:space="preserve">.4 ст. 7.2 </w:t>
      </w:r>
      <w:proofErr w:type="spellStart"/>
      <w:r w:rsidR="004640C0" w:rsidRPr="004640C0">
        <w:t>КоАП</w:t>
      </w:r>
      <w:proofErr w:type="spellEnd"/>
      <w:r w:rsidR="004640C0" w:rsidRPr="004640C0">
        <w:t xml:space="preserve"> РФ </w:t>
      </w:r>
      <w:r>
        <w:t xml:space="preserve">данное правонарушение </w:t>
      </w:r>
      <w:r w:rsidR="004640C0" w:rsidRPr="004640C0">
        <w:t>влечет предупреждение или наложение административного штрафа в размере от одной тысячи до пяти тысяч рублей.</w:t>
      </w:r>
    </w:p>
    <w:p w:rsidR="008168F4" w:rsidRDefault="008168F4" w:rsidP="008168F4">
      <w:pPr>
        <w:pStyle w:val="a5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8168F4" w:rsidRDefault="008168F4" w:rsidP="008168F4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2B628B" w:rsidRDefault="008168F4" w:rsidP="008964D2">
      <w:pPr>
        <w:jc w:val="both"/>
      </w:pPr>
      <w:r>
        <w:rPr>
          <w:rFonts w:ascii="Segoe UI" w:hAnsi="Segoe UI" w:cs="Segoe UI"/>
          <w:sz w:val="20"/>
          <w:szCs w:val="20"/>
        </w:rPr>
        <w:t>+8 843 255 25 10</w:t>
      </w:r>
      <w:r w:rsidR="009D0991" w:rsidRPr="009D0991">
        <w:t xml:space="preserve"> </w:t>
      </w:r>
    </w:p>
    <w:sectPr w:rsidR="002B628B" w:rsidSect="003325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325F0"/>
    <w:rsid w:val="00017323"/>
    <w:rsid w:val="00056622"/>
    <w:rsid w:val="00086E9C"/>
    <w:rsid w:val="00124043"/>
    <w:rsid w:val="001328F2"/>
    <w:rsid w:val="00135CE4"/>
    <w:rsid w:val="00240686"/>
    <w:rsid w:val="002954F9"/>
    <w:rsid w:val="002A3809"/>
    <w:rsid w:val="002B628B"/>
    <w:rsid w:val="0032775A"/>
    <w:rsid w:val="003325F0"/>
    <w:rsid w:val="00333819"/>
    <w:rsid w:val="00360365"/>
    <w:rsid w:val="003B1128"/>
    <w:rsid w:val="00421B76"/>
    <w:rsid w:val="004640C0"/>
    <w:rsid w:val="00466553"/>
    <w:rsid w:val="00475903"/>
    <w:rsid w:val="004A2691"/>
    <w:rsid w:val="004D47F9"/>
    <w:rsid w:val="00502ABB"/>
    <w:rsid w:val="00555329"/>
    <w:rsid w:val="0057478A"/>
    <w:rsid w:val="0058526C"/>
    <w:rsid w:val="00600C96"/>
    <w:rsid w:val="00667892"/>
    <w:rsid w:val="006B15FA"/>
    <w:rsid w:val="006C652D"/>
    <w:rsid w:val="006D72F0"/>
    <w:rsid w:val="00770AB1"/>
    <w:rsid w:val="007D25F5"/>
    <w:rsid w:val="008168F4"/>
    <w:rsid w:val="0082522F"/>
    <w:rsid w:val="0083570D"/>
    <w:rsid w:val="0085349C"/>
    <w:rsid w:val="00871021"/>
    <w:rsid w:val="008902BE"/>
    <w:rsid w:val="00890FB6"/>
    <w:rsid w:val="00894722"/>
    <w:rsid w:val="008964D2"/>
    <w:rsid w:val="008D4CF5"/>
    <w:rsid w:val="008E76BA"/>
    <w:rsid w:val="0090046E"/>
    <w:rsid w:val="009005C1"/>
    <w:rsid w:val="00997E58"/>
    <w:rsid w:val="009A5967"/>
    <w:rsid w:val="009D0991"/>
    <w:rsid w:val="009E68BF"/>
    <w:rsid w:val="00A41D05"/>
    <w:rsid w:val="00A97458"/>
    <w:rsid w:val="00AB4AB4"/>
    <w:rsid w:val="00AC087C"/>
    <w:rsid w:val="00B42FEF"/>
    <w:rsid w:val="00BF733B"/>
    <w:rsid w:val="00C345B3"/>
    <w:rsid w:val="00CD2DE2"/>
    <w:rsid w:val="00E806CB"/>
    <w:rsid w:val="00ED21BD"/>
    <w:rsid w:val="00ED2777"/>
    <w:rsid w:val="00ED5C81"/>
    <w:rsid w:val="00EE2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B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68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rsid w:val="004640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16-upr@rosreest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35</cp:revision>
  <cp:lastPrinted>2020-12-04T10:07:00Z</cp:lastPrinted>
  <dcterms:created xsi:type="dcterms:W3CDTF">2019-11-07T12:39:00Z</dcterms:created>
  <dcterms:modified xsi:type="dcterms:W3CDTF">2020-12-07T06:33:00Z</dcterms:modified>
</cp:coreProperties>
</file>