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AD744C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AD744C" w:rsidRDefault="00065CFA" w:rsidP="002E38AD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На что </w:t>
      </w:r>
      <w:proofErr w:type="gramStart"/>
      <w:r>
        <w:rPr>
          <w:rFonts w:ascii="Segoe UI" w:eastAsia="Calibri" w:hAnsi="Segoe UI" w:cs="Segoe UI"/>
          <w:sz w:val="32"/>
          <w:szCs w:val="32"/>
          <w:lang w:eastAsia="sk-SK"/>
        </w:rPr>
        <w:t>обратить внимание предпринимателям</w:t>
      </w:r>
      <w:proofErr w:type="gram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при регистрации </w:t>
      </w:r>
      <w:r w:rsidR="00DD6558">
        <w:rPr>
          <w:rFonts w:ascii="Segoe UI" w:eastAsia="Calibri" w:hAnsi="Segoe UI" w:cs="Segoe UI"/>
          <w:sz w:val="32"/>
          <w:szCs w:val="32"/>
          <w:lang w:eastAsia="sk-SK"/>
        </w:rPr>
        <w:t>недвижимости</w:t>
      </w:r>
      <w:r w:rsidR="00AD744C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260A6E" w:rsidRDefault="002E38AD" w:rsidP="0046758A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     </w:t>
      </w:r>
      <w:r w:rsidR="00B6661B" w:rsidRPr="00A02C6E">
        <w:rPr>
          <w:rFonts w:ascii="Segoe UI" w:hAnsi="Segoe UI" w:cs="Segoe UI"/>
          <w:color w:val="000000"/>
        </w:rPr>
        <w:t xml:space="preserve">Управление Росреестра по Республике Татарстан </w:t>
      </w:r>
      <w:r>
        <w:rPr>
          <w:rFonts w:ascii="Segoe UI" w:hAnsi="Segoe UI" w:cs="Segoe UI"/>
          <w:color w:val="000000"/>
        </w:rPr>
        <w:t>провело горячую линию для субъе</w:t>
      </w:r>
      <w:r w:rsidR="008744BC">
        <w:rPr>
          <w:rFonts w:ascii="Segoe UI" w:hAnsi="Segoe UI" w:cs="Segoe UI"/>
          <w:color w:val="000000"/>
        </w:rPr>
        <w:t xml:space="preserve">ктов малого и среднего бизнеса. Консультацию по вопросам регистрации прав на недвижимость и кадастровому учету провела </w:t>
      </w:r>
      <w:r w:rsidR="008744BC" w:rsidRPr="008744BC">
        <w:rPr>
          <w:rFonts w:ascii="Segoe UI" w:hAnsi="Segoe UI" w:cs="Segoe UI"/>
          <w:b/>
          <w:color w:val="000000"/>
        </w:rPr>
        <w:t>н</w:t>
      </w:r>
      <w:r w:rsidRPr="008744BC">
        <w:rPr>
          <w:rFonts w:ascii="Segoe UI" w:hAnsi="Segoe UI" w:cs="Segoe UI"/>
          <w:b/>
          <w:color w:val="000000"/>
        </w:rPr>
        <w:t>ачальник отдела государственной регистрации недвижимости по инвестиционным проектам Эндже Мухаметгалиева</w:t>
      </w:r>
      <w:r>
        <w:rPr>
          <w:rFonts w:ascii="Segoe UI" w:hAnsi="Segoe UI" w:cs="Segoe UI"/>
          <w:color w:val="000000"/>
        </w:rPr>
        <w:t xml:space="preserve">. </w:t>
      </w:r>
    </w:p>
    <w:p w:rsidR="00126244" w:rsidRDefault="00126244" w:rsidP="0012624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</w:t>
      </w:r>
      <w:r w:rsidRPr="00126244">
        <w:rPr>
          <w:rFonts w:ascii="Segoe UI" w:hAnsi="Segoe UI" w:cs="Segoe UI"/>
        </w:rPr>
        <w:t xml:space="preserve">Предлагаем Вашему вниманию некоторые из наиболее </w:t>
      </w:r>
      <w:r w:rsidR="00AD4074">
        <w:rPr>
          <w:rFonts w:ascii="Segoe UI" w:hAnsi="Segoe UI" w:cs="Segoe UI"/>
        </w:rPr>
        <w:t xml:space="preserve">актуальных </w:t>
      </w:r>
      <w:r w:rsidRPr="00126244">
        <w:rPr>
          <w:rFonts w:ascii="Segoe UI" w:hAnsi="Segoe UI" w:cs="Segoe UI"/>
        </w:rPr>
        <w:t xml:space="preserve">вопросов и ответов на заданную тему. </w:t>
      </w:r>
    </w:p>
    <w:p w:rsidR="00126244" w:rsidRDefault="00126244" w:rsidP="00126244">
      <w:pPr>
        <w:jc w:val="both"/>
        <w:rPr>
          <w:rFonts w:ascii="Segoe UI" w:hAnsi="Segoe UI" w:cs="Segoe UI"/>
          <w:b/>
        </w:rPr>
      </w:pPr>
      <w:r w:rsidRPr="00126244">
        <w:rPr>
          <w:rFonts w:ascii="Segoe UI" w:hAnsi="Segoe UI" w:cs="Segoe UI"/>
          <w:b/>
        </w:rPr>
        <w:t xml:space="preserve">      - Хочу приобрести земельный участок для возведения объекта коммерческой  деятельности. На что нужно обратить внимание</w:t>
      </w:r>
      <w:r>
        <w:rPr>
          <w:rFonts w:ascii="Segoe UI" w:hAnsi="Segoe UI" w:cs="Segoe UI"/>
          <w:b/>
        </w:rPr>
        <w:t xml:space="preserve"> при покупке</w:t>
      </w:r>
      <w:r w:rsidRPr="00126244">
        <w:rPr>
          <w:rFonts w:ascii="Segoe UI" w:hAnsi="Segoe UI" w:cs="Segoe UI"/>
          <w:b/>
        </w:rPr>
        <w:t>, в том числе при составлении договора купли-продажи?</w:t>
      </w:r>
    </w:p>
    <w:p w:rsidR="008F7B63" w:rsidRDefault="008F7B63" w:rsidP="00126244">
      <w:pPr>
        <w:jc w:val="both"/>
        <w:rPr>
          <w:rFonts w:ascii="Segoe UI" w:hAnsi="Segoe UI" w:cs="Segoe UI"/>
        </w:rPr>
      </w:pPr>
      <w:r w:rsidRPr="008F7B63">
        <w:rPr>
          <w:rFonts w:ascii="Segoe UI" w:hAnsi="Segoe UI" w:cs="Segoe UI"/>
        </w:rPr>
        <w:t xml:space="preserve">- </w:t>
      </w:r>
      <w:r w:rsidR="007D146C">
        <w:rPr>
          <w:rFonts w:ascii="Segoe UI" w:hAnsi="Segoe UI" w:cs="Segoe UI"/>
        </w:rPr>
        <w:t>Во-первых, рекомендуем обратить внимание на разрешенное использование земельного уч</w:t>
      </w:r>
      <w:r w:rsidR="00281352">
        <w:rPr>
          <w:rFonts w:ascii="Segoe UI" w:hAnsi="Segoe UI" w:cs="Segoe UI"/>
        </w:rPr>
        <w:t xml:space="preserve">астка.  Объект недвижимости, который планируется возвести, должен соответствовать </w:t>
      </w:r>
      <w:r w:rsidR="00415088">
        <w:rPr>
          <w:rFonts w:ascii="Segoe UI" w:hAnsi="Segoe UI" w:cs="Segoe UI"/>
        </w:rPr>
        <w:t xml:space="preserve">назначению участка. К примеру, нельзя построить </w:t>
      </w:r>
      <w:r w:rsidR="007D146C">
        <w:rPr>
          <w:rFonts w:ascii="Segoe UI" w:hAnsi="Segoe UI" w:cs="Segoe UI"/>
        </w:rPr>
        <w:t xml:space="preserve"> </w:t>
      </w:r>
      <w:r w:rsidR="00415088">
        <w:rPr>
          <w:rFonts w:ascii="Segoe UI" w:hAnsi="Segoe UI" w:cs="Segoe UI"/>
        </w:rPr>
        <w:t>магазин на земельном участке, предназначенном для индивидуального жилищного строительства. В противном случае на собственника будет наложен административный  штраф, а объект недвижимости придется сносить.</w:t>
      </w:r>
    </w:p>
    <w:p w:rsidR="00AD4074" w:rsidRDefault="00415088" w:rsidP="0012624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Во-вторых, проверьте документы продавца на земельный участок: зарегистрировано ли его право собственности, отсутствуют ли ограничения прав обременения на данный участок, приобретен ли земельный участок в браке</w:t>
      </w:r>
      <w:r w:rsidR="00565128">
        <w:rPr>
          <w:rFonts w:ascii="Segoe UI" w:hAnsi="Segoe UI" w:cs="Segoe UI"/>
        </w:rPr>
        <w:t>.</w:t>
      </w:r>
    </w:p>
    <w:p w:rsidR="00415088" w:rsidRDefault="00AD4074" w:rsidP="00126244">
      <w:pPr>
        <w:jc w:val="both"/>
        <w:rPr>
          <w:rFonts w:ascii="Segoe UI" w:eastAsia="Times New Roman" w:hAnsi="Segoe UI" w:cs="Segoe UI"/>
        </w:rPr>
      </w:pPr>
      <w:r>
        <w:rPr>
          <w:rFonts w:ascii="Segoe UI" w:hAnsi="Segoe UI" w:cs="Segoe UI"/>
        </w:rPr>
        <w:t xml:space="preserve">Очень важным моментом является проверка на наличие охранных зон на земельном участке, ведь любая охранная зона предполагает наличие ограничений по использованию земельного участка. </w:t>
      </w:r>
      <w:r w:rsidR="00565128">
        <w:rPr>
          <w:rFonts w:ascii="Segoe UI" w:hAnsi="Segoe UI" w:cs="Segoe UI"/>
        </w:rPr>
        <w:t xml:space="preserve"> К примеру, по участку проходит охранная зона </w:t>
      </w:r>
      <w:proofErr w:type="spellStart"/>
      <w:r w:rsidR="00565128">
        <w:rPr>
          <w:rFonts w:ascii="Segoe UI" w:hAnsi="Segoe UI" w:cs="Segoe UI"/>
        </w:rPr>
        <w:t>электросетевого</w:t>
      </w:r>
      <w:proofErr w:type="spellEnd"/>
      <w:r w:rsidR="00565128">
        <w:rPr>
          <w:rFonts w:ascii="Segoe UI" w:hAnsi="Segoe UI" w:cs="Segoe UI"/>
        </w:rPr>
        <w:t xml:space="preserve"> хозяйства. Согласно действующему законодательству </w:t>
      </w:r>
      <w:r w:rsidR="00415088">
        <w:rPr>
          <w:rFonts w:ascii="Segoe UI" w:hAnsi="Segoe UI" w:cs="Segoe UI"/>
        </w:rPr>
        <w:t xml:space="preserve"> </w:t>
      </w:r>
      <w:r w:rsidR="00565128">
        <w:rPr>
          <w:rFonts w:ascii="Segoe UI" w:hAnsi="Segoe UI" w:cs="Segoe UI"/>
        </w:rPr>
        <w:t xml:space="preserve">в пределах такой зоны </w:t>
      </w:r>
      <w:r w:rsidR="00565128" w:rsidRPr="00565128">
        <w:rPr>
          <w:rFonts w:ascii="Segoe UI" w:eastAsia="Times New Roman" w:hAnsi="Segoe UI" w:cs="Segoe UI"/>
        </w:rPr>
        <w:t>без письменного решения о согласовании сетевых организаций юридическим и физическим лицам запрещаются: строительство, капитальный ремонт, реконструкция или снос зданий и сооружений</w:t>
      </w:r>
      <w:r w:rsidR="00565128">
        <w:rPr>
          <w:rFonts w:ascii="Segoe UI" w:eastAsia="Times New Roman" w:hAnsi="Segoe UI" w:cs="Segoe UI"/>
        </w:rPr>
        <w:t xml:space="preserve">. </w:t>
      </w:r>
    </w:p>
    <w:p w:rsidR="00565128" w:rsidRDefault="00565128" w:rsidP="00126244">
      <w:pPr>
        <w:jc w:val="both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Даже если вы уверены, что с документами продавца все в порядке, не поленитесь и не поскупитесь заказать расширенную выписку из Единого государственного реестра недвижимости на интересующий вас земельный участок. Только такой документ будет содержать все актуальные сведения об объекте недвижимости, в том числе сведения о наличии или об отсутствии ограничениях прав и обременений на объект недвижимости.</w:t>
      </w:r>
    </w:p>
    <w:p w:rsidR="00692940" w:rsidRDefault="00692940" w:rsidP="00126244">
      <w:pPr>
        <w:jc w:val="both"/>
        <w:rPr>
          <w:rFonts w:ascii="Segoe UI" w:eastAsia="Times New Roman" w:hAnsi="Segoe UI" w:cs="Segoe UI"/>
        </w:rPr>
      </w:pPr>
    </w:p>
    <w:p w:rsidR="00692940" w:rsidRDefault="00692940" w:rsidP="00126244">
      <w:pPr>
        <w:jc w:val="both"/>
        <w:rPr>
          <w:rFonts w:ascii="Segoe UI" w:eastAsia="Times New Roman" w:hAnsi="Segoe UI" w:cs="Segoe UI"/>
          <w:b/>
        </w:rPr>
      </w:pPr>
      <w:r w:rsidRPr="00692940">
        <w:rPr>
          <w:rFonts w:ascii="Segoe UI" w:eastAsia="Times New Roman" w:hAnsi="Segoe UI" w:cs="Segoe UI"/>
          <w:b/>
        </w:rPr>
        <w:lastRenderedPageBreak/>
        <w:t>- Как представитель юридического лица обратилась за регистрацией права на три помещения, образуемые в результате раздела одного большого помещения. В МФЦ мне сказали, что за регистрацию права на каждое помещение нужно уплатить госпошлину по 22 000 рублей. Почему я должна платить, ведь право на большое помещение у меня ранее было зарегистрировано? И откуда такая большая сумма госпошлины?</w:t>
      </w:r>
    </w:p>
    <w:p w:rsidR="00692940" w:rsidRDefault="00692940" w:rsidP="00126244">
      <w:pPr>
        <w:jc w:val="both"/>
        <w:rPr>
          <w:rFonts w:ascii="Segoe UI" w:eastAsia="Times New Roman" w:hAnsi="Segoe UI" w:cs="Segoe UI"/>
        </w:rPr>
      </w:pPr>
      <w:r w:rsidRPr="001E1BFA">
        <w:rPr>
          <w:rFonts w:ascii="Segoe UI" w:eastAsia="Times New Roman" w:hAnsi="Segoe UI" w:cs="Segoe UI"/>
        </w:rPr>
        <w:t>- При разделе объект</w:t>
      </w:r>
      <w:r w:rsidR="001E1BFA" w:rsidRPr="001E1BFA">
        <w:rPr>
          <w:rFonts w:ascii="Segoe UI" w:eastAsia="Times New Roman" w:hAnsi="Segoe UI" w:cs="Segoe UI"/>
        </w:rPr>
        <w:t>а недвижимости образуются несколько новых объектов недвижимости, которым присваиваются новые кадастровые номе</w:t>
      </w:r>
      <w:r w:rsidR="001E1BFA">
        <w:rPr>
          <w:rFonts w:ascii="Segoe UI" w:eastAsia="Times New Roman" w:hAnsi="Segoe UI" w:cs="Segoe UI"/>
        </w:rPr>
        <w:t>ра и, соответственно, осуществляется государственная регистрация права на каждый из них.  В соответствии с требованием законодательства за государственную регистрацию права взимается государственная пошлина.</w:t>
      </w:r>
    </w:p>
    <w:p w:rsidR="001E1BFA" w:rsidRDefault="00DD034C" w:rsidP="00126244">
      <w:pPr>
        <w:jc w:val="both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 </w:t>
      </w:r>
      <w:r w:rsidR="001E1BFA">
        <w:rPr>
          <w:rFonts w:ascii="Segoe UI" w:eastAsia="Times New Roman" w:hAnsi="Segoe UI" w:cs="Segoe UI"/>
        </w:rPr>
        <w:t>Размеры государственной пошлины за государственную регистрацию права устанавливаются Налоговым кодексом Российской Федерации.  За государственную регистрацию права на объект недвижимости для организации (юридического лица) предусмотрено взимание госпошлины в размере 22 000 рублей.</w:t>
      </w:r>
    </w:p>
    <w:p w:rsidR="00126244" w:rsidRDefault="00126244" w:rsidP="00126244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 - Планирую приобрести помещение в административном здании. Земельный участок  принадлежит собственнику здания. При покупке помещения перейдет ли мне часть этого участка?</w:t>
      </w:r>
    </w:p>
    <w:p w:rsidR="004E093E" w:rsidRDefault="00126244" w:rsidP="00126244">
      <w:pPr>
        <w:jc w:val="both"/>
        <w:rPr>
          <w:rFonts w:ascii="Segoe UI" w:hAnsi="Segoe UI" w:cs="Segoe UI"/>
        </w:rPr>
      </w:pPr>
      <w:r w:rsidRPr="00126244">
        <w:rPr>
          <w:rFonts w:ascii="Segoe UI" w:hAnsi="Segoe UI" w:cs="Segoe UI"/>
        </w:rPr>
        <w:t xml:space="preserve">- </w:t>
      </w:r>
      <w:r w:rsidR="004E093E">
        <w:rPr>
          <w:rFonts w:ascii="Segoe UI" w:hAnsi="Segoe UI" w:cs="Segoe UI"/>
        </w:rPr>
        <w:t>Прежде чем ответить на вопрос о земельном участке, обращаем внимание на то, что у продавца должно быть зарегистрировано право собственности на отчуждаемое помещение. Это значит, что если продавцу принадлежит здание в целом, то до продажи помещений в здании, он должен осуществить раздел здания на помещения</w:t>
      </w:r>
      <w:r w:rsidR="008F7B63">
        <w:rPr>
          <w:rFonts w:ascii="Segoe UI" w:hAnsi="Segoe UI" w:cs="Segoe UI"/>
        </w:rPr>
        <w:t xml:space="preserve"> и зарегистрировать на них право собственности</w:t>
      </w:r>
      <w:r w:rsidR="004E093E">
        <w:rPr>
          <w:rFonts w:ascii="Segoe UI" w:hAnsi="Segoe UI" w:cs="Segoe UI"/>
        </w:rPr>
        <w:t xml:space="preserve">.  Для этого </w:t>
      </w:r>
      <w:r w:rsidR="00D451C8">
        <w:rPr>
          <w:rFonts w:ascii="Segoe UI" w:hAnsi="Segoe UI" w:cs="Segoe UI"/>
        </w:rPr>
        <w:t xml:space="preserve">в Росреестр представляется </w:t>
      </w:r>
      <w:r w:rsidR="004E093E">
        <w:rPr>
          <w:rFonts w:ascii="Segoe UI" w:hAnsi="Segoe UI" w:cs="Segoe UI"/>
        </w:rPr>
        <w:t xml:space="preserve">технический план </w:t>
      </w:r>
      <w:r w:rsidR="00D451C8">
        <w:rPr>
          <w:rFonts w:ascii="Segoe UI" w:hAnsi="Segoe UI" w:cs="Segoe UI"/>
        </w:rPr>
        <w:t xml:space="preserve">и </w:t>
      </w:r>
      <w:r w:rsidR="008F7B63">
        <w:rPr>
          <w:rFonts w:ascii="Segoe UI" w:hAnsi="Segoe UI" w:cs="Segoe UI"/>
        </w:rPr>
        <w:t>заявления</w:t>
      </w:r>
      <w:r w:rsidR="00D451C8">
        <w:rPr>
          <w:rFonts w:ascii="Segoe UI" w:hAnsi="Segoe UI" w:cs="Segoe UI"/>
        </w:rPr>
        <w:t xml:space="preserve"> об осуществлении государственного кадастрового учета и государственной регистрации права одновременно в отношении всех образуемых при разделе помещений, а также уплачивается госпошлина за государственную регистрацию права на каждое помещение. Право собственности на здание при этом будет прекращено. </w:t>
      </w:r>
    </w:p>
    <w:p w:rsidR="00126244" w:rsidRDefault="00D451C8" w:rsidP="00126244">
      <w:pPr>
        <w:jc w:val="both"/>
        <w:rPr>
          <w:rFonts w:ascii="Segoe UI" w:hAnsi="Segoe UI" w:cs="Segoe UI"/>
          <w:color w:val="000000" w:themeColor="text1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По вопросу перехода права на земельный участок следует отметить, что о</w:t>
      </w:r>
      <w:r w:rsidR="00126244" w:rsidRPr="00126244">
        <w:rPr>
          <w:rFonts w:ascii="Segoe UI" w:hAnsi="Segoe UI" w:cs="Segoe UI"/>
          <w:color w:val="000000"/>
          <w:shd w:val="clear" w:color="auto" w:fill="FFFFFF"/>
        </w:rPr>
        <w:t>дним из принципов оборота недвижимог</w:t>
      </w:r>
      <w:r w:rsidR="004E093E">
        <w:rPr>
          <w:rFonts w:ascii="Segoe UI" w:hAnsi="Segoe UI" w:cs="Segoe UI"/>
          <w:color w:val="000000"/>
          <w:shd w:val="clear" w:color="auto" w:fill="FFFFFF"/>
        </w:rPr>
        <w:t>о имущества является единство судьбы земельного участка и находящихся на нем объектов недвижимости</w:t>
      </w:r>
      <w:r w:rsidR="007D146C">
        <w:rPr>
          <w:rFonts w:ascii="Segoe UI" w:hAnsi="Segoe UI" w:cs="Segoe UI"/>
          <w:color w:val="000000"/>
          <w:shd w:val="clear" w:color="auto" w:fill="FFFFFF"/>
        </w:rPr>
        <w:t xml:space="preserve">. Исходя из требований статьи </w:t>
      </w:r>
      <w:r w:rsidR="007D146C" w:rsidRPr="007D146C">
        <w:rPr>
          <w:rFonts w:ascii="Segoe UI" w:hAnsi="Segoe UI" w:cs="Segoe UI"/>
          <w:color w:val="000000"/>
          <w:shd w:val="clear" w:color="auto" w:fill="FFFFFF"/>
        </w:rPr>
        <w:t>35 Земельного кодекса РФ</w:t>
      </w:r>
      <w:r w:rsidR="007D146C">
        <w:rPr>
          <w:rFonts w:ascii="Segoe UI" w:hAnsi="Segoe UI" w:cs="Segoe UI"/>
          <w:color w:val="000000"/>
          <w:shd w:val="clear" w:color="auto" w:fill="FFFFFF"/>
        </w:rPr>
        <w:t>,</w:t>
      </w:r>
      <w:r w:rsidR="00126244" w:rsidRPr="00126244">
        <w:rPr>
          <w:rFonts w:ascii="Segoe UI" w:hAnsi="Segoe UI" w:cs="Segoe UI"/>
          <w:color w:val="000000"/>
          <w:shd w:val="clear" w:color="auto" w:fill="FFFFFF"/>
        </w:rPr>
        <w:t xml:space="preserve"> при переходе права собственности на здание покупатель приобретает право пользования земельным участком на тех же правах, что и продавец недвижимости</w:t>
      </w:r>
      <w:r w:rsidR="007D146C">
        <w:rPr>
          <w:rFonts w:ascii="Segoe UI" w:hAnsi="Segoe UI" w:cs="Segoe UI"/>
          <w:color w:val="000000"/>
          <w:shd w:val="clear" w:color="auto" w:fill="FFFFFF"/>
        </w:rPr>
        <w:t xml:space="preserve">. </w:t>
      </w:r>
      <w:bookmarkStart w:id="0" w:name="sub_35404"/>
      <w:r w:rsidR="007D146C">
        <w:rPr>
          <w:rFonts w:ascii="Segoe UI" w:hAnsi="Segoe UI" w:cs="Segoe UI"/>
          <w:color w:val="000000"/>
          <w:shd w:val="clear" w:color="auto" w:fill="FFFFFF"/>
        </w:rPr>
        <w:t xml:space="preserve">А при </w:t>
      </w:r>
      <w:r w:rsidR="007D146C">
        <w:rPr>
          <w:rFonts w:ascii="Segoe UI" w:hAnsi="Segoe UI" w:cs="Segoe UI"/>
        </w:rPr>
        <w:t>продаже</w:t>
      </w:r>
      <w:r w:rsidR="007D146C" w:rsidRPr="007D146C">
        <w:rPr>
          <w:rFonts w:ascii="Segoe UI" w:hAnsi="Segoe UI" w:cs="Segoe UI"/>
        </w:rPr>
        <w:t xml:space="preserve"> доли в праве собственности на здание, сооружение или </w:t>
      </w:r>
      <w:r w:rsidR="007D146C">
        <w:rPr>
          <w:rFonts w:ascii="Segoe UI" w:hAnsi="Segoe UI" w:cs="Segoe UI"/>
        </w:rPr>
        <w:t xml:space="preserve">продаже </w:t>
      </w:r>
      <w:r w:rsidR="007D146C" w:rsidRPr="007D146C">
        <w:rPr>
          <w:rFonts w:ascii="Segoe UI" w:hAnsi="Segoe UI" w:cs="Segoe UI"/>
        </w:rPr>
        <w:t xml:space="preserve">собственником принадлежащих ему части здания, сооружения или помещения в них </w:t>
      </w:r>
      <w:r w:rsidR="007D146C">
        <w:rPr>
          <w:rFonts w:ascii="Segoe UI" w:hAnsi="Segoe UI" w:cs="Segoe UI"/>
        </w:rPr>
        <w:t>одновременно отчуждается доля</w:t>
      </w:r>
      <w:r w:rsidR="007D146C" w:rsidRPr="007D146C">
        <w:rPr>
          <w:rFonts w:ascii="Segoe UI" w:hAnsi="Segoe UI" w:cs="Segoe UI"/>
        </w:rPr>
        <w:t xml:space="preserve"> указанных лиц в праве собственности на земельный участок, на котором расположены здание, сооружение</w:t>
      </w:r>
      <w:bookmarkEnd w:id="0"/>
      <w:r w:rsidR="00126244" w:rsidRPr="008F7B63">
        <w:rPr>
          <w:rFonts w:ascii="Segoe UI" w:hAnsi="Segoe UI" w:cs="Segoe UI"/>
          <w:color w:val="000000" w:themeColor="text1"/>
          <w:shd w:val="clear" w:color="auto" w:fill="FFFFFF"/>
        </w:rPr>
        <w:t>.</w:t>
      </w:r>
    </w:p>
    <w:p w:rsidR="004E093E" w:rsidRDefault="007D146C" w:rsidP="00126244">
      <w:pPr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 w:themeColor="text1"/>
          <w:shd w:val="clear" w:color="auto" w:fill="FFFFFF"/>
        </w:rPr>
        <w:t xml:space="preserve">Таким образом, </w:t>
      </w:r>
      <w:r>
        <w:rPr>
          <w:rFonts w:ascii="Segoe UI" w:hAnsi="Segoe UI" w:cs="Segoe UI"/>
          <w:color w:val="000000"/>
          <w:shd w:val="clear" w:color="auto" w:fill="FFFFFF"/>
        </w:rPr>
        <w:t>при покупке помещения в здании покупатель</w:t>
      </w:r>
      <w:r w:rsidR="004E093E" w:rsidRPr="004E093E">
        <w:rPr>
          <w:rFonts w:ascii="Segoe UI" w:hAnsi="Segoe UI" w:cs="Segoe UI"/>
          <w:color w:val="000000"/>
          <w:shd w:val="clear" w:color="auto" w:fill="FFFFFF"/>
        </w:rPr>
        <w:t xml:space="preserve"> приобретает </w:t>
      </w:r>
      <w:r>
        <w:rPr>
          <w:rFonts w:ascii="Segoe UI" w:hAnsi="Segoe UI" w:cs="Segoe UI"/>
          <w:color w:val="000000"/>
          <w:shd w:val="clear" w:color="auto" w:fill="FFFFFF"/>
        </w:rPr>
        <w:t xml:space="preserve">и </w:t>
      </w:r>
      <w:r w:rsidR="004E093E" w:rsidRPr="004E093E">
        <w:rPr>
          <w:rFonts w:ascii="Segoe UI" w:hAnsi="Segoe UI" w:cs="Segoe UI"/>
          <w:color w:val="000000"/>
          <w:shd w:val="clear" w:color="auto" w:fill="FFFFFF"/>
        </w:rPr>
        <w:t xml:space="preserve">долю в праве </w:t>
      </w:r>
      <w:r w:rsidR="004E093E">
        <w:rPr>
          <w:rFonts w:ascii="Segoe UI" w:hAnsi="Segoe UI" w:cs="Segoe UI"/>
          <w:color w:val="000000"/>
          <w:shd w:val="clear" w:color="auto" w:fill="FFFFFF"/>
        </w:rPr>
        <w:t xml:space="preserve">общей долевой </w:t>
      </w:r>
      <w:r w:rsidR="004E093E" w:rsidRPr="004E093E">
        <w:rPr>
          <w:rFonts w:ascii="Segoe UI" w:hAnsi="Segoe UI" w:cs="Segoe UI"/>
          <w:color w:val="000000"/>
          <w:shd w:val="clear" w:color="auto" w:fill="FFFFFF"/>
        </w:rPr>
        <w:t xml:space="preserve">собственности </w:t>
      </w:r>
      <w:r w:rsidR="004E093E">
        <w:rPr>
          <w:rFonts w:ascii="Segoe UI" w:hAnsi="Segoe UI" w:cs="Segoe UI"/>
          <w:color w:val="000000"/>
          <w:shd w:val="clear" w:color="auto" w:fill="FFFFFF"/>
        </w:rPr>
        <w:t>на земельный участок.</w:t>
      </w:r>
      <w:r w:rsidR="00D451C8">
        <w:rPr>
          <w:rFonts w:ascii="Segoe UI" w:hAnsi="Segoe UI" w:cs="Segoe UI"/>
          <w:color w:val="000000"/>
          <w:shd w:val="clear" w:color="auto" w:fill="FFFFFF"/>
        </w:rPr>
        <w:t xml:space="preserve"> Размер доли в праве высчитывается</w:t>
      </w:r>
      <w:r w:rsidR="008F7B63">
        <w:rPr>
          <w:rFonts w:ascii="Segoe UI" w:hAnsi="Segoe UI" w:cs="Segoe UI"/>
          <w:color w:val="000000"/>
          <w:shd w:val="clear" w:color="auto" w:fill="FFFFFF"/>
        </w:rPr>
        <w:t xml:space="preserve"> в виде простой правильной дроби пропорционально площади приобретаемого помещения.</w:t>
      </w:r>
      <w:r w:rsidR="00D451C8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8F7B63">
        <w:rPr>
          <w:rFonts w:ascii="Segoe UI" w:hAnsi="Segoe UI" w:cs="Segoe UI"/>
          <w:color w:val="000000"/>
          <w:shd w:val="clear" w:color="auto" w:fill="FFFFFF"/>
        </w:rPr>
        <w:t xml:space="preserve"> Приобретаемая доля в праве общей долевой собственности на земельный участок также</w:t>
      </w:r>
      <w:r w:rsidR="00D451C8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4E093E" w:rsidRPr="004E093E">
        <w:rPr>
          <w:rFonts w:ascii="Segoe UI" w:hAnsi="Segoe UI" w:cs="Segoe UI"/>
          <w:color w:val="000000"/>
          <w:shd w:val="clear" w:color="auto" w:fill="FFFFFF"/>
        </w:rPr>
        <w:t xml:space="preserve">прописывается в договоре купли-продажи. </w:t>
      </w:r>
      <w:r w:rsidR="004E093E">
        <w:rPr>
          <w:rFonts w:ascii="Segoe UI" w:hAnsi="Segoe UI" w:cs="Segoe UI"/>
          <w:color w:val="000000"/>
          <w:shd w:val="clear" w:color="auto" w:fill="FFFFFF"/>
        </w:rPr>
        <w:t xml:space="preserve">При этом </w:t>
      </w:r>
      <w:r w:rsidR="004E093E" w:rsidRPr="004E093E">
        <w:rPr>
          <w:rFonts w:ascii="Segoe UI" w:hAnsi="Segoe UI" w:cs="Segoe UI"/>
          <w:color w:val="000000"/>
          <w:shd w:val="clear" w:color="auto" w:fill="FFFFFF"/>
        </w:rPr>
        <w:t xml:space="preserve">переход права </w:t>
      </w:r>
      <w:r w:rsidR="004E093E">
        <w:rPr>
          <w:rFonts w:ascii="Segoe UI" w:hAnsi="Segoe UI" w:cs="Segoe UI"/>
          <w:color w:val="000000"/>
          <w:shd w:val="clear" w:color="auto" w:fill="FFFFFF"/>
        </w:rPr>
        <w:t xml:space="preserve">общей долевой </w:t>
      </w:r>
      <w:r w:rsidR="004E093E" w:rsidRPr="004E093E">
        <w:rPr>
          <w:rFonts w:ascii="Segoe UI" w:hAnsi="Segoe UI" w:cs="Segoe UI"/>
          <w:color w:val="000000"/>
          <w:shd w:val="clear" w:color="auto" w:fill="FFFFFF"/>
        </w:rPr>
        <w:t xml:space="preserve">собственности </w:t>
      </w:r>
      <w:r w:rsidR="004E093E">
        <w:rPr>
          <w:rFonts w:ascii="Segoe UI" w:hAnsi="Segoe UI" w:cs="Segoe UI"/>
          <w:color w:val="000000"/>
          <w:shd w:val="clear" w:color="auto" w:fill="FFFFFF"/>
        </w:rPr>
        <w:t xml:space="preserve">на земельный участок </w:t>
      </w:r>
      <w:r w:rsidR="004E093E" w:rsidRPr="004E093E">
        <w:rPr>
          <w:rFonts w:ascii="Segoe UI" w:hAnsi="Segoe UI" w:cs="Segoe UI"/>
          <w:color w:val="000000"/>
          <w:shd w:val="clear" w:color="auto" w:fill="FFFFFF"/>
        </w:rPr>
        <w:t>регистрируется одновременно</w:t>
      </w:r>
      <w:r w:rsidR="004E093E">
        <w:rPr>
          <w:rFonts w:ascii="Segoe UI" w:hAnsi="Segoe UI" w:cs="Segoe UI"/>
          <w:color w:val="000000"/>
          <w:shd w:val="clear" w:color="auto" w:fill="FFFFFF"/>
        </w:rPr>
        <w:t xml:space="preserve"> с переходом права на помещение</w:t>
      </w:r>
      <w:r w:rsidR="004E093E" w:rsidRPr="004E093E">
        <w:rPr>
          <w:rFonts w:ascii="Segoe UI" w:hAnsi="Segoe UI" w:cs="Segoe UI"/>
          <w:color w:val="000000"/>
          <w:shd w:val="clear" w:color="auto" w:fill="FFFFFF"/>
        </w:rPr>
        <w:t>. </w:t>
      </w:r>
    </w:p>
    <w:p w:rsidR="006634E4" w:rsidRPr="004E093E" w:rsidRDefault="006634E4" w:rsidP="00126244">
      <w:pPr>
        <w:jc w:val="both"/>
        <w:rPr>
          <w:rFonts w:ascii="Segoe UI" w:hAnsi="Segoe UI" w:cs="Segoe UI"/>
        </w:rPr>
      </w:pPr>
    </w:p>
    <w:p w:rsidR="00565128" w:rsidRDefault="00565128" w:rsidP="00126244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 xml:space="preserve"> </w:t>
      </w:r>
      <w:r w:rsidR="00DD034C" w:rsidRPr="00DD034C">
        <w:rPr>
          <w:rFonts w:ascii="Segoe UI" w:hAnsi="Segoe UI" w:cs="Segoe UI"/>
          <w:b/>
        </w:rPr>
        <w:t>-</w:t>
      </w:r>
      <w:r>
        <w:rPr>
          <w:rFonts w:ascii="Segoe UI" w:hAnsi="Segoe UI" w:cs="Segoe UI"/>
          <w:b/>
        </w:rPr>
        <w:t xml:space="preserve"> Собираюсь продать принадлежащий мне </w:t>
      </w:r>
      <w:r w:rsidR="00424097">
        <w:rPr>
          <w:rFonts w:ascii="Segoe UI" w:hAnsi="Segoe UI" w:cs="Segoe UI"/>
          <w:b/>
        </w:rPr>
        <w:t>объект недвижимости за крупную сумму. Покупатель нашелся, но сразу рассчитаться он не готов. Договорились, что часть суммы будет перечислена мне до подписания договора купли-продажи, а оставшаяся часть – в течение месяца после подписания договора. Как подстраховаться на случай, если расчет не будет произведен в полном объеме?</w:t>
      </w:r>
    </w:p>
    <w:p w:rsidR="00424097" w:rsidRPr="00424097" w:rsidRDefault="00424097" w:rsidP="00126244">
      <w:pPr>
        <w:jc w:val="both"/>
        <w:rPr>
          <w:rFonts w:ascii="Segoe UI" w:hAnsi="Segoe UI" w:cs="Segoe UI"/>
        </w:rPr>
      </w:pPr>
      <w:r w:rsidRPr="00424097">
        <w:rPr>
          <w:rFonts w:ascii="Segoe UI" w:hAnsi="Segoe UI" w:cs="Segoe UI"/>
        </w:rPr>
        <w:t xml:space="preserve">- </w:t>
      </w:r>
      <w:r>
        <w:rPr>
          <w:rFonts w:ascii="Segoe UI" w:hAnsi="Segoe UI" w:cs="Segoe UI"/>
        </w:rPr>
        <w:t xml:space="preserve">Ситуация нередкая, и поэтому </w:t>
      </w:r>
      <w:r w:rsidR="006634E4">
        <w:rPr>
          <w:rFonts w:ascii="Segoe UI" w:hAnsi="Segoe UI" w:cs="Segoe UI"/>
        </w:rPr>
        <w:t xml:space="preserve">следует </w:t>
      </w:r>
      <w:r>
        <w:rPr>
          <w:rFonts w:ascii="Segoe UI" w:hAnsi="Segoe UI" w:cs="Segoe UI"/>
        </w:rPr>
        <w:t>прописать в договоре купли-продажи объекта недвижимости весь порядок расчета и условие о возникновении ипотеки в с</w:t>
      </w:r>
      <w:r w:rsidR="006634E4">
        <w:rPr>
          <w:rFonts w:ascii="Segoe UI" w:hAnsi="Segoe UI" w:cs="Segoe UI"/>
        </w:rPr>
        <w:t xml:space="preserve">илу закона в пользу продавца. </w:t>
      </w:r>
      <w:r>
        <w:rPr>
          <w:rFonts w:ascii="Segoe UI" w:hAnsi="Segoe UI" w:cs="Segoe UI"/>
        </w:rPr>
        <w:t xml:space="preserve">В этом случае при подаче документов на государственную регистрацию права необходимо будет представить отдельное заявление о государственной регистрации ипотеки в силу закона. При государственной регистрации перехода права </w:t>
      </w:r>
      <w:r w:rsidR="006634E4">
        <w:rPr>
          <w:rFonts w:ascii="Segoe UI" w:hAnsi="Segoe UI" w:cs="Segoe UI"/>
        </w:rPr>
        <w:t xml:space="preserve">собственности </w:t>
      </w:r>
      <w:r>
        <w:rPr>
          <w:rFonts w:ascii="Segoe UI" w:hAnsi="Segoe UI" w:cs="Segoe UI"/>
        </w:rPr>
        <w:t xml:space="preserve">в Единый государственный реестр недвижимости будет внесена запись </w:t>
      </w:r>
      <w:r w:rsidR="006634E4">
        <w:rPr>
          <w:rFonts w:ascii="Segoe UI" w:hAnsi="Segoe UI" w:cs="Segoe UI"/>
        </w:rPr>
        <w:t xml:space="preserve">об ограничении права покупателя, которая не позволит ему совершать какие-либо дальнейшие действия с объектом недвижимости. </w:t>
      </w:r>
      <w:r>
        <w:rPr>
          <w:rFonts w:ascii="Segoe UI" w:hAnsi="Segoe UI" w:cs="Segoe UI"/>
        </w:rPr>
        <w:t xml:space="preserve"> </w:t>
      </w:r>
      <w:r w:rsidR="006634E4">
        <w:rPr>
          <w:rFonts w:ascii="Segoe UI" w:hAnsi="Segoe UI" w:cs="Segoe UI"/>
        </w:rPr>
        <w:t xml:space="preserve">После того, как будет произведен окончательный расчет с продавцом, нужно будет вновь обратиться в Росреестр с заявлением о погашении записи об ипотеке. </w:t>
      </w:r>
    </w:p>
    <w:p w:rsidR="002E38AD" w:rsidRDefault="00CB520E" w:rsidP="0046758A">
      <w:pPr>
        <w:jc w:val="both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color w:val="000000"/>
        </w:rPr>
        <w:t xml:space="preserve">   </w:t>
      </w:r>
      <w:r w:rsidR="00DD034C">
        <w:rPr>
          <w:rFonts w:ascii="Segoe UI" w:hAnsi="Segoe UI" w:cs="Segoe UI"/>
          <w:b/>
          <w:color w:val="000000"/>
        </w:rPr>
        <w:t>- Слышал, что в</w:t>
      </w:r>
      <w:r w:rsidRPr="00CB520E">
        <w:rPr>
          <w:rFonts w:ascii="Segoe UI" w:hAnsi="Segoe UI" w:cs="Segoe UI"/>
          <w:b/>
          <w:color w:val="000000"/>
        </w:rPr>
        <w:t xml:space="preserve"> Татарстан</w:t>
      </w:r>
      <w:proofErr w:type="gramStart"/>
      <w:r w:rsidR="00DD034C">
        <w:rPr>
          <w:rFonts w:ascii="Segoe UI" w:hAnsi="Segoe UI" w:cs="Segoe UI"/>
          <w:b/>
          <w:color w:val="000000"/>
          <w:lang w:val="en-US"/>
        </w:rPr>
        <w:t>t</w:t>
      </w:r>
      <w:proofErr w:type="gramEnd"/>
      <w:r w:rsidRPr="00CB520E">
        <w:rPr>
          <w:rFonts w:ascii="Segoe UI" w:hAnsi="Segoe UI" w:cs="Segoe UI"/>
          <w:b/>
          <w:color w:val="000000"/>
        </w:rPr>
        <w:t xml:space="preserve"> действуют особые сроки регистрации на недвижимость для предпринимателей. Правда ли это?</w:t>
      </w:r>
    </w:p>
    <w:p w:rsidR="00CB520E" w:rsidRDefault="00CB520E" w:rsidP="0046758A">
      <w:pPr>
        <w:jc w:val="both"/>
        <w:rPr>
          <w:rFonts w:ascii="Segoe UI" w:hAnsi="Segoe UI" w:cs="Segoe UI"/>
          <w:color w:val="000000"/>
        </w:rPr>
      </w:pPr>
      <w:proofErr w:type="gramStart"/>
      <w:r w:rsidRPr="00CB520E">
        <w:rPr>
          <w:rFonts w:ascii="Segoe UI" w:hAnsi="Segoe UI" w:cs="Segoe UI"/>
          <w:color w:val="000000"/>
        </w:rPr>
        <w:t xml:space="preserve">- </w:t>
      </w:r>
      <w:r>
        <w:rPr>
          <w:rFonts w:ascii="Segoe UI" w:hAnsi="Segoe UI" w:cs="Segoe UI"/>
          <w:color w:val="000000"/>
        </w:rPr>
        <w:t xml:space="preserve"> </w:t>
      </w:r>
      <w:r w:rsidRPr="00CB520E">
        <w:rPr>
          <w:rFonts w:ascii="Segoe UI" w:hAnsi="Segoe UI" w:cs="Segoe UI"/>
          <w:color w:val="000000"/>
        </w:rPr>
        <w:t>Да, действительно, приказом Управления по Республике Татарстан</w:t>
      </w:r>
      <w:r>
        <w:rPr>
          <w:rFonts w:ascii="Segoe UI" w:hAnsi="Segoe UI" w:cs="Segoe UI"/>
          <w:color w:val="000000"/>
        </w:rPr>
        <w:t xml:space="preserve"> для субъектов малого и среднего предпринимательства</w:t>
      </w:r>
      <w:r w:rsidR="009730C5">
        <w:rPr>
          <w:rFonts w:ascii="Segoe UI" w:hAnsi="Segoe UI" w:cs="Segoe UI"/>
          <w:color w:val="000000"/>
        </w:rPr>
        <w:t xml:space="preserve"> (МСП)</w:t>
      </w:r>
      <w:r>
        <w:rPr>
          <w:rFonts w:ascii="Segoe UI" w:hAnsi="Segoe UI" w:cs="Segoe UI"/>
          <w:color w:val="000000"/>
        </w:rPr>
        <w:t xml:space="preserve"> установлены сокращенные сроки государственной регистрации прав на недвижимое имущество: </w:t>
      </w:r>
      <w:r w:rsidRPr="00CB520E">
        <w:rPr>
          <w:rFonts w:ascii="Segoe UI" w:hAnsi="Segoe UI" w:cs="Segoe UI"/>
          <w:b/>
          <w:color w:val="000000"/>
        </w:rPr>
        <w:t>5 рабочих дней</w:t>
      </w:r>
      <w:r>
        <w:rPr>
          <w:rFonts w:ascii="Segoe UI" w:hAnsi="Segoe UI" w:cs="Segoe UI"/>
          <w:color w:val="000000"/>
        </w:rPr>
        <w:t xml:space="preserve"> (вместо обычных 9 рабочих дней)</w:t>
      </w:r>
      <w:r w:rsidRPr="00CB520E">
        <w:rPr>
          <w:rFonts w:ascii="Segoe UI" w:hAnsi="Segoe UI" w:cs="Segoe UI"/>
          <w:color w:val="000000"/>
        </w:rPr>
        <w:t xml:space="preserve"> для государственной регистрации прав и сделок (за исключением договоров участия в долевом строительстве) и </w:t>
      </w:r>
      <w:r w:rsidRPr="00CB520E">
        <w:rPr>
          <w:rFonts w:ascii="Segoe UI" w:hAnsi="Segoe UI" w:cs="Segoe UI"/>
          <w:b/>
          <w:color w:val="000000"/>
        </w:rPr>
        <w:t>9 рабочих дней</w:t>
      </w:r>
      <w:r>
        <w:rPr>
          <w:rFonts w:ascii="Segoe UI" w:hAnsi="Segoe UI" w:cs="Segoe UI"/>
          <w:color w:val="000000"/>
        </w:rPr>
        <w:t xml:space="preserve"> (вместо обычных 12 рабочих дней)</w:t>
      </w:r>
      <w:r w:rsidRPr="00CB520E">
        <w:rPr>
          <w:rFonts w:ascii="Segoe UI" w:hAnsi="Segoe UI" w:cs="Segoe UI"/>
          <w:color w:val="000000"/>
        </w:rPr>
        <w:t xml:space="preserve">  для одновременной процедуры постановки объекта недвижимости на</w:t>
      </w:r>
      <w:proofErr w:type="gramEnd"/>
      <w:r w:rsidRPr="00CB520E">
        <w:rPr>
          <w:rFonts w:ascii="Segoe UI" w:hAnsi="Segoe UI" w:cs="Segoe UI"/>
          <w:color w:val="000000"/>
        </w:rPr>
        <w:t xml:space="preserve"> государственный кадастровый учет и государственной регистрации прав.</w:t>
      </w:r>
    </w:p>
    <w:p w:rsidR="00CB520E" w:rsidRDefault="009730C5" w:rsidP="0046758A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Обращаем особое внимание на то, что при </w:t>
      </w:r>
      <w:r w:rsidRPr="009730C5">
        <w:rPr>
          <w:rFonts w:ascii="Segoe UI" w:hAnsi="Segoe UI" w:cs="Segoe UI"/>
          <w:color w:val="000000"/>
        </w:rPr>
        <w:t>получе</w:t>
      </w:r>
      <w:r>
        <w:rPr>
          <w:rFonts w:ascii="Segoe UI" w:hAnsi="Segoe UI" w:cs="Segoe UI"/>
          <w:color w:val="000000"/>
        </w:rPr>
        <w:t>нии</w:t>
      </w:r>
      <w:r w:rsidRPr="009730C5">
        <w:rPr>
          <w:rFonts w:ascii="Segoe UI" w:hAnsi="Segoe UI" w:cs="Segoe UI"/>
          <w:color w:val="000000"/>
        </w:rPr>
        <w:t xml:space="preserve"> талона</w:t>
      </w:r>
      <w:r>
        <w:rPr>
          <w:rFonts w:ascii="Segoe UI" w:hAnsi="Segoe UI" w:cs="Segoe UI"/>
          <w:color w:val="000000"/>
        </w:rPr>
        <w:t xml:space="preserve"> в МФЦ</w:t>
      </w:r>
      <w:r w:rsidRPr="009730C5">
        <w:rPr>
          <w:rFonts w:ascii="Segoe UI" w:hAnsi="Segoe UI" w:cs="Segoe UI"/>
          <w:color w:val="000000"/>
        </w:rPr>
        <w:t xml:space="preserve"> при записи на прием через Терминал электронной очереди </w:t>
      </w:r>
      <w:r>
        <w:rPr>
          <w:rFonts w:ascii="Segoe UI" w:hAnsi="Segoe UI" w:cs="Segoe UI"/>
          <w:color w:val="000000"/>
        </w:rPr>
        <w:t xml:space="preserve">необходимо выбрать </w:t>
      </w:r>
      <w:r w:rsidRPr="009730C5">
        <w:rPr>
          <w:rFonts w:ascii="Segoe UI" w:hAnsi="Segoe UI" w:cs="Segoe UI"/>
          <w:b/>
          <w:color w:val="000000"/>
        </w:rPr>
        <w:t>отдельную кнопку «Являюсь субъектом МСП».</w:t>
      </w:r>
      <w:r>
        <w:rPr>
          <w:rFonts w:ascii="Segoe UI" w:hAnsi="Segoe UI" w:cs="Segoe UI"/>
          <w:color w:val="000000"/>
        </w:rPr>
        <w:t xml:space="preserve"> В этом случае сотрудник приема будет знать, что принимает документы у субъекта МСП и, соответственно, проставит в описи принятых документов дату выдачи с учетом сокращенного срока.</w:t>
      </w:r>
      <w:r w:rsidR="00692940">
        <w:rPr>
          <w:rFonts w:ascii="Segoe UI" w:hAnsi="Segoe UI" w:cs="Segoe UI"/>
          <w:color w:val="000000"/>
        </w:rPr>
        <w:t xml:space="preserve"> </w:t>
      </w:r>
    </w:p>
    <w:p w:rsidR="005919FD" w:rsidRDefault="00565128" w:rsidP="00A02C6E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>Н</w:t>
      </w:r>
      <w:r w:rsidR="0088121A">
        <w:rPr>
          <w:rFonts w:ascii="Segoe UI" w:hAnsi="Segoe UI" w:cs="Segoe UI"/>
          <w:b/>
          <w:color w:val="000000"/>
          <w:sz w:val="22"/>
          <w:szCs w:val="22"/>
        </w:rPr>
        <w:t xml:space="preserve">апоминаем, что 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по </w:t>
      </w:r>
      <w:r w:rsidR="0088121A">
        <w:rPr>
          <w:rFonts w:ascii="Segoe UI" w:hAnsi="Segoe UI" w:cs="Segoe UI"/>
          <w:b/>
          <w:color w:val="000000"/>
          <w:sz w:val="22"/>
          <w:szCs w:val="22"/>
        </w:rPr>
        <w:t>всем вопросам, в том числе о готовности документов, можно звонить по единому бесплатному телефону Росреестра 8-800-100-34-34.</w:t>
      </w: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2628F"/>
    <w:rsid w:val="000345C7"/>
    <w:rsid w:val="00065CFA"/>
    <w:rsid w:val="00087E53"/>
    <w:rsid w:val="000A232A"/>
    <w:rsid w:val="000A40E9"/>
    <w:rsid w:val="000D1F01"/>
    <w:rsid w:val="00126244"/>
    <w:rsid w:val="00153132"/>
    <w:rsid w:val="00181B32"/>
    <w:rsid w:val="001820BB"/>
    <w:rsid w:val="00191599"/>
    <w:rsid w:val="001B34E4"/>
    <w:rsid w:val="001D3064"/>
    <w:rsid w:val="001E1BFA"/>
    <w:rsid w:val="00201C91"/>
    <w:rsid w:val="00221F0F"/>
    <w:rsid w:val="002479A5"/>
    <w:rsid w:val="00252E63"/>
    <w:rsid w:val="00260A6E"/>
    <w:rsid w:val="00272C09"/>
    <w:rsid w:val="00280EBC"/>
    <w:rsid w:val="00281352"/>
    <w:rsid w:val="00292B9F"/>
    <w:rsid w:val="002D2B67"/>
    <w:rsid w:val="002D3C72"/>
    <w:rsid w:val="002E38AD"/>
    <w:rsid w:val="0035694C"/>
    <w:rsid w:val="003A7967"/>
    <w:rsid w:val="003D7262"/>
    <w:rsid w:val="003E2748"/>
    <w:rsid w:val="004140E5"/>
    <w:rsid w:val="00415088"/>
    <w:rsid w:val="00424097"/>
    <w:rsid w:val="00424156"/>
    <w:rsid w:val="00431AD2"/>
    <w:rsid w:val="00435496"/>
    <w:rsid w:val="0046758A"/>
    <w:rsid w:val="00491E4E"/>
    <w:rsid w:val="004A6045"/>
    <w:rsid w:val="004E093E"/>
    <w:rsid w:val="004E59EE"/>
    <w:rsid w:val="00516555"/>
    <w:rsid w:val="00565128"/>
    <w:rsid w:val="005919FD"/>
    <w:rsid w:val="005B597A"/>
    <w:rsid w:val="005D6CB8"/>
    <w:rsid w:val="005E24AE"/>
    <w:rsid w:val="00616C91"/>
    <w:rsid w:val="00645CFB"/>
    <w:rsid w:val="006634E4"/>
    <w:rsid w:val="00666723"/>
    <w:rsid w:val="006708DE"/>
    <w:rsid w:val="00692940"/>
    <w:rsid w:val="00714463"/>
    <w:rsid w:val="00726127"/>
    <w:rsid w:val="00745649"/>
    <w:rsid w:val="007D146C"/>
    <w:rsid w:val="0080044A"/>
    <w:rsid w:val="0083142F"/>
    <w:rsid w:val="008376A8"/>
    <w:rsid w:val="00857AFA"/>
    <w:rsid w:val="008744BC"/>
    <w:rsid w:val="0088121A"/>
    <w:rsid w:val="00881FAF"/>
    <w:rsid w:val="008928C5"/>
    <w:rsid w:val="008C40A0"/>
    <w:rsid w:val="008F7B63"/>
    <w:rsid w:val="009036AF"/>
    <w:rsid w:val="009172DD"/>
    <w:rsid w:val="009503DF"/>
    <w:rsid w:val="009516B0"/>
    <w:rsid w:val="009730C5"/>
    <w:rsid w:val="009B527A"/>
    <w:rsid w:val="009E0E2F"/>
    <w:rsid w:val="009F1A74"/>
    <w:rsid w:val="00A02C6E"/>
    <w:rsid w:val="00AD4074"/>
    <w:rsid w:val="00AD744C"/>
    <w:rsid w:val="00AE02CB"/>
    <w:rsid w:val="00B17CED"/>
    <w:rsid w:val="00B56FD6"/>
    <w:rsid w:val="00B62A18"/>
    <w:rsid w:val="00B6661B"/>
    <w:rsid w:val="00B845BB"/>
    <w:rsid w:val="00B8632B"/>
    <w:rsid w:val="00B951B6"/>
    <w:rsid w:val="00BB5BD5"/>
    <w:rsid w:val="00C123F3"/>
    <w:rsid w:val="00C34743"/>
    <w:rsid w:val="00C5533B"/>
    <w:rsid w:val="00C65119"/>
    <w:rsid w:val="00CB520E"/>
    <w:rsid w:val="00CD11C3"/>
    <w:rsid w:val="00CE37F5"/>
    <w:rsid w:val="00D32316"/>
    <w:rsid w:val="00D32EFB"/>
    <w:rsid w:val="00D451C8"/>
    <w:rsid w:val="00DB7794"/>
    <w:rsid w:val="00DD034C"/>
    <w:rsid w:val="00DD6558"/>
    <w:rsid w:val="00E00C74"/>
    <w:rsid w:val="00E232B4"/>
    <w:rsid w:val="00E579A7"/>
    <w:rsid w:val="00ED2D9E"/>
    <w:rsid w:val="00ED53C7"/>
    <w:rsid w:val="00F33BAE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9</cp:revision>
  <cp:lastPrinted>2019-03-20T06:54:00Z</cp:lastPrinted>
  <dcterms:created xsi:type="dcterms:W3CDTF">2020-08-12T05:05:00Z</dcterms:created>
  <dcterms:modified xsi:type="dcterms:W3CDTF">2020-08-13T08:54:00Z</dcterms:modified>
</cp:coreProperties>
</file>