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9A7FE" w14:textId="77777777" w:rsidR="00B410CA" w:rsidRDefault="00B410CA" w:rsidP="00B410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26DA8F" wp14:editId="3C9B5154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E9961" w14:textId="77777777" w:rsidR="00B410CA" w:rsidRPr="00B410CA" w:rsidRDefault="00B410CA" w:rsidP="00B410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E4"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наделяется </w:t>
      </w:r>
      <w:r w:rsidR="004C7DB7" w:rsidRPr="00AF44E4">
        <w:rPr>
          <w:rFonts w:ascii="Times New Roman" w:hAnsi="Times New Roman" w:cs="Times New Roman"/>
          <w:b/>
          <w:sz w:val="28"/>
          <w:szCs w:val="28"/>
        </w:rPr>
        <w:t>полномочиями</w:t>
      </w:r>
      <w:r w:rsidR="00AF44E4" w:rsidRPr="00AF44E4">
        <w:rPr>
          <w:rFonts w:ascii="Times New Roman" w:hAnsi="Times New Roman" w:cs="Times New Roman"/>
          <w:b/>
          <w:sz w:val="28"/>
          <w:szCs w:val="28"/>
        </w:rPr>
        <w:t xml:space="preserve">, связанными с </w:t>
      </w:r>
      <w:r w:rsidR="004C7DB7" w:rsidRPr="00AF44E4">
        <w:rPr>
          <w:rFonts w:ascii="Times New Roman" w:hAnsi="Times New Roman" w:cs="Times New Roman"/>
          <w:b/>
          <w:sz w:val="28"/>
          <w:szCs w:val="28"/>
        </w:rPr>
        <w:t>государственной кадастровой оценкой</w:t>
      </w:r>
    </w:p>
    <w:p w14:paraId="1D1F23D6" w14:textId="77777777" w:rsidR="004C7DB7" w:rsidRDefault="008B444A" w:rsidP="00B410C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Вступил </w:t>
      </w:r>
      <w:r w:rsidR="00B410CA" w:rsidRPr="00B410CA">
        <w:rPr>
          <w:rFonts w:ascii="Times New Roman" w:hAnsi="Times New Roman" w:cs="Times New Roman"/>
          <w:b/>
          <w:sz w:val="28"/>
          <w:szCs w:val="28"/>
        </w:rPr>
        <w:t xml:space="preserve">в силу Федеральный </w:t>
      </w:r>
      <w:hyperlink r:id="rId8" w:history="1">
        <w:r w:rsidR="00B410CA" w:rsidRPr="00B410CA">
          <w:rPr>
            <w:rStyle w:val="a4"/>
            <w:rFonts w:ascii="Times New Roman" w:hAnsi="Times New Roman" w:cs="Times New Roman"/>
            <w:b/>
            <w:sz w:val="28"/>
            <w:szCs w:val="28"/>
          </w:rPr>
          <w:t>закон</w:t>
        </w:r>
      </w:hyperlink>
      <w:r w:rsidR="00B410CA" w:rsidRPr="00B410CA">
        <w:rPr>
          <w:rFonts w:ascii="Times New Roman" w:hAnsi="Times New Roman" w:cs="Times New Roman"/>
          <w:b/>
          <w:sz w:val="28"/>
          <w:szCs w:val="28"/>
        </w:rPr>
        <w:t xml:space="preserve"> от 31.07.2020 № 269-ФЗ «О внесении изменений в отдельные законодательные акты Российской Федераци</w:t>
      </w:r>
      <w:r w:rsidR="00B410CA" w:rsidRPr="00583953">
        <w:rPr>
          <w:rFonts w:ascii="Times New Roman" w:hAnsi="Times New Roman" w:cs="Times New Roman"/>
          <w:b/>
          <w:sz w:val="28"/>
          <w:szCs w:val="28"/>
        </w:rPr>
        <w:t>и». В</w:t>
      </w:r>
      <w:r w:rsidR="00005D28" w:rsidRPr="00583953">
        <w:rPr>
          <w:rFonts w:ascii="Times New Roman" w:hAnsi="Times New Roman" w:cs="Times New Roman"/>
          <w:b/>
          <w:sz w:val="28"/>
          <w:szCs w:val="28"/>
        </w:rPr>
        <w:t xml:space="preserve"> соответствии с </w:t>
      </w:r>
      <w:r w:rsidR="00B410CA" w:rsidRPr="00583953">
        <w:rPr>
          <w:rFonts w:ascii="Times New Roman" w:hAnsi="Times New Roman" w:cs="Times New Roman"/>
          <w:b/>
          <w:sz w:val="28"/>
          <w:szCs w:val="28"/>
        </w:rPr>
        <w:t>ним</w:t>
      </w:r>
      <w:r w:rsidR="00005D28" w:rsidRPr="00583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0CA" w:rsidRPr="00583953">
        <w:rPr>
          <w:rFonts w:ascii="Times New Roman" w:hAnsi="Times New Roman" w:cs="Times New Roman"/>
          <w:b/>
          <w:sz w:val="28"/>
          <w:szCs w:val="28"/>
        </w:rPr>
        <w:t>Федеральная кадастровая палата</w:t>
      </w:r>
      <w:r w:rsidR="00005D28" w:rsidRPr="00583953">
        <w:rPr>
          <w:rFonts w:ascii="Times New Roman" w:hAnsi="Times New Roman" w:cs="Times New Roman"/>
          <w:b/>
          <w:sz w:val="28"/>
          <w:szCs w:val="28"/>
        </w:rPr>
        <w:t xml:space="preserve"> наделяется </w:t>
      </w:r>
      <w:r w:rsidR="004C7DB7" w:rsidRPr="00583953">
        <w:rPr>
          <w:rFonts w:ascii="Times New Roman" w:hAnsi="Times New Roman" w:cs="Times New Roman"/>
          <w:b/>
          <w:sz w:val="28"/>
          <w:szCs w:val="28"/>
        </w:rPr>
        <w:t xml:space="preserve">новыми полномочиями в отношении государственной кадастровой оценки. </w:t>
      </w:r>
    </w:p>
    <w:p w14:paraId="4EAE9D7C" w14:textId="77777777" w:rsidR="004C7DB7" w:rsidRDefault="008B444A" w:rsidP="004C7D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июля Президент Российской Федерации Владимир Путин подписал </w:t>
      </w:r>
      <w:r w:rsidRPr="008B444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8B444A">
          <w:rPr>
            <w:rStyle w:val="a4"/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4A">
        <w:rPr>
          <w:rFonts w:ascii="Times New Roman" w:hAnsi="Times New Roman" w:cs="Times New Roman"/>
          <w:sz w:val="28"/>
          <w:szCs w:val="28"/>
        </w:rPr>
        <w:t>№ 269-ФЗ «О внесении изменений в отдельные законодательные акты Российской Федерации».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67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 направлен на совершенствование гос</w:t>
      </w:r>
      <w:r w:rsidR="004C7DB7">
        <w:rPr>
          <w:rFonts w:ascii="Times New Roman" w:hAnsi="Times New Roman" w:cs="Times New Roman"/>
          <w:sz w:val="28"/>
          <w:szCs w:val="28"/>
        </w:rPr>
        <w:t xml:space="preserve">ударственной кадастровой оценки и на </w:t>
      </w:r>
      <w:proofErr w:type="spellStart"/>
      <w:r w:rsidR="004C7DB7">
        <w:rPr>
          <w:rFonts w:ascii="Times New Roman" w:hAnsi="Times New Roman" w:cs="Times New Roman"/>
          <w:sz w:val="28"/>
          <w:szCs w:val="28"/>
        </w:rPr>
        <w:t>трактование</w:t>
      </w:r>
      <w:proofErr w:type="spellEnd"/>
      <w:r w:rsidR="004C7DB7">
        <w:rPr>
          <w:rFonts w:ascii="Times New Roman" w:hAnsi="Times New Roman" w:cs="Times New Roman"/>
          <w:sz w:val="28"/>
          <w:szCs w:val="28"/>
        </w:rPr>
        <w:t xml:space="preserve"> любых исправлений в кадастровой стоимости в пользу правообладателей объектов недвижимости.</w:t>
      </w:r>
      <w:r w:rsidR="00AE60D4">
        <w:rPr>
          <w:rFonts w:ascii="Times New Roman" w:hAnsi="Times New Roman" w:cs="Times New Roman"/>
          <w:sz w:val="28"/>
          <w:szCs w:val="28"/>
        </w:rPr>
        <w:t xml:space="preserve"> </w:t>
      </w:r>
      <w:r w:rsidR="00BE4118">
        <w:rPr>
          <w:rFonts w:ascii="Times New Roman" w:hAnsi="Times New Roman" w:cs="Times New Roman"/>
          <w:sz w:val="28"/>
          <w:szCs w:val="28"/>
        </w:rPr>
        <w:t xml:space="preserve">Так, например, законопроект исключит </w:t>
      </w:r>
      <w:r w:rsidR="00AE60D4" w:rsidRPr="00FF1076">
        <w:rPr>
          <w:rFonts w:ascii="Times New Roman" w:hAnsi="Times New Roman" w:cs="Times New Roman"/>
          <w:sz w:val="28"/>
          <w:szCs w:val="28"/>
        </w:rPr>
        <w:t>применени</w:t>
      </w:r>
      <w:r w:rsidR="00BE4118">
        <w:rPr>
          <w:rFonts w:ascii="Times New Roman" w:hAnsi="Times New Roman" w:cs="Times New Roman"/>
          <w:sz w:val="28"/>
          <w:szCs w:val="28"/>
        </w:rPr>
        <w:t>е</w:t>
      </w:r>
      <w:r w:rsidR="00AE60D4" w:rsidRPr="00FF1076">
        <w:rPr>
          <w:rFonts w:ascii="Times New Roman" w:hAnsi="Times New Roman" w:cs="Times New Roman"/>
          <w:sz w:val="28"/>
          <w:szCs w:val="28"/>
        </w:rPr>
        <w:t xml:space="preserve"> при налогообложении </w:t>
      </w:r>
      <w:r w:rsidR="00BE4118">
        <w:rPr>
          <w:rFonts w:ascii="Times New Roman" w:hAnsi="Times New Roman" w:cs="Times New Roman"/>
          <w:sz w:val="28"/>
          <w:szCs w:val="28"/>
        </w:rPr>
        <w:t>такой</w:t>
      </w:r>
      <w:r w:rsidR="00AE60D4" w:rsidRPr="00FF1076">
        <w:rPr>
          <w:rFonts w:ascii="Times New Roman" w:hAnsi="Times New Roman" w:cs="Times New Roman"/>
          <w:sz w:val="28"/>
          <w:szCs w:val="28"/>
        </w:rPr>
        <w:t xml:space="preserve"> кадастровой стоимости объекта недвижимости, </w:t>
      </w:r>
      <w:r w:rsidR="00BE4118">
        <w:rPr>
          <w:rFonts w:ascii="Times New Roman" w:hAnsi="Times New Roman" w:cs="Times New Roman"/>
          <w:sz w:val="28"/>
          <w:szCs w:val="28"/>
        </w:rPr>
        <w:t>которая будет превышать</w:t>
      </w:r>
      <w:r w:rsidR="00AE60D4" w:rsidRPr="00FF1076">
        <w:rPr>
          <w:rFonts w:ascii="Times New Roman" w:hAnsi="Times New Roman" w:cs="Times New Roman"/>
          <w:sz w:val="28"/>
          <w:szCs w:val="28"/>
        </w:rPr>
        <w:t xml:space="preserve"> его рыночн</w:t>
      </w:r>
      <w:r w:rsidR="00BE4118">
        <w:rPr>
          <w:rFonts w:ascii="Times New Roman" w:hAnsi="Times New Roman" w:cs="Times New Roman"/>
          <w:sz w:val="28"/>
          <w:szCs w:val="28"/>
        </w:rPr>
        <w:t>ую стоимость.</w:t>
      </w:r>
    </w:p>
    <w:p w14:paraId="1BDC8899" w14:textId="77777777" w:rsidR="00A14D64" w:rsidRPr="00A14D64" w:rsidRDefault="00A14D64" w:rsidP="004C7DB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64">
        <w:rPr>
          <w:rFonts w:ascii="Times New Roman" w:hAnsi="Times New Roman" w:cs="Times New Roman"/>
          <w:b/>
          <w:sz w:val="28"/>
          <w:szCs w:val="28"/>
        </w:rPr>
        <w:t>Расширение полномочий Росреестра и Федеральной кадастровой палаты</w:t>
      </w:r>
    </w:p>
    <w:p w14:paraId="7671144B" w14:textId="691B692E" w:rsidR="00AF44E4" w:rsidRDefault="00A14D64" w:rsidP="00AF44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</w:t>
      </w:r>
      <w:r w:rsidR="00AF44E4">
        <w:rPr>
          <w:rFonts w:ascii="Times New Roman" w:hAnsi="Times New Roman" w:cs="Times New Roman"/>
          <w:sz w:val="28"/>
          <w:szCs w:val="28"/>
        </w:rPr>
        <w:t xml:space="preserve"> из мер для </w:t>
      </w:r>
      <w:r w:rsidR="00BE4118" w:rsidRPr="00FF1076">
        <w:rPr>
          <w:rFonts w:ascii="Times New Roman" w:hAnsi="Times New Roman" w:cs="Times New Roman"/>
          <w:sz w:val="28"/>
          <w:szCs w:val="28"/>
        </w:rPr>
        <w:t>повышения качества государственной кадастровой оценки</w:t>
      </w:r>
      <w:r w:rsidR="00AF44E4">
        <w:rPr>
          <w:rFonts w:ascii="Times New Roman" w:hAnsi="Times New Roman" w:cs="Times New Roman"/>
          <w:sz w:val="28"/>
          <w:szCs w:val="28"/>
        </w:rPr>
        <w:t>, согласно новому закону,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AF44E4">
        <w:rPr>
          <w:rFonts w:ascii="Times New Roman" w:hAnsi="Times New Roman" w:cs="Times New Roman"/>
          <w:sz w:val="28"/>
          <w:szCs w:val="28"/>
        </w:rPr>
        <w:t>заключается в наделении Росреестра контрольно-надзорными функциями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AF44E4">
        <w:rPr>
          <w:rFonts w:ascii="Times New Roman" w:hAnsi="Times New Roman" w:cs="Times New Roman"/>
          <w:sz w:val="28"/>
          <w:szCs w:val="28"/>
        </w:rPr>
        <w:t>в отношении проведения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</w:t>
      </w:r>
      <w:r w:rsidR="00AF44E4">
        <w:rPr>
          <w:rFonts w:ascii="Times New Roman" w:hAnsi="Times New Roman" w:cs="Times New Roman"/>
          <w:sz w:val="28"/>
          <w:szCs w:val="28"/>
        </w:rPr>
        <w:t>. Причем подразумевается не только контроль за</w:t>
      </w:r>
      <w:r w:rsidR="00AF44E4"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AF44E4">
        <w:rPr>
          <w:rFonts w:ascii="Times New Roman" w:hAnsi="Times New Roman" w:cs="Times New Roman"/>
          <w:sz w:val="28"/>
          <w:szCs w:val="28"/>
        </w:rPr>
        <w:t>соблюдением</w:t>
      </w:r>
      <w:r w:rsidR="00AF44E4" w:rsidRPr="00FF1076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законодательства, но </w:t>
      </w:r>
      <w:r w:rsidR="00AF44E4">
        <w:rPr>
          <w:rFonts w:ascii="Times New Roman" w:hAnsi="Times New Roman" w:cs="Times New Roman"/>
          <w:sz w:val="28"/>
          <w:szCs w:val="28"/>
        </w:rPr>
        <w:t xml:space="preserve">и за следованием </w:t>
      </w:r>
      <w:r w:rsidR="00AF44E4" w:rsidRPr="00FF1076">
        <w:rPr>
          <w:rFonts w:ascii="Times New Roman" w:hAnsi="Times New Roman" w:cs="Times New Roman"/>
          <w:sz w:val="28"/>
          <w:szCs w:val="28"/>
        </w:rPr>
        <w:t xml:space="preserve">методическим указаниям о государственной </w:t>
      </w:r>
      <w:r w:rsidR="00AF44E4">
        <w:rPr>
          <w:rFonts w:ascii="Times New Roman" w:hAnsi="Times New Roman" w:cs="Times New Roman"/>
          <w:sz w:val="28"/>
          <w:szCs w:val="28"/>
        </w:rPr>
        <w:t xml:space="preserve">кадастровой оценке. Подобное наделение в 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AF44E4">
        <w:rPr>
          <w:rFonts w:ascii="Times New Roman" w:hAnsi="Times New Roman" w:cs="Times New Roman"/>
          <w:sz w:val="28"/>
          <w:szCs w:val="28"/>
        </w:rPr>
        <w:t>позволит снизить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негативн</w:t>
      </w:r>
      <w:r w:rsidR="00AF44E4">
        <w:rPr>
          <w:rFonts w:ascii="Times New Roman" w:hAnsi="Times New Roman" w:cs="Times New Roman"/>
          <w:sz w:val="28"/>
          <w:szCs w:val="28"/>
        </w:rPr>
        <w:t>ый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эффект от нарушений и ошибок, допускаемых при проведении </w:t>
      </w:r>
      <w:r w:rsidR="00AF44E4">
        <w:rPr>
          <w:rFonts w:ascii="Times New Roman" w:hAnsi="Times New Roman" w:cs="Times New Roman"/>
          <w:sz w:val="28"/>
          <w:szCs w:val="28"/>
        </w:rPr>
        <w:t>оценки.</w:t>
      </w:r>
    </w:p>
    <w:p w14:paraId="6B2482B8" w14:textId="497569DF" w:rsidR="00AF44E4" w:rsidRPr="00A14D64" w:rsidRDefault="00AF44E4" w:rsidP="00A14D6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118">
        <w:rPr>
          <w:rFonts w:ascii="Times New Roman" w:hAnsi="Times New Roman" w:cs="Times New Roman"/>
          <w:sz w:val="28"/>
          <w:szCs w:val="28"/>
        </w:rPr>
        <w:t>Федеральная кадастровая палата также наделяется дополнительным функционалом в проведении государственной кадастровой оценки.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D64">
        <w:rPr>
          <w:rFonts w:ascii="Times New Roman" w:hAnsi="Times New Roman" w:cs="Times New Roman"/>
          <w:sz w:val="28"/>
          <w:szCs w:val="28"/>
        </w:rPr>
        <w:t>Например</w:t>
      </w:r>
      <w:r w:rsidR="00A14D64" w:rsidRPr="00A14D64">
        <w:rPr>
          <w:rFonts w:ascii="Times New Roman" w:hAnsi="Times New Roman" w:cs="Times New Roman"/>
          <w:sz w:val="28"/>
          <w:szCs w:val="28"/>
        </w:rPr>
        <w:t xml:space="preserve">, </w:t>
      </w:r>
      <w:r w:rsidRPr="00DE5340">
        <w:rPr>
          <w:rFonts w:ascii="Times New Roman" w:hAnsi="Times New Roman" w:cs="Times New Roman"/>
          <w:sz w:val="28"/>
          <w:szCs w:val="28"/>
        </w:rPr>
        <w:t xml:space="preserve">ведомство будет предоставлять сведения </w:t>
      </w:r>
      <w:r w:rsidR="00EF3A17">
        <w:rPr>
          <w:rFonts w:ascii="Times New Roman" w:hAnsi="Times New Roman" w:cs="Times New Roman"/>
          <w:sz w:val="28"/>
          <w:szCs w:val="28"/>
        </w:rPr>
        <w:t xml:space="preserve">об объектах недвижимости </w:t>
      </w:r>
      <w:r w:rsidRPr="00DE5340">
        <w:rPr>
          <w:rFonts w:ascii="Times New Roman" w:hAnsi="Times New Roman" w:cs="Times New Roman"/>
          <w:sz w:val="28"/>
          <w:szCs w:val="28"/>
        </w:rPr>
        <w:t>в государственные бюджетные учреждения при субъектах Российской Федерации, наделенные полномочиями по определению кадастровой стоимости.</w:t>
      </w:r>
    </w:p>
    <w:p w14:paraId="0F8A1F63" w14:textId="190C442C" w:rsidR="00AF44E4" w:rsidRDefault="00E51672" w:rsidP="00F821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</w:t>
      </w:r>
      <w:r w:rsidR="00A14D64">
        <w:rPr>
          <w:rFonts w:ascii="Times New Roman" w:hAnsi="Times New Roman" w:cs="Times New Roman"/>
          <w:sz w:val="28"/>
          <w:szCs w:val="28"/>
        </w:rPr>
        <w:t xml:space="preserve"> Федеральная кадастровая палата будет формировать</w:t>
      </w:r>
      <w:r w:rsidR="00AF44E4">
        <w:rPr>
          <w:rFonts w:ascii="Times New Roman" w:hAnsi="Times New Roman" w:cs="Times New Roman"/>
          <w:sz w:val="28"/>
          <w:szCs w:val="28"/>
        </w:rPr>
        <w:t xml:space="preserve"> предварительн</w:t>
      </w:r>
      <w:r w:rsidR="00A14D64">
        <w:rPr>
          <w:rFonts w:ascii="Times New Roman" w:hAnsi="Times New Roman" w:cs="Times New Roman"/>
          <w:sz w:val="28"/>
          <w:szCs w:val="28"/>
        </w:rPr>
        <w:t>ый и основной перечни объектов</w:t>
      </w:r>
      <w:r w:rsidR="00AF44E4">
        <w:rPr>
          <w:rFonts w:ascii="Times New Roman" w:hAnsi="Times New Roman" w:cs="Times New Roman"/>
          <w:sz w:val="28"/>
          <w:szCs w:val="28"/>
        </w:rPr>
        <w:t xml:space="preserve"> для </w:t>
      </w:r>
      <w:r w:rsidR="00A14D64">
        <w:rPr>
          <w:rFonts w:ascii="Times New Roman" w:hAnsi="Times New Roman" w:cs="Times New Roman"/>
          <w:sz w:val="28"/>
          <w:szCs w:val="28"/>
        </w:rPr>
        <w:t xml:space="preserve">государственной кадастровой оценки,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A14D64">
        <w:rPr>
          <w:rFonts w:ascii="Times New Roman" w:hAnsi="Times New Roman" w:cs="Times New Roman"/>
          <w:sz w:val="28"/>
          <w:szCs w:val="28"/>
        </w:rPr>
        <w:t xml:space="preserve"> </w:t>
      </w:r>
      <w:r w:rsidR="00F15A8C">
        <w:rPr>
          <w:rFonts w:ascii="Times New Roman" w:hAnsi="Times New Roman" w:cs="Times New Roman"/>
          <w:sz w:val="28"/>
          <w:szCs w:val="28"/>
        </w:rPr>
        <w:t xml:space="preserve">формировать сведения по </w:t>
      </w:r>
      <w:r w:rsidR="00A14D64">
        <w:rPr>
          <w:rFonts w:ascii="Times New Roman" w:hAnsi="Times New Roman" w:cs="Times New Roman"/>
          <w:sz w:val="28"/>
          <w:szCs w:val="28"/>
        </w:rPr>
        <w:t>ежедневн</w:t>
      </w:r>
      <w:r w:rsidR="00F15A8C">
        <w:rPr>
          <w:rFonts w:ascii="Times New Roman" w:hAnsi="Times New Roman" w:cs="Times New Roman"/>
          <w:sz w:val="28"/>
          <w:szCs w:val="28"/>
        </w:rPr>
        <w:t>ой</w:t>
      </w:r>
      <w:r w:rsidR="00E76FF3">
        <w:rPr>
          <w:rFonts w:ascii="Times New Roman" w:hAnsi="Times New Roman" w:cs="Times New Roman"/>
          <w:sz w:val="28"/>
          <w:szCs w:val="28"/>
        </w:rPr>
        <w:t xml:space="preserve"> и</w:t>
      </w:r>
      <w:r w:rsidR="00A14D64">
        <w:rPr>
          <w:rFonts w:ascii="Times New Roman" w:hAnsi="Times New Roman" w:cs="Times New Roman"/>
          <w:sz w:val="28"/>
          <w:szCs w:val="28"/>
        </w:rPr>
        <w:t xml:space="preserve"> </w:t>
      </w:r>
      <w:r w:rsidR="00E76FF3">
        <w:rPr>
          <w:rFonts w:ascii="Times New Roman" w:hAnsi="Times New Roman" w:cs="Times New Roman"/>
          <w:sz w:val="28"/>
          <w:szCs w:val="28"/>
        </w:rPr>
        <w:t>годовой выгрузке объектов недвижимости</w:t>
      </w:r>
      <w:r w:rsidR="001F1898">
        <w:rPr>
          <w:rFonts w:ascii="Times New Roman" w:hAnsi="Times New Roman" w:cs="Times New Roman"/>
          <w:sz w:val="28"/>
          <w:szCs w:val="28"/>
        </w:rPr>
        <w:t xml:space="preserve"> (актуализация)</w:t>
      </w:r>
      <w:r w:rsidR="00A14D64">
        <w:rPr>
          <w:rFonts w:ascii="Times New Roman" w:hAnsi="Times New Roman" w:cs="Times New Roman"/>
          <w:sz w:val="28"/>
          <w:szCs w:val="28"/>
        </w:rPr>
        <w:t>. С 2022 года ведомство начнет также формировать</w:t>
      </w:r>
      <w:r w:rsidR="00E76FF3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A14D64">
        <w:rPr>
          <w:rFonts w:ascii="Times New Roman" w:hAnsi="Times New Roman" w:cs="Times New Roman"/>
          <w:sz w:val="28"/>
          <w:szCs w:val="28"/>
        </w:rPr>
        <w:t>реестр</w:t>
      </w:r>
      <w:r w:rsidR="00E76FF3">
        <w:rPr>
          <w:rFonts w:ascii="Times New Roman" w:hAnsi="Times New Roman" w:cs="Times New Roman"/>
          <w:sz w:val="28"/>
          <w:szCs w:val="28"/>
        </w:rPr>
        <w:t>е</w:t>
      </w:r>
      <w:r w:rsidR="00A14D64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F15A8C">
        <w:rPr>
          <w:rFonts w:ascii="Times New Roman" w:hAnsi="Times New Roman" w:cs="Times New Roman"/>
          <w:sz w:val="28"/>
          <w:szCs w:val="28"/>
        </w:rPr>
        <w:t xml:space="preserve"> и </w:t>
      </w:r>
      <w:r w:rsidR="00F15A8C" w:rsidRPr="00005D28">
        <w:rPr>
          <w:rFonts w:ascii="Times New Roman" w:hAnsi="Times New Roman" w:cs="Times New Roman"/>
          <w:sz w:val="28"/>
          <w:szCs w:val="28"/>
        </w:rPr>
        <w:t>сведения о</w:t>
      </w:r>
      <w:r w:rsidR="00F15A8C">
        <w:rPr>
          <w:rFonts w:ascii="Times New Roman" w:hAnsi="Times New Roman" w:cs="Times New Roman"/>
          <w:sz w:val="28"/>
          <w:szCs w:val="28"/>
        </w:rPr>
        <w:t> </w:t>
      </w:r>
      <w:r w:rsidR="00F15A8C" w:rsidRPr="00005D28">
        <w:rPr>
          <w:rFonts w:ascii="Times New Roman" w:hAnsi="Times New Roman" w:cs="Times New Roman"/>
          <w:sz w:val="28"/>
          <w:szCs w:val="28"/>
        </w:rPr>
        <w:t>ценах возмездных сделок</w:t>
      </w:r>
      <w:r w:rsidR="00E76FF3">
        <w:rPr>
          <w:rFonts w:ascii="Times New Roman" w:hAnsi="Times New Roman" w:cs="Times New Roman"/>
          <w:sz w:val="28"/>
          <w:szCs w:val="28"/>
        </w:rPr>
        <w:t>, которые будут использоваться при проведении государственной кадастровой оценки</w:t>
      </w:r>
      <w:r w:rsidR="00F15A8C">
        <w:rPr>
          <w:rFonts w:ascii="Times New Roman" w:hAnsi="Times New Roman" w:cs="Times New Roman"/>
          <w:sz w:val="28"/>
          <w:szCs w:val="28"/>
        </w:rPr>
        <w:t xml:space="preserve">. </w:t>
      </w:r>
      <w:r w:rsidR="00BB1B1F">
        <w:rPr>
          <w:rFonts w:ascii="Times New Roman" w:hAnsi="Times New Roman" w:cs="Times New Roman"/>
          <w:sz w:val="28"/>
          <w:szCs w:val="28"/>
        </w:rPr>
        <w:t>Также палате перешли полномочия по расчету индекса рынка недвижимости.</w:t>
      </w:r>
      <w:r w:rsidR="006A721E">
        <w:rPr>
          <w:rFonts w:ascii="Times New Roman" w:hAnsi="Times New Roman" w:cs="Times New Roman"/>
          <w:sz w:val="28"/>
          <w:szCs w:val="28"/>
        </w:rPr>
        <w:t xml:space="preserve"> </w:t>
      </w:r>
      <w:r w:rsidR="00AF44E4">
        <w:rPr>
          <w:rFonts w:ascii="Times New Roman" w:hAnsi="Times New Roman" w:cs="Times New Roman"/>
          <w:sz w:val="28"/>
          <w:szCs w:val="28"/>
        </w:rPr>
        <w:t>Согласно</w:t>
      </w:r>
      <w:r w:rsidR="00AF44E4" w:rsidRPr="006C00A8">
        <w:rPr>
          <w:rFonts w:ascii="Times New Roman" w:hAnsi="Times New Roman" w:cs="Times New Roman"/>
          <w:sz w:val="28"/>
          <w:szCs w:val="28"/>
        </w:rPr>
        <w:t xml:space="preserve"> прежней редакции</w:t>
      </w:r>
      <w:r w:rsidR="00AF44E4">
        <w:rPr>
          <w:rFonts w:ascii="Times New Roman" w:hAnsi="Times New Roman" w:cs="Times New Roman"/>
          <w:sz w:val="28"/>
          <w:szCs w:val="28"/>
        </w:rPr>
        <w:t xml:space="preserve"> 237-ФЗ, указанный функционал принадлежал </w:t>
      </w:r>
      <w:proofErr w:type="spellStart"/>
      <w:r w:rsidR="00AF44E4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="00AF44E4">
        <w:rPr>
          <w:rFonts w:ascii="Times New Roman" w:hAnsi="Times New Roman" w:cs="Times New Roman"/>
          <w:sz w:val="28"/>
          <w:szCs w:val="28"/>
        </w:rPr>
        <w:t>.</w:t>
      </w:r>
    </w:p>
    <w:p w14:paraId="40E2CE3D" w14:textId="58CEF98F" w:rsidR="00AF44E4" w:rsidRDefault="00AF44E4" w:rsidP="00AF44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нормы </w:t>
      </w:r>
      <w:r w:rsidRPr="006C00A8">
        <w:rPr>
          <w:rFonts w:ascii="Times New Roman" w:hAnsi="Times New Roman" w:cs="Times New Roman"/>
          <w:sz w:val="28"/>
          <w:szCs w:val="28"/>
        </w:rPr>
        <w:t xml:space="preserve">прежней редакции </w:t>
      </w:r>
      <w:r w:rsidRPr="00005D28">
        <w:rPr>
          <w:rFonts w:ascii="Times New Roman" w:hAnsi="Times New Roman" w:cs="Times New Roman"/>
          <w:sz w:val="28"/>
          <w:szCs w:val="28"/>
        </w:rPr>
        <w:t xml:space="preserve">237-ФЗ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предусматривали формат проведения внеочередной государственной кадастровой оценки государственными бюджетными учреждениями, наделенными полномочиями по определению кадастровой стоимости, если </w:t>
      </w:r>
      <w:bookmarkStart w:id="0" w:name="_GoBack"/>
      <w:bookmarkEnd w:id="0"/>
      <w:r w:rsidR="00E76FF3" w:rsidRPr="008604F1">
        <w:rPr>
          <w:rFonts w:ascii="Times New Roman" w:hAnsi="Times New Roman" w:cs="Times New Roman"/>
          <w:sz w:val="28"/>
          <w:szCs w:val="28"/>
        </w:rPr>
        <w:t>установленная рыночная стоимость</w:t>
      </w:r>
      <w:r w:rsidR="00DB44AD" w:rsidRPr="008604F1">
        <w:rPr>
          <w:rFonts w:ascii="Times New Roman" w:hAnsi="Times New Roman" w:cs="Times New Roman"/>
          <w:sz w:val="28"/>
          <w:szCs w:val="28"/>
        </w:rPr>
        <w:t xml:space="preserve"> (рынок недвижимости</w:t>
      </w:r>
      <w:r w:rsidR="001F1898" w:rsidRPr="008604F1">
        <w:rPr>
          <w:rFonts w:ascii="Times New Roman" w:hAnsi="Times New Roman" w:cs="Times New Roman"/>
          <w:sz w:val="28"/>
          <w:szCs w:val="28"/>
        </w:rPr>
        <w:t>)</w:t>
      </w:r>
      <w:r w:rsidR="009B58CD" w:rsidRPr="008604F1">
        <w:rPr>
          <w:rFonts w:ascii="Times New Roman" w:hAnsi="Times New Roman" w:cs="Times New Roman"/>
          <w:sz w:val="28"/>
          <w:szCs w:val="28"/>
        </w:rPr>
        <w:t xml:space="preserve"> объектов недвижимости</w:t>
      </w:r>
      <w:r w:rsidR="001F1898" w:rsidRPr="008604F1">
        <w:rPr>
          <w:rFonts w:ascii="Times New Roman" w:hAnsi="Times New Roman" w:cs="Times New Roman"/>
          <w:sz w:val="28"/>
          <w:szCs w:val="28"/>
        </w:rPr>
        <w:t xml:space="preserve"> </w:t>
      </w:r>
      <w:r w:rsidR="00DB44AD" w:rsidRPr="008604F1">
        <w:rPr>
          <w:rFonts w:ascii="Times New Roman" w:hAnsi="Times New Roman" w:cs="Times New Roman"/>
          <w:sz w:val="28"/>
          <w:szCs w:val="28"/>
        </w:rPr>
        <w:t>уменьшалась</w:t>
      </w:r>
      <w:r w:rsidRPr="008604F1">
        <w:rPr>
          <w:rFonts w:ascii="Times New Roman" w:hAnsi="Times New Roman" w:cs="Times New Roman"/>
          <w:sz w:val="28"/>
          <w:szCs w:val="28"/>
        </w:rPr>
        <w:t xml:space="preserve"> более чем на 30%</w:t>
      </w:r>
      <w:r w:rsidR="009B58CD" w:rsidRPr="008604F1">
        <w:rPr>
          <w:rFonts w:ascii="Times New Roman" w:hAnsi="Times New Roman" w:cs="Times New Roman"/>
          <w:sz w:val="28"/>
          <w:szCs w:val="28"/>
        </w:rPr>
        <w:t xml:space="preserve"> по сравнению с кадастровой стоимостью таких объектов недвижимости</w:t>
      </w:r>
      <w:r w:rsidRPr="008604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измененной редакции </w:t>
      </w:r>
      <w:r w:rsidRPr="00005D28">
        <w:rPr>
          <w:rFonts w:ascii="Times New Roman" w:hAnsi="Times New Roman" w:cs="Times New Roman"/>
          <w:sz w:val="28"/>
          <w:szCs w:val="28"/>
        </w:rPr>
        <w:t xml:space="preserve">237-ФЗ </w:t>
      </w:r>
      <w:r>
        <w:rPr>
          <w:rFonts w:ascii="Times New Roman" w:hAnsi="Times New Roman" w:cs="Times New Roman"/>
          <w:sz w:val="28"/>
          <w:szCs w:val="28"/>
        </w:rPr>
        <w:t>статья о необходимости проведения внеочередной государственной кадастровой оценки прекращает свое действие.</w:t>
      </w:r>
    </w:p>
    <w:p w14:paraId="580ED99E" w14:textId="596A6477" w:rsidR="00AF44E4" w:rsidRDefault="00AF44E4" w:rsidP="00A14D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Пересчитывать при необходимости кадастровую стоимость (по результатам расчета индекса рынка недвижимости), согласно новой редакции Федерального Закона, будет тоже Федеральная кадастровая палата. </w:t>
      </w:r>
    </w:p>
    <w:p w14:paraId="4CBF6BF9" w14:textId="77777777" w:rsidR="00A14D64" w:rsidRPr="00A14D64" w:rsidRDefault="00A14D64" w:rsidP="00A14D6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64">
        <w:rPr>
          <w:rFonts w:ascii="Times New Roman" w:hAnsi="Times New Roman" w:cs="Times New Roman"/>
          <w:b/>
          <w:sz w:val="28"/>
          <w:szCs w:val="28"/>
        </w:rPr>
        <w:t>Персональная ответственность государственных бюджетных учреждений</w:t>
      </w:r>
    </w:p>
    <w:p w14:paraId="669E06AC" w14:textId="77777777" w:rsidR="00BE4118" w:rsidRDefault="00583953" w:rsidP="00AF44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законопроекту, появится персональная ответственность за определение кадастровой стоимости у 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руководителей государственных бюджетных учреждений субъектов Российской Федерации, </w:t>
      </w:r>
      <w:r w:rsidR="00A14D64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A14D64">
        <w:rPr>
          <w:rFonts w:ascii="Times New Roman" w:hAnsi="Times New Roman" w:cs="Times New Roman"/>
          <w:sz w:val="28"/>
          <w:szCs w:val="28"/>
        </w:rPr>
        <w:t>определяют.</w:t>
      </w:r>
      <w:r>
        <w:rPr>
          <w:rFonts w:ascii="Times New Roman" w:hAnsi="Times New Roman" w:cs="Times New Roman"/>
          <w:sz w:val="28"/>
          <w:szCs w:val="28"/>
        </w:rPr>
        <w:t xml:space="preserve"> Так, завышение кадастровой стоимости будет грозить должностным лицам увольнением.</w:t>
      </w:r>
    </w:p>
    <w:p w14:paraId="5772DECE" w14:textId="77777777" w:rsidR="00FF1076" w:rsidRPr="00583953" w:rsidRDefault="00583953" w:rsidP="005839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953">
        <w:rPr>
          <w:rFonts w:ascii="Times New Roman" w:hAnsi="Times New Roman" w:cs="Times New Roman"/>
          <w:b/>
          <w:sz w:val="28"/>
          <w:szCs w:val="28"/>
        </w:rPr>
        <w:t>Другие плюсы законопроекта</w:t>
      </w:r>
    </w:p>
    <w:p w14:paraId="6CDA7B5F" w14:textId="77777777" w:rsidR="00AE60D4" w:rsidRDefault="00AE60D4" w:rsidP="00AE60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главных нововведений, которое устанавливает закон, – </w:t>
      </w:r>
      <w:r w:rsidR="006F0C45">
        <w:rPr>
          <w:rFonts w:ascii="Times New Roman" w:hAnsi="Times New Roman" w:cs="Times New Roman"/>
          <w:sz w:val="28"/>
          <w:szCs w:val="28"/>
        </w:rPr>
        <w:t xml:space="preserve">трактовка </w:t>
      </w:r>
      <w:r>
        <w:rPr>
          <w:rFonts w:ascii="Times New Roman" w:hAnsi="Times New Roman" w:cs="Times New Roman"/>
          <w:sz w:val="28"/>
          <w:szCs w:val="28"/>
        </w:rPr>
        <w:t>допущенны</w:t>
      </w:r>
      <w:r w:rsidR="006F0C45">
        <w:rPr>
          <w:rFonts w:ascii="Times New Roman" w:hAnsi="Times New Roman" w:cs="Times New Roman"/>
          <w:sz w:val="28"/>
          <w:szCs w:val="28"/>
        </w:rPr>
        <w:t>х методологических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6F0C45">
        <w:rPr>
          <w:rFonts w:ascii="Times New Roman" w:hAnsi="Times New Roman" w:cs="Times New Roman"/>
          <w:sz w:val="28"/>
          <w:szCs w:val="28"/>
        </w:rPr>
        <w:t>ошибок</w:t>
      </w:r>
      <w:r w:rsidRPr="00FF1076">
        <w:rPr>
          <w:rFonts w:ascii="Times New Roman" w:hAnsi="Times New Roman" w:cs="Times New Roman"/>
          <w:sz w:val="28"/>
          <w:szCs w:val="28"/>
        </w:rPr>
        <w:t xml:space="preserve"> в определении кадастровой стоимости в пользу правообладателя объекта недвижимости.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1076">
        <w:rPr>
          <w:rFonts w:ascii="Times New Roman" w:hAnsi="Times New Roman" w:cs="Times New Roman"/>
          <w:sz w:val="28"/>
          <w:szCs w:val="28"/>
        </w:rPr>
        <w:t xml:space="preserve">сли </w:t>
      </w:r>
      <w:r w:rsidR="006F0C45">
        <w:rPr>
          <w:rFonts w:ascii="Times New Roman" w:hAnsi="Times New Roman" w:cs="Times New Roman"/>
          <w:sz w:val="28"/>
          <w:szCs w:val="28"/>
        </w:rPr>
        <w:t xml:space="preserve">при </w:t>
      </w:r>
      <w:r w:rsidRPr="00FF1076">
        <w:rPr>
          <w:rFonts w:ascii="Times New Roman" w:hAnsi="Times New Roman" w:cs="Times New Roman"/>
          <w:sz w:val="28"/>
          <w:szCs w:val="28"/>
        </w:rPr>
        <w:t>исправлени</w:t>
      </w:r>
      <w:r w:rsidR="006F0C45">
        <w:rPr>
          <w:rFonts w:ascii="Times New Roman" w:hAnsi="Times New Roman" w:cs="Times New Roman"/>
          <w:sz w:val="28"/>
          <w:szCs w:val="28"/>
        </w:rPr>
        <w:t>и</w:t>
      </w:r>
      <w:r w:rsidRPr="00FF1076">
        <w:rPr>
          <w:rFonts w:ascii="Times New Roman" w:hAnsi="Times New Roman" w:cs="Times New Roman"/>
          <w:sz w:val="28"/>
          <w:szCs w:val="28"/>
        </w:rPr>
        <w:t xml:space="preserve"> ошибки </w:t>
      </w:r>
      <w:r w:rsidR="006F0C45">
        <w:rPr>
          <w:rFonts w:ascii="Times New Roman" w:hAnsi="Times New Roman" w:cs="Times New Roman"/>
          <w:sz w:val="28"/>
          <w:szCs w:val="28"/>
        </w:rPr>
        <w:t xml:space="preserve">кадастровая </w:t>
      </w:r>
      <w:r w:rsidRPr="00FF1076">
        <w:rPr>
          <w:rFonts w:ascii="Times New Roman" w:hAnsi="Times New Roman" w:cs="Times New Roman"/>
          <w:sz w:val="28"/>
          <w:szCs w:val="28"/>
        </w:rPr>
        <w:t>стоимост</w:t>
      </w:r>
      <w:r w:rsidR="006F0C45">
        <w:rPr>
          <w:rFonts w:ascii="Times New Roman" w:hAnsi="Times New Roman" w:cs="Times New Roman"/>
          <w:sz w:val="28"/>
          <w:szCs w:val="28"/>
        </w:rPr>
        <w:t>ь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6F0C45">
        <w:rPr>
          <w:rFonts w:ascii="Times New Roman" w:hAnsi="Times New Roman" w:cs="Times New Roman"/>
          <w:sz w:val="28"/>
          <w:szCs w:val="28"/>
        </w:rPr>
        <w:t>снижается</w:t>
      </w:r>
      <w:r w:rsidRPr="00FF1076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C45">
        <w:rPr>
          <w:rFonts w:ascii="Times New Roman" w:hAnsi="Times New Roman" w:cs="Times New Roman"/>
          <w:sz w:val="28"/>
          <w:szCs w:val="28"/>
        </w:rPr>
        <w:t>стоимость меняется на уменьшенную</w:t>
      </w:r>
      <w:r w:rsidRPr="00FF1076">
        <w:rPr>
          <w:rFonts w:ascii="Times New Roman" w:hAnsi="Times New Roman" w:cs="Times New Roman"/>
          <w:sz w:val="28"/>
          <w:szCs w:val="28"/>
        </w:rPr>
        <w:t xml:space="preserve"> на весь период со дня внесения в </w:t>
      </w:r>
      <w:proofErr w:type="spellStart"/>
      <w:r w:rsidR="006F0C45">
        <w:rPr>
          <w:rFonts w:ascii="Times New Roman" w:hAnsi="Times New Roman" w:cs="Times New Roman"/>
          <w:sz w:val="28"/>
          <w:szCs w:val="28"/>
        </w:rPr>
        <w:t>гос</w:t>
      </w:r>
      <w:r w:rsidRPr="00FF1076">
        <w:rPr>
          <w:rFonts w:ascii="Times New Roman" w:hAnsi="Times New Roman" w:cs="Times New Roman"/>
          <w:sz w:val="28"/>
          <w:szCs w:val="28"/>
        </w:rPr>
        <w:t>реестр</w:t>
      </w:r>
      <w:proofErr w:type="spellEnd"/>
      <w:r w:rsidRPr="00FF1076">
        <w:rPr>
          <w:rFonts w:ascii="Times New Roman" w:hAnsi="Times New Roman" w:cs="Times New Roman"/>
          <w:sz w:val="28"/>
          <w:szCs w:val="28"/>
        </w:rPr>
        <w:t xml:space="preserve"> недвижимости первоначальной кадастровой </w:t>
      </w:r>
      <w:r w:rsidRPr="00FF1076">
        <w:rPr>
          <w:rFonts w:ascii="Times New Roman" w:hAnsi="Times New Roman" w:cs="Times New Roman"/>
          <w:sz w:val="28"/>
          <w:szCs w:val="28"/>
        </w:rPr>
        <w:lastRenderedPageBreak/>
        <w:t xml:space="preserve">стоимости.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1076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же кадастров</w:t>
      </w:r>
      <w:r w:rsidR="006F0C4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стоимость</w:t>
      </w:r>
      <w:r w:rsidR="006F0C45">
        <w:rPr>
          <w:rFonts w:ascii="Times New Roman" w:hAnsi="Times New Roman" w:cs="Times New Roman"/>
          <w:sz w:val="28"/>
          <w:szCs w:val="28"/>
        </w:rPr>
        <w:t xml:space="preserve"> увеличивается</w:t>
      </w:r>
      <w:r w:rsidRPr="00FF1076">
        <w:rPr>
          <w:rFonts w:ascii="Times New Roman" w:hAnsi="Times New Roman" w:cs="Times New Roman"/>
          <w:sz w:val="28"/>
          <w:szCs w:val="28"/>
        </w:rPr>
        <w:t xml:space="preserve">, </w:t>
      </w:r>
      <w:r w:rsidR="006F0C45">
        <w:rPr>
          <w:rFonts w:ascii="Times New Roman" w:hAnsi="Times New Roman" w:cs="Times New Roman"/>
          <w:sz w:val="28"/>
          <w:szCs w:val="28"/>
        </w:rPr>
        <w:t>она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начнет применяться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6F0C45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F1076">
        <w:rPr>
          <w:rFonts w:ascii="Times New Roman" w:hAnsi="Times New Roman" w:cs="Times New Roman"/>
          <w:sz w:val="28"/>
          <w:szCs w:val="28"/>
        </w:rPr>
        <w:t>с года, следующего за годом ее исправления.</w:t>
      </w:r>
    </w:p>
    <w:p w14:paraId="14BBD2FE" w14:textId="77777777" w:rsidR="00BE4118" w:rsidRPr="00583953" w:rsidRDefault="00583953" w:rsidP="005839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953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6F0C45">
        <w:rPr>
          <w:rFonts w:ascii="Times New Roman" w:hAnsi="Times New Roman" w:cs="Times New Roman"/>
          <w:sz w:val="28"/>
          <w:szCs w:val="28"/>
        </w:rPr>
        <w:t>станет</w:t>
      </w:r>
      <w:r w:rsidR="006F0C45" w:rsidRPr="00583953">
        <w:rPr>
          <w:rFonts w:ascii="Times New Roman" w:hAnsi="Times New Roman" w:cs="Times New Roman"/>
          <w:sz w:val="28"/>
          <w:szCs w:val="28"/>
        </w:rPr>
        <w:t xml:space="preserve"> проще </w:t>
      </w:r>
      <w:r w:rsidR="00E51672">
        <w:rPr>
          <w:rFonts w:ascii="Times New Roman" w:hAnsi="Times New Roman" w:cs="Times New Roman"/>
          <w:sz w:val="28"/>
          <w:szCs w:val="28"/>
        </w:rPr>
        <w:t xml:space="preserve">оспорить кадастровую стоимость. </w:t>
      </w:r>
      <w:r w:rsidRPr="00583953">
        <w:rPr>
          <w:rFonts w:ascii="Times New Roman" w:hAnsi="Times New Roman" w:cs="Times New Roman"/>
          <w:sz w:val="28"/>
          <w:szCs w:val="28"/>
        </w:rPr>
        <w:t xml:space="preserve">Достаточно будет направить запрос в МФЦ, а не в суд или комиссию по рассмотрению споров о результатах определения кадастровой стоимости, как это было раньше. Плюс исправление ошибок будет носить массовый характер: выявление одной повлечет за собой исправление подобных ошибок у аналогичных объектов. </w:t>
      </w:r>
      <w:r w:rsidR="00BE4118" w:rsidRPr="00583953">
        <w:rPr>
          <w:rFonts w:ascii="Times New Roman" w:hAnsi="Times New Roman" w:cs="Times New Roman"/>
          <w:sz w:val="28"/>
          <w:szCs w:val="28"/>
        </w:rPr>
        <w:t xml:space="preserve">Одновременно законопроектом уточняются основания для исправления ошибок, сокращаются сроки </w:t>
      </w:r>
      <w:r w:rsidRPr="00583953">
        <w:rPr>
          <w:rFonts w:ascii="Times New Roman" w:hAnsi="Times New Roman" w:cs="Times New Roman"/>
          <w:sz w:val="28"/>
          <w:szCs w:val="28"/>
        </w:rPr>
        <w:t xml:space="preserve">их </w:t>
      </w:r>
      <w:r w:rsidR="00BE4118" w:rsidRPr="00583953">
        <w:rPr>
          <w:rFonts w:ascii="Times New Roman" w:hAnsi="Times New Roman" w:cs="Times New Roman"/>
          <w:sz w:val="28"/>
          <w:szCs w:val="28"/>
        </w:rPr>
        <w:t>исправления</w:t>
      </w:r>
      <w:r w:rsidR="00E51672">
        <w:rPr>
          <w:rFonts w:ascii="Times New Roman" w:hAnsi="Times New Roman" w:cs="Times New Roman"/>
          <w:sz w:val="28"/>
          <w:szCs w:val="28"/>
        </w:rPr>
        <w:t>.</w:t>
      </w:r>
    </w:p>
    <w:p w14:paraId="049A07E9" w14:textId="77777777" w:rsidR="00583953" w:rsidRPr="00FF1076" w:rsidRDefault="00583953" w:rsidP="005839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076">
        <w:rPr>
          <w:rFonts w:ascii="Times New Roman" w:hAnsi="Times New Roman" w:cs="Times New Roman"/>
          <w:sz w:val="28"/>
          <w:szCs w:val="28"/>
        </w:rPr>
        <w:t>Также, согласно законопроект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 исключить</w:t>
      </w:r>
      <w:r w:rsidRPr="00FF1076">
        <w:rPr>
          <w:rFonts w:ascii="Times New Roman" w:hAnsi="Times New Roman" w:cs="Times New Roman"/>
          <w:sz w:val="28"/>
          <w:szCs w:val="28"/>
        </w:rPr>
        <w:t xml:space="preserve"> возможнос</w:t>
      </w:r>
      <w:r>
        <w:rPr>
          <w:rFonts w:ascii="Times New Roman" w:hAnsi="Times New Roman" w:cs="Times New Roman"/>
          <w:sz w:val="28"/>
          <w:szCs w:val="28"/>
        </w:rPr>
        <w:t>ть вносить изменения</w:t>
      </w:r>
      <w:r w:rsidRPr="00FF1076">
        <w:rPr>
          <w:rFonts w:ascii="Times New Roman" w:hAnsi="Times New Roman" w:cs="Times New Roman"/>
          <w:sz w:val="28"/>
          <w:szCs w:val="28"/>
        </w:rPr>
        <w:t xml:space="preserve"> в результаты оценки без </w:t>
      </w:r>
      <w:r>
        <w:rPr>
          <w:rFonts w:ascii="Times New Roman" w:hAnsi="Times New Roman" w:cs="Times New Roman"/>
          <w:sz w:val="28"/>
          <w:szCs w:val="28"/>
        </w:rPr>
        <w:t xml:space="preserve">их публичного рассмотрения. Подобное нововведение поможет исключить возможные риски внешнего влияния </w:t>
      </w:r>
      <w:r w:rsidRPr="00FF10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Pr="00FF1076">
        <w:rPr>
          <w:rFonts w:ascii="Times New Roman" w:hAnsi="Times New Roman" w:cs="Times New Roman"/>
          <w:sz w:val="28"/>
          <w:szCs w:val="28"/>
        </w:rPr>
        <w:t xml:space="preserve">государственные бюджетные учреждения,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</w:t>
      </w:r>
      <w:r w:rsidRPr="00FF1076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FF1076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1672">
        <w:rPr>
          <w:rFonts w:ascii="Times New Roman" w:hAnsi="Times New Roman" w:cs="Times New Roman"/>
          <w:sz w:val="28"/>
          <w:szCs w:val="28"/>
        </w:rPr>
        <w:t>, и повысит прозрачность процесса</w:t>
      </w:r>
      <w:r w:rsidRPr="00FF1076">
        <w:rPr>
          <w:rFonts w:ascii="Times New Roman" w:hAnsi="Times New Roman" w:cs="Times New Roman"/>
          <w:sz w:val="28"/>
          <w:szCs w:val="28"/>
        </w:rPr>
        <w:t>.</w:t>
      </w:r>
    </w:p>
    <w:p w14:paraId="242E1A83" w14:textId="77777777" w:rsidR="00AE60D4" w:rsidRPr="00FF1076" w:rsidRDefault="00AE60D4" w:rsidP="00E516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i/>
          <w:sz w:val="28"/>
          <w:szCs w:val="28"/>
        </w:rPr>
        <w:t>«</w:t>
      </w:r>
      <w:r w:rsidR="004C7DB7" w:rsidRPr="00E51672">
        <w:rPr>
          <w:rFonts w:ascii="Times New Roman" w:hAnsi="Times New Roman" w:cs="Times New Roman"/>
          <w:i/>
          <w:sz w:val="28"/>
          <w:szCs w:val="28"/>
        </w:rPr>
        <w:t xml:space="preserve">Принятие </w:t>
      </w:r>
      <w:r w:rsidRPr="00E51672">
        <w:rPr>
          <w:rFonts w:ascii="Times New Roman" w:hAnsi="Times New Roman" w:cs="Times New Roman"/>
          <w:i/>
          <w:sz w:val="28"/>
          <w:szCs w:val="28"/>
        </w:rPr>
        <w:t xml:space="preserve">данного законопроекта, во-первых, </w:t>
      </w:r>
      <w:r w:rsidR="006F0C45" w:rsidRPr="00E51672">
        <w:rPr>
          <w:rFonts w:ascii="Times New Roman" w:hAnsi="Times New Roman" w:cs="Times New Roman"/>
          <w:i/>
          <w:sz w:val="28"/>
          <w:szCs w:val="28"/>
        </w:rPr>
        <w:t xml:space="preserve">поможет разобраться с прошлым – исправить накопленные ошибки в существующих результатах кадастровой оценки; во-вторых, исключит возможные прецеденты необоснованного завышения кадастровой стоимости при будущих кадастровых оценках; и в-третьих, </w:t>
      </w:r>
      <w:r w:rsidRPr="00E51672">
        <w:rPr>
          <w:rFonts w:ascii="Times New Roman" w:hAnsi="Times New Roman" w:cs="Times New Roman"/>
          <w:i/>
          <w:sz w:val="28"/>
          <w:szCs w:val="28"/>
        </w:rPr>
        <w:t>закрепит</w:t>
      </w:r>
      <w:r w:rsidR="004C7DB7" w:rsidRPr="00E51672">
        <w:rPr>
          <w:rFonts w:ascii="Times New Roman" w:hAnsi="Times New Roman" w:cs="Times New Roman"/>
          <w:i/>
          <w:sz w:val="28"/>
          <w:szCs w:val="28"/>
        </w:rPr>
        <w:t xml:space="preserve"> экономическ</w:t>
      </w:r>
      <w:r w:rsidRPr="00E51672">
        <w:rPr>
          <w:rFonts w:ascii="Times New Roman" w:hAnsi="Times New Roman" w:cs="Times New Roman"/>
          <w:i/>
          <w:sz w:val="28"/>
          <w:szCs w:val="28"/>
        </w:rPr>
        <w:t>ую</w:t>
      </w:r>
      <w:r w:rsidR="004C7DB7" w:rsidRPr="00E51672">
        <w:rPr>
          <w:rFonts w:ascii="Times New Roman" w:hAnsi="Times New Roman" w:cs="Times New Roman"/>
          <w:i/>
          <w:sz w:val="28"/>
          <w:szCs w:val="28"/>
        </w:rPr>
        <w:t xml:space="preserve"> обоснованност</w:t>
      </w:r>
      <w:r w:rsidRPr="00E51672">
        <w:rPr>
          <w:rFonts w:ascii="Times New Roman" w:hAnsi="Times New Roman" w:cs="Times New Roman"/>
          <w:i/>
          <w:sz w:val="28"/>
          <w:szCs w:val="28"/>
        </w:rPr>
        <w:t>ь</w:t>
      </w:r>
      <w:r w:rsidR="004C7DB7" w:rsidRPr="00E51672">
        <w:rPr>
          <w:rFonts w:ascii="Times New Roman" w:hAnsi="Times New Roman" w:cs="Times New Roman"/>
          <w:i/>
          <w:sz w:val="28"/>
          <w:szCs w:val="28"/>
        </w:rPr>
        <w:t xml:space="preserve"> применения кадастровой стоимости, в том числе </w:t>
      </w:r>
      <w:r w:rsidRPr="00E51672">
        <w:rPr>
          <w:rFonts w:ascii="Times New Roman" w:hAnsi="Times New Roman" w:cs="Times New Roman"/>
          <w:i/>
          <w:sz w:val="28"/>
          <w:szCs w:val="28"/>
        </w:rPr>
        <w:t>при налогообложении</w:t>
      </w:r>
      <w:r w:rsidR="006F0C45" w:rsidRPr="00E51672">
        <w:rPr>
          <w:rFonts w:ascii="Times New Roman" w:hAnsi="Times New Roman" w:cs="Times New Roman"/>
          <w:i/>
          <w:sz w:val="28"/>
          <w:szCs w:val="28"/>
        </w:rPr>
        <w:t>, в данный момент времени, сегодня</w:t>
      </w:r>
      <w:r w:rsidR="00BE4118" w:rsidRPr="00E51672">
        <w:rPr>
          <w:rFonts w:ascii="Times New Roman" w:hAnsi="Times New Roman" w:cs="Times New Roman"/>
          <w:i/>
          <w:sz w:val="28"/>
          <w:szCs w:val="28"/>
        </w:rPr>
        <w:t>»</w:t>
      </w:r>
      <w:r w:rsidR="00BE4118">
        <w:rPr>
          <w:rFonts w:ascii="Times New Roman" w:hAnsi="Times New Roman" w:cs="Times New Roman"/>
          <w:sz w:val="28"/>
          <w:szCs w:val="28"/>
        </w:rPr>
        <w:t xml:space="preserve">, – говорит </w:t>
      </w:r>
      <w:r w:rsidR="00BE4118" w:rsidRPr="00BE4118">
        <w:rPr>
          <w:rFonts w:ascii="Times New Roman" w:hAnsi="Times New Roman" w:cs="Times New Roman"/>
          <w:b/>
          <w:sz w:val="28"/>
          <w:szCs w:val="28"/>
        </w:rPr>
        <w:t>глава Федеральной кадастровой палаты Вячеслав Спиренков</w:t>
      </w:r>
      <w:r w:rsidR="00BE4118">
        <w:rPr>
          <w:rFonts w:ascii="Times New Roman" w:hAnsi="Times New Roman" w:cs="Times New Roman"/>
          <w:sz w:val="28"/>
          <w:szCs w:val="28"/>
        </w:rPr>
        <w:t>.</w:t>
      </w:r>
    </w:p>
    <w:sectPr w:rsidR="00AE60D4" w:rsidRPr="00FF1076" w:rsidSect="00B41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8BD1E4" w15:done="0"/>
  <w15:commentEx w15:paraId="0822B9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3529B"/>
    <w:multiLevelType w:val="hybridMultilevel"/>
    <w:tmpl w:val="AC26A70C"/>
    <w:lvl w:ilvl="0" w:tplc="7F0A3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lya">
    <w15:presenceInfo w15:providerId="None" w15:userId="Yul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28"/>
    <w:rsid w:val="00005D28"/>
    <w:rsid w:val="001F1898"/>
    <w:rsid w:val="00274AE5"/>
    <w:rsid w:val="00391B98"/>
    <w:rsid w:val="004C7DB7"/>
    <w:rsid w:val="00583953"/>
    <w:rsid w:val="006A721E"/>
    <w:rsid w:val="006C00A8"/>
    <w:rsid w:val="006F0C45"/>
    <w:rsid w:val="008604F1"/>
    <w:rsid w:val="008B444A"/>
    <w:rsid w:val="008E54C6"/>
    <w:rsid w:val="00933B71"/>
    <w:rsid w:val="009B58CD"/>
    <w:rsid w:val="009D7663"/>
    <w:rsid w:val="00A14D64"/>
    <w:rsid w:val="00AE60D4"/>
    <w:rsid w:val="00AF44E4"/>
    <w:rsid w:val="00B410CA"/>
    <w:rsid w:val="00BB1B1F"/>
    <w:rsid w:val="00BE4118"/>
    <w:rsid w:val="00C26CE5"/>
    <w:rsid w:val="00C8560F"/>
    <w:rsid w:val="00CD5905"/>
    <w:rsid w:val="00DB44AD"/>
    <w:rsid w:val="00DC1282"/>
    <w:rsid w:val="00DE5340"/>
    <w:rsid w:val="00E51672"/>
    <w:rsid w:val="00E76FF3"/>
    <w:rsid w:val="00EF3A17"/>
    <w:rsid w:val="00F15A8C"/>
    <w:rsid w:val="00F82118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E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6A72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6A7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7310085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0731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6EB2-9F05-4F4B-89FB-B200452C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 Адеркас Татьяна Владимировна</dc:creator>
  <cp:keywords/>
  <dc:description/>
  <cp:lastModifiedBy>Левашева Юлия Анатольевна</cp:lastModifiedBy>
  <cp:revision>3</cp:revision>
  <dcterms:created xsi:type="dcterms:W3CDTF">2020-08-10T09:07:00Z</dcterms:created>
  <dcterms:modified xsi:type="dcterms:W3CDTF">2020-08-10T09:18:00Z</dcterms:modified>
</cp:coreProperties>
</file>