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9C" w:rsidRDefault="003C0B9C" w:rsidP="003C0B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 </w:t>
      </w:r>
      <w:r w:rsidR="007258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новых сроках 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порядке  </w:t>
      </w:r>
      <w:r w:rsidR="007D48E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возврата стоимости билета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 несостоявшиеся культурно-массовые мероприятия </w:t>
      </w:r>
    </w:p>
    <w:p w:rsidR="00893869" w:rsidRDefault="00893869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 xml:space="preserve">17 июня 2020 года вступило в силу  </w:t>
      </w:r>
      <w:hyperlink r:id="rId4" w:anchor="/document/74229627/entry/0" w:history="1">
        <w:r w:rsidRPr="00893869">
          <w:rPr>
            <w:rStyle w:val="a4"/>
            <w:color w:val="auto"/>
            <w:sz w:val="23"/>
            <w:szCs w:val="23"/>
            <w:u w:val="none"/>
          </w:rPr>
          <w:t>п</w:t>
        </w:r>
        <w:r w:rsidR="00CA4A9F" w:rsidRPr="00893869">
          <w:rPr>
            <w:rStyle w:val="a4"/>
            <w:color w:val="auto"/>
            <w:sz w:val="23"/>
            <w:szCs w:val="23"/>
            <w:u w:val="none"/>
          </w:rPr>
          <w:t>остановление Правительства РФ от 6 июня 2020 г. N 830</w:t>
        </w:r>
      </w:hyperlink>
      <w:r w:rsidRPr="00893869">
        <w:rPr>
          <w:rStyle w:val="a4"/>
          <w:color w:val="auto"/>
          <w:sz w:val="23"/>
          <w:szCs w:val="23"/>
          <w:u w:val="none"/>
        </w:rPr>
        <w:t xml:space="preserve">, которым внесены изменения в  </w:t>
      </w:r>
      <w:hyperlink r:id="rId5" w:anchor="/document/73847836/entry/1000" w:history="1">
        <w:r w:rsidRPr="00893869">
          <w:rPr>
            <w:rStyle w:val="a4"/>
            <w:color w:val="auto"/>
            <w:sz w:val="23"/>
            <w:szCs w:val="23"/>
            <w:u w:val="none"/>
          </w:rPr>
          <w:t>Положение</w:t>
        </w:r>
      </w:hyperlink>
      <w:r w:rsidRPr="00893869">
        <w:rPr>
          <w:sz w:val="23"/>
          <w:szCs w:val="23"/>
        </w:rPr>
        <w:t> </w:t>
      </w:r>
      <w:r>
        <w:rPr>
          <w:color w:val="22272F"/>
          <w:sz w:val="23"/>
          <w:szCs w:val="23"/>
        </w:rPr>
        <w:t>об особенностях отмены, замены либо переноса проводимого организацией исполнительских искусств или музеем зрелищного мероприятия, в том числе в части порядка и сроков возмещения стоимости билетов, абонементов и экскурсионных путевок на такие мероприятия, при угрозе возникновения и (или) возникновении</w:t>
      </w:r>
      <w:proofErr w:type="gramEnd"/>
      <w:r>
        <w:rPr>
          <w:color w:val="22272F"/>
          <w:sz w:val="23"/>
          <w:szCs w:val="23"/>
        </w:rPr>
        <w:t xml:space="preserve"> отдельных чрезвычайных ситуаций, введении режима повышенной готовности или чрезвычайной ситуации на всей территории Российской Федерации либо </w:t>
      </w:r>
      <w:proofErr w:type="gramStart"/>
      <w:r>
        <w:rPr>
          <w:color w:val="22272F"/>
          <w:sz w:val="23"/>
          <w:szCs w:val="23"/>
        </w:rPr>
        <w:t>на</w:t>
      </w:r>
      <w:proofErr w:type="gramEnd"/>
      <w:r>
        <w:rPr>
          <w:color w:val="22272F"/>
          <w:sz w:val="23"/>
          <w:szCs w:val="23"/>
        </w:rPr>
        <w:t xml:space="preserve"> </w:t>
      </w:r>
      <w:proofErr w:type="gramStart"/>
      <w:r>
        <w:rPr>
          <w:color w:val="22272F"/>
          <w:sz w:val="23"/>
          <w:szCs w:val="23"/>
        </w:rPr>
        <w:t>ее</w:t>
      </w:r>
      <w:proofErr w:type="gramEnd"/>
      <w:r>
        <w:rPr>
          <w:color w:val="22272F"/>
          <w:sz w:val="23"/>
          <w:szCs w:val="23"/>
        </w:rPr>
        <w:t xml:space="preserve"> частиутв. </w:t>
      </w:r>
      <w:hyperlink r:id="rId6" w:anchor="/document/73847836/entry/0" w:history="1">
        <w:r w:rsidRPr="00EB6E1D">
          <w:rPr>
            <w:rStyle w:val="a4"/>
            <w:color w:val="auto"/>
            <w:sz w:val="23"/>
            <w:szCs w:val="23"/>
            <w:u w:val="none"/>
          </w:rPr>
          <w:t>постановлением</w:t>
        </w:r>
      </w:hyperlink>
      <w:r>
        <w:rPr>
          <w:color w:val="22272F"/>
          <w:sz w:val="23"/>
          <w:szCs w:val="23"/>
        </w:rPr>
        <w:t> от 03.04.2020 N 442.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Поправками предусмотрено</w:t>
      </w:r>
      <w:r w:rsidR="00893869">
        <w:rPr>
          <w:color w:val="22272F"/>
          <w:sz w:val="23"/>
          <w:szCs w:val="23"/>
        </w:rPr>
        <w:t>: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Информация об отмене или переносе мероприятия должна быть размещена организацией исполнительских искусств или музеем не позднее 14 календарных дней </w:t>
      </w:r>
      <w:proofErr w:type="gramStart"/>
      <w:r>
        <w:rPr>
          <w:color w:val="22272F"/>
          <w:sz w:val="23"/>
          <w:szCs w:val="23"/>
        </w:rPr>
        <w:t>с даты отмены</w:t>
      </w:r>
      <w:proofErr w:type="gramEnd"/>
      <w:r>
        <w:rPr>
          <w:color w:val="22272F"/>
          <w:sz w:val="23"/>
          <w:szCs w:val="23"/>
        </w:rPr>
        <w:t xml:space="preserve"> введенного режима повышенной готовности или ЧС (далее  - режим ПГ или ЧС).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Если в этот 14-дневный срок определить дату и время проведения перенесенного мероприятия невозможно, </w:t>
      </w:r>
      <w:r w:rsidRPr="00893869">
        <w:rPr>
          <w:color w:val="22272F"/>
          <w:sz w:val="23"/>
          <w:szCs w:val="23"/>
        </w:rPr>
        <w:t xml:space="preserve">организатор должен </w:t>
      </w:r>
      <w:proofErr w:type="gramStart"/>
      <w:r w:rsidRPr="00893869">
        <w:rPr>
          <w:color w:val="22272F"/>
          <w:sz w:val="23"/>
          <w:szCs w:val="23"/>
        </w:rPr>
        <w:t>разместить информацию</w:t>
      </w:r>
      <w:proofErr w:type="gramEnd"/>
      <w:r w:rsidRPr="00893869">
        <w:rPr>
          <w:color w:val="22272F"/>
          <w:sz w:val="23"/>
          <w:szCs w:val="23"/>
        </w:rPr>
        <w:t xml:space="preserve"> о переносе зрелищного мероприятия,</w:t>
      </w:r>
      <w:r>
        <w:rPr>
          <w:color w:val="22272F"/>
          <w:sz w:val="23"/>
          <w:szCs w:val="23"/>
        </w:rPr>
        <w:t xml:space="preserve"> дата и время проведения которого будет объявлена не позднее 6 месяцев с даты отмены ограничительных режимов. А если за отведенный 6-месячный срок дата и время проведения перенесенного мероприятия так и не будет назначена, мероприятие считается отмененным и посетителю должна быть возвращена полная стоимость билета (в день обращения в организацию исполнительских искусств, музей или в день обращения через сайт). В этом случае обратиться за возвратом стоимости билета посетитель </w:t>
      </w:r>
      <w:hyperlink r:id="rId7" w:anchor="/document/74229627/entry/1005" w:history="1">
        <w:r w:rsidRPr="006F628C">
          <w:rPr>
            <w:rStyle w:val="a4"/>
            <w:color w:val="auto"/>
            <w:sz w:val="23"/>
            <w:szCs w:val="23"/>
            <w:u w:val="none"/>
          </w:rPr>
          <w:t>вправе</w:t>
        </w:r>
      </w:hyperlink>
      <w:r w:rsidRPr="006F628C">
        <w:rPr>
          <w:sz w:val="23"/>
          <w:szCs w:val="23"/>
        </w:rPr>
        <w:t> </w:t>
      </w:r>
      <w:r>
        <w:rPr>
          <w:color w:val="22272F"/>
          <w:sz w:val="23"/>
          <w:szCs w:val="23"/>
        </w:rPr>
        <w:t xml:space="preserve">в течение 9 месяцев </w:t>
      </w:r>
      <w:proofErr w:type="gramStart"/>
      <w:r>
        <w:rPr>
          <w:color w:val="22272F"/>
          <w:sz w:val="23"/>
          <w:szCs w:val="23"/>
        </w:rPr>
        <w:t>с даты отмены</w:t>
      </w:r>
      <w:proofErr w:type="gramEnd"/>
      <w:r>
        <w:rPr>
          <w:color w:val="22272F"/>
          <w:sz w:val="23"/>
          <w:szCs w:val="23"/>
        </w:rPr>
        <w:t xml:space="preserve"> ограничительных режимов.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При переносе мероприятия организатор </w:t>
      </w:r>
      <w:r w:rsidRPr="005F0059">
        <w:rPr>
          <w:b/>
          <w:color w:val="22272F"/>
          <w:sz w:val="23"/>
          <w:szCs w:val="23"/>
        </w:rPr>
        <w:t>вправе предложить</w:t>
      </w:r>
      <w:r>
        <w:rPr>
          <w:color w:val="22272F"/>
          <w:sz w:val="23"/>
          <w:szCs w:val="23"/>
        </w:rPr>
        <w:t xml:space="preserve"> посетителю посетить перенесенное мероприятие по ранее приобретенному билету либо обменять этот билет на ваучер. </w:t>
      </w:r>
      <w:r w:rsidRPr="005F0059">
        <w:rPr>
          <w:b/>
          <w:color w:val="22272F"/>
          <w:sz w:val="23"/>
          <w:szCs w:val="23"/>
        </w:rPr>
        <w:t>Обмен</w:t>
      </w:r>
      <w:r>
        <w:rPr>
          <w:color w:val="22272F"/>
          <w:sz w:val="23"/>
          <w:szCs w:val="23"/>
        </w:rPr>
        <w:t xml:space="preserve"> билета на ваучер </w:t>
      </w:r>
      <w:r w:rsidRPr="005F0059">
        <w:rPr>
          <w:b/>
          <w:color w:val="22272F"/>
          <w:sz w:val="23"/>
          <w:szCs w:val="23"/>
        </w:rPr>
        <w:t>осуществляется по инициативе посетителя</w:t>
      </w:r>
      <w:r>
        <w:rPr>
          <w:color w:val="22272F"/>
          <w:sz w:val="23"/>
          <w:szCs w:val="23"/>
        </w:rPr>
        <w:t xml:space="preserve"> в день обращения в организацию исполнительских искусств, музей или к уполномоченному лицу (такое обращение может быть осуществлено не ранее даты отмены режимов ПГ или ЧС) или в день обращения с использованием сайта, через который был оформлен и приобретен электронный билет. Форму ваучера установит Минкультуры России.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Все мероприятия, перенесенные из-за введения режимов ПГ или ЧС, должны быть проведены не позднее 18 месяцев </w:t>
      </w:r>
      <w:proofErr w:type="gramStart"/>
      <w:r>
        <w:rPr>
          <w:color w:val="22272F"/>
          <w:sz w:val="23"/>
          <w:szCs w:val="23"/>
        </w:rPr>
        <w:t>с даты отмены</w:t>
      </w:r>
      <w:proofErr w:type="gramEnd"/>
      <w:r>
        <w:rPr>
          <w:color w:val="22272F"/>
          <w:sz w:val="23"/>
          <w:szCs w:val="23"/>
        </w:rPr>
        <w:t xml:space="preserve"> этих режимов.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Начать обратный обмен ваучеров на новые билеты организация исполнительских искусств или музей обязаны не позднее, чем за 30 дней до даты проведения перенесенного мероприятия.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Ваучер обменивается на билет (электронный билет), дающий право посетить перенесенное мероприятие, на условиях, сопоставимых с условиями посещения мероприятия согласно билету, который ранее обменивался на ваучер (во внимание принимаются в совокупности диапазон видимости и категория мест в рамках одного тарифа, ценовая категория билета, проведение мероприятия в том же населенном пункте). Если предоставить билет на сопоставимых условиях невозможно, посетителю с его согласия предоставляется билет на лучших условиях (более высокая категория места) без доплаты.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Поправками уточнено, что </w:t>
      </w:r>
      <w:r w:rsidRPr="005F0059">
        <w:rPr>
          <w:color w:val="22272F"/>
          <w:sz w:val="23"/>
          <w:szCs w:val="23"/>
          <w:u w:val="single"/>
        </w:rPr>
        <w:t xml:space="preserve">возврат полной стоимости билета осуществляется только при отмене мероприятия </w:t>
      </w:r>
      <w:r>
        <w:rPr>
          <w:color w:val="22272F"/>
          <w:sz w:val="23"/>
          <w:szCs w:val="23"/>
        </w:rPr>
        <w:t>и в срок не позднее: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- 180 дней со дня обращения посетителя о возврате стоимости электронного билета через сайт, с помощью которого он был оформлен и приобретен;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- 180 дней со дня обра</w:t>
      </w:r>
      <w:r w:rsidR="005F0059">
        <w:rPr>
          <w:color w:val="22272F"/>
          <w:sz w:val="23"/>
          <w:szCs w:val="23"/>
        </w:rPr>
        <w:t>щения посетителя к организатору</w:t>
      </w:r>
      <w:r>
        <w:rPr>
          <w:color w:val="22272F"/>
          <w:sz w:val="23"/>
          <w:szCs w:val="23"/>
        </w:rPr>
        <w:t>. Но такое обращение возможно не ранее даты отмены режимов ПГ или ЧС.</w:t>
      </w:r>
    </w:p>
    <w:p w:rsidR="00CA4A9F" w:rsidRDefault="00CA4A9F" w:rsidP="006F628C">
      <w:pPr>
        <w:pStyle w:val="s1"/>
        <w:shd w:val="clear" w:color="auto" w:fill="FFFFFF"/>
        <w:spacing w:after="0" w:afterAutospacing="0"/>
        <w:ind w:firstLine="709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Обратиться за возвратом стоимости билета при отмене мероприятия по общему правилу можно не позднее 6 месяцев с даты отмены режимов ПГ и ЧС, а в случае, если организатор в течение 6 месяцев с даты отмены режимов ПГ или ЧС не определил дату и время проведения перенесенного мероприятия - не позднее 9 месяцев.</w:t>
      </w:r>
      <w:proofErr w:type="gramEnd"/>
    </w:p>
    <w:p w:rsidR="00932088" w:rsidRDefault="00932088" w:rsidP="006F628C">
      <w:pPr>
        <w:spacing w:after="0" w:line="240" w:lineRule="auto"/>
      </w:pPr>
    </w:p>
    <w:sectPr w:rsidR="00932088" w:rsidSect="00EA703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879"/>
    <w:rsid w:val="003C0B9C"/>
    <w:rsid w:val="00483B75"/>
    <w:rsid w:val="005F0059"/>
    <w:rsid w:val="006B2879"/>
    <w:rsid w:val="006F628C"/>
    <w:rsid w:val="00725865"/>
    <w:rsid w:val="007D48EC"/>
    <w:rsid w:val="00893869"/>
    <w:rsid w:val="00932088"/>
    <w:rsid w:val="00BC78E3"/>
    <w:rsid w:val="00CA4A9F"/>
    <w:rsid w:val="00EA7038"/>
    <w:rsid w:val="00EB6E1D"/>
    <w:rsid w:val="00F3223E"/>
    <w:rsid w:val="00F6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s3">
    <w:name w:val="s_3"/>
    <w:basedOn w:val="a"/>
    <w:rsid w:val="00C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C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A4A9F"/>
  </w:style>
  <w:style w:type="paragraph" w:customStyle="1" w:styleId="s1">
    <w:name w:val="s_1"/>
    <w:basedOn w:val="a"/>
    <w:rsid w:val="00C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4A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s3">
    <w:name w:val="s_3"/>
    <w:basedOn w:val="a"/>
    <w:rsid w:val="00C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C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A4A9F"/>
  </w:style>
  <w:style w:type="paragraph" w:customStyle="1" w:styleId="s1">
    <w:name w:val="s_1"/>
    <w:basedOn w:val="a"/>
    <w:rsid w:val="00CA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4A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obileonline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USNCOMPUTERS</cp:lastModifiedBy>
  <cp:revision>2</cp:revision>
  <dcterms:created xsi:type="dcterms:W3CDTF">2020-07-08T08:22:00Z</dcterms:created>
  <dcterms:modified xsi:type="dcterms:W3CDTF">2020-07-08T08:22:00Z</dcterms:modified>
</cp:coreProperties>
</file>